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BA/DS不需要做开发创新，写出新的功能等。因为数据分析工具/模型是现成的，做数据科学的项目，20% of time 定义这个问题，70%时间清理、处理数据，10% 几行代码，e.g.logistic regression喂入我们处理好的数据，调参。大部分模型是成熟的。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Study-A/B 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Internet compan</w:t>
      </w:r>
      <w:r>
        <w:rPr>
          <w:rFonts w:hint="eastAsia"/>
          <w:lang w:val="en-US" w:eastAsia="zh-CN"/>
        </w:rPr>
        <w:t>ies</w:t>
      </w:r>
      <w:r>
        <w:rPr>
          <w:rFonts w:hint="default"/>
          <w:lang w:val="en-US" w:eastAsia="zh-CN"/>
        </w:rPr>
        <w:t>, how to upgrade products through A/B test</w:t>
      </w:r>
      <w:r>
        <w:rPr>
          <w:rFonts w:hint="eastAsia"/>
          <w:lang w:val="en-US" w:eastAsia="zh-CN"/>
        </w:rPr>
        <w:t>? H</w:t>
      </w:r>
      <w:r>
        <w:rPr>
          <w:rFonts w:hint="default"/>
          <w:lang w:val="en-US" w:eastAsia="zh-CN"/>
        </w:rPr>
        <w:t>ow to use data to form decisions?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YouTube, recently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conducted a research and found that video playtime negatively correlates with observed latency of the loading page.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recommendation to the product team?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Framework: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Clarify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hypothesis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Design experiment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Make recommendation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019A7"/>
    <w:rsid w:val="6B137A38"/>
    <w:rsid w:val="7B60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2019-06-21T23:36:00Z</dcterms:created>
  <dc:creator>cc</dc:creator>
  <cp:lastModifiedBy>cc</cp:lastModifiedBy>
  <dcterms:modified xsi:type="dcterms:W3CDTF">2019-06-22T21:17:46Z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