
<file path=[Content_Types].xml><?xml version="1.0" encoding="utf-8"?>
<Types xmlns="http://schemas.openxmlformats.org/package/2006/content-types">
  <Override PartName="/word/media/image2.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 </w:t>
      </w:r>
      <w:r>
        <w:rPr/>
        <w:t>Views</w:t>
      </w:r>
    </w:p>
    <w:p>
      <w:pPr>
        <w:pStyle w:val="style0"/>
      </w:pPr>
      <w:r>
        <w:rPr/>
      </w:r>
    </w:p>
    <w:p>
      <w:pPr>
        <w:pStyle w:val="style0"/>
      </w:pPr>
      <w:r>
        <w:rPr/>
        <w:t>Definicion</w:t>
      </w:r>
    </w:p>
    <w:p>
      <w:pPr>
        <w:pStyle w:val="style0"/>
      </w:pPr>
      <w:r>
        <w:rPr/>
      </w:r>
    </w:p>
    <w:p>
      <w:pPr>
        <w:pStyle w:val="style0"/>
      </w:pPr>
      <w:r>
        <w:rPr/>
        <w:t xml:space="preserve">Se encarga de realizar consultas a la base de datos, carga del template y generación del html.ada view corresponde a una función que toma un </w:t>
      </w:r>
      <w:r>
        <w:rPr>
          <w:rStyle w:val="style15"/>
        </w:rPr>
        <w:t xml:space="preserve">HttpRequest </w:t>
      </w:r>
      <w:r>
        <w:rPr/>
        <w:t xml:space="preserve">como su primer parámetro y devuelve una instancia de </w:t>
      </w:r>
      <w:r>
        <w:rPr>
          <w:rStyle w:val="style15"/>
        </w:rPr>
        <w:t>HttpResponse (</w:t>
      </w:r>
      <w:r>
        <w:rPr>
          <w:rStyle w:val="style15"/>
          <w:i w:val="off"/>
          <w:iCs w:val="off"/>
        </w:rPr>
        <w:t>o una excepción)</w:t>
      </w:r>
      <w:r>
        <w:rPr/>
        <w:t>. A partir de la URL contenida en el request, se puede saber a que función del view creara el objeto response. Por el momento, nos enfocaremos en views_cuerpo.py y views_company.py</w:t>
      </w:r>
    </w:p>
    <w:p>
      <w:pPr>
        <w:pStyle w:val="style0"/>
      </w:pPr>
      <w:r>
        <w:rPr/>
      </w:r>
    </w:p>
    <w:p>
      <w:pPr>
        <w:pStyle w:val="style0"/>
      </w:pPr>
      <w:r>
        <w:rPr/>
        <w:t>Creacion de una funcion view en Cuerpo</w:t>
      </w:r>
    </w:p>
    <w:p>
      <w:pPr>
        <w:pStyle w:val="style0"/>
      </w:pPr>
      <w:r>
        <w:rPr/>
      </w:r>
    </w:p>
    <w:p>
      <w:pPr>
        <w:pStyle w:val="style0"/>
      </w:pPr>
      <w:r>
        <w:rPr/>
        <w:t xml:space="preserve">Para agregar una funcion view, que se encargue de devolver una instancia de </w:t>
      </w:r>
      <w:r>
        <w:rPr>
          <w:rStyle w:val="style15"/>
        </w:rPr>
        <w:t>HttpResponse (</w:t>
      </w:r>
      <w:r>
        <w:rPr>
          <w:rStyle w:val="style15"/>
          <w:i w:val="off"/>
          <w:iCs w:val="off"/>
        </w:rPr>
        <w:t xml:space="preserve">o una excepción) para cierta ficha en cuerpo, se tiene que modificar el archivo localizado en la carpeta cen so llamado views_cuerpo.py. </w:t>
      </w:r>
      <w:r>
        <w:rPr>
          <w:rStyle w:val="style16"/>
          <w:sz w:val="24"/>
          <w:i w:val="off"/>
          <w:szCs w:val="24"/>
          <w:iCs w:val="off"/>
          <w:rFonts w:ascii="Liberation Serif" w:hAnsi="Liberation Serif"/>
        </w:rPr>
        <w:t xml:space="preserve">A continuación, se muestra un ejemplo de como crear un modelo para una </w:t>
      </w:r>
      <w:r>
        <w:rPr>
          <w:rStyle w:val="style15"/>
          <w:sz w:val="24"/>
          <w:i w:val="off"/>
          <w:szCs w:val="24"/>
          <w:iCs w:val="off"/>
        </w:rPr>
        <w:t>funcion view en views_cuerpo.py:</w:t>
      </w:r>
    </w:p>
    <w:p>
      <w:pPr>
        <w:pStyle w:val="style0"/>
      </w:pPr>
      <w:r>
        <w:rPr/>
      </w:r>
    </w:p>
    <w:p>
      <w:pPr>
        <w:pStyle w:val="style2"/>
        <w:numPr>
          <w:ilvl w:val="1"/>
          <w:numId w:val="2"/>
        </w:numPr>
      </w:pPr>
      <w:r>
        <w:rPr>
          <w:rStyle w:val="style16"/>
          <w:sz w:val="28"/>
          <w:szCs w:val="28"/>
          <w:rFonts w:ascii="Liberation Serif" w:hAnsi="Liberation Serif"/>
        </w:rPr>
        <w:t xml:space="preserve"> </w:t>
      </w:r>
      <w:r>
        <w:rPr/>
        <w:drawing>
          <wp:inline distB="0" distL="0" distR="0" distT="0">
            <wp:extent cx="5979795" cy="32365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79795" cy="3236595"/>
                    </a:xfrm>
                    <a:prstGeom prst="rect">
                      <a:avLst/>
                    </a:prstGeom>
                    <a:noFill/>
                    <a:ln w="9525">
                      <a:noFill/>
                      <a:miter lim="800000"/>
                      <a:headEnd/>
                      <a:tailEnd/>
                    </a:ln>
                  </pic:spPr>
                </pic:pic>
              </a:graphicData>
            </a:graphic>
          </wp:inline>
        </w:drawing>
      </w:r>
    </w:p>
    <w:p>
      <w:pPr>
        <w:pStyle w:val="style18"/>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Explicacion del ejemplo</w:t>
      </w:r>
    </w:p>
    <w:p>
      <w:pPr>
        <w:pStyle w:val="style0"/>
      </w:pPr>
      <w:r>
        <w:rPr/>
      </w:r>
    </w:p>
    <w:p>
      <w:pPr>
        <w:pStyle w:val="style0"/>
      </w:pPr>
      <w:r>
        <w:rPr/>
        <w:t>Primero se comprueba si el usuario tiene permisos para ver el formulario de infraestructura utilizando la función authorize. Una vez chequeado lo anterior, se trata de extraer los datos de la infraestructura del cuerpo el cual es entregado como parametro del view. Los datos de la Ficha de Infraestructura de Cuerpo, estan  representados por una instancia de la clase CuerpoInfrastructureData. Si no existe dicha instancia....</w:t>
      </w:r>
    </w:p>
    <w:p>
      <w:pPr>
        <w:pStyle w:val="style0"/>
      </w:pPr>
      <w:r>
        <w:rPr/>
      </w:r>
    </w:p>
    <w:p>
      <w:pPr>
        <w:pStyle w:val="style0"/>
      </w:pPr>
      <w:r>
        <w:rPr/>
      </w:r>
    </w:p>
    <w:sectPr>
      <w:formProt w:val="off"/>
      <w:pgSz w:h="16838" w:w="11906"/>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decimal"/>
      <w:lvlJc w:val="left"/>
      <w:lvlText w:val="%4"/>
      <w:pPr>
        <w:ind w:hanging="864" w:left="864"/>
      </w:pPr>
    </w:lvl>
    <w:lvl w:ilvl="4">
      <w:start w:val="1"/>
      <w:numFmt w:val="decimal"/>
      <w:lvlJc w:val="left"/>
      <w:lvlText w:val="%4.%5"/>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jc w:val="left"/>
      <w:widowControl w:val="off"/>
      <w:tabs>
        <w:tab w:leader="none" w:pos="709" w:val="left"/>
      </w:tabs>
      <w:suppressAutoHyphens w:val="true"/>
    </w:pPr>
    <w:rPr>
      <w:color w:val="00000A"/>
      <w:sz w:val="24"/>
      <w:szCs w:val="24"/>
      <w:rFonts w:ascii="Liberation Serif" w:cs="Lohit Hindi" w:eastAsia="DejaVu Sans" w:hAnsi="Liberation Serif"/>
      <w:lang w:bidi="hi-IN" w:eastAsia="zh-CN" w:val="es-ES"/>
    </w:rPr>
  </w:style>
  <w:style w:styleId="style2" w:type="paragraph">
    <w:name w:val="Heading 2"/>
    <w:basedOn w:val="style17"/>
    <w:next w:val="style18"/>
    <w:pPr>
      <w:outlineLvl w:val="1"/>
      <w:numPr>
        <w:ilvl w:val="1"/>
        <w:numId w:val="1"/>
      </w:numPr>
    </w:pPr>
    <w:rPr>
      <w:sz w:val="36"/>
      <w:b/>
      <w:szCs w:val="36"/>
      <w:bCs/>
      <w:rFonts w:ascii="Liberation Serif" w:cs="Lohit Hindi" w:eastAsia="DejaVu Sans" w:hAnsi="Liberation Serif"/>
    </w:rPr>
  </w:style>
  <w:style w:styleId="style15" w:type="character">
    <w:name w:val="Emphasis"/>
    <w:next w:val="style15"/>
    <w:rPr>
      <w:i/>
      <w:iCs/>
    </w:rPr>
  </w:style>
  <w:style w:styleId="style16" w:type="character">
    <w:name w:val="Teletype"/>
    <w:next w:val="style16"/>
    <w:rPr>
      <w:rFonts w:ascii="DejaVu Sans Mono" w:cs="DejaVu Sans Mono" w:eastAsia="DejaVu Sans" w:hAnsi="DejaVu Sans Mono"/>
    </w:rPr>
  </w:style>
  <w:style w:styleId="style17" w:type="paragraph">
    <w:name w:val="Heading"/>
    <w:basedOn w:val="style0"/>
    <w:next w:val="style18"/>
    <w:pPr>
      <w:keepNext/>
      <w:spacing w:after="120" w:before="240"/>
    </w:pPr>
    <w:rPr>
      <w:sz w:val="28"/>
      <w:szCs w:val="28"/>
      <w:rFonts w:ascii="Liberation Sans" w:cs="Lohit Hindi" w:eastAsia="DejaVu Sans"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2011-06-20T21:56:16.00Z</dcterms:created>
  <cp:revision>0</cp:revision>
</cp:coreProperties>
</file>