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D2E" w:rsidRDefault="003A0860" w:rsidP="003A0860">
      <w:pPr>
        <w:ind w:firstLine="560"/>
        <w:jc w:val="center"/>
        <w:rPr>
          <w:sz w:val="28"/>
          <w:szCs w:val="28"/>
        </w:rPr>
      </w:pPr>
      <w:r w:rsidRPr="003A0860">
        <w:rPr>
          <w:rFonts w:hint="eastAsia"/>
          <w:sz w:val="28"/>
          <w:szCs w:val="28"/>
        </w:rPr>
        <w:t>关键词分类——代码说明文档</w:t>
      </w:r>
    </w:p>
    <w:p w:rsidR="003A0860" w:rsidRDefault="003A0860" w:rsidP="003A0860">
      <w:pPr>
        <w:ind w:firstLine="480"/>
        <w:jc w:val="right"/>
        <w:rPr>
          <w:szCs w:val="24"/>
        </w:rPr>
      </w:pPr>
      <w:r w:rsidRPr="003A0860">
        <w:rPr>
          <w:rFonts w:hint="eastAsia"/>
          <w:szCs w:val="24"/>
        </w:rPr>
        <w:t>参赛</w:t>
      </w:r>
      <w:r w:rsidRPr="003A0860">
        <w:rPr>
          <w:rFonts w:hint="eastAsia"/>
          <w:szCs w:val="24"/>
        </w:rPr>
        <w:t>id</w:t>
      </w:r>
      <w:r w:rsidRPr="003A0860">
        <w:rPr>
          <w:rFonts w:hint="eastAsia"/>
          <w:szCs w:val="24"/>
        </w:rPr>
        <w:t>：</w:t>
      </w:r>
      <w:r w:rsidRPr="003A0860">
        <w:rPr>
          <w:rFonts w:hint="eastAsia"/>
          <w:szCs w:val="24"/>
        </w:rPr>
        <w:t>stdcoutzyx</w:t>
      </w:r>
    </w:p>
    <w:p w:rsidR="003A0860" w:rsidRDefault="004C6967" w:rsidP="003A0860">
      <w:pPr>
        <w:ind w:firstLine="480"/>
      </w:pPr>
      <w:r>
        <w:rPr>
          <w:rFonts w:hint="eastAsia"/>
        </w:rPr>
        <w:t>源码分为三个主要部分</w:t>
      </w:r>
      <w:r w:rsidR="00A313B8">
        <w:rPr>
          <w:rFonts w:hint="eastAsia"/>
        </w:rPr>
        <w:t>，其路径与功能如表</w:t>
      </w:r>
      <w:r w:rsidR="00A313B8">
        <w:rPr>
          <w:rFonts w:hint="eastAsia"/>
        </w:rPr>
        <w:t>1</w:t>
      </w:r>
      <w:r w:rsidR="00DB3DE5">
        <w:rPr>
          <w:rFonts w:hint="eastAsia"/>
        </w:rPr>
        <w:t>所示</w:t>
      </w:r>
      <w:r>
        <w:rPr>
          <w:rFonts w:hint="eastAsia"/>
        </w:rPr>
        <w:t>：</w:t>
      </w:r>
    </w:p>
    <w:p w:rsidR="00473E0E" w:rsidRDefault="00473E0E" w:rsidP="00473E0E">
      <w:pPr>
        <w:pStyle w:val="a6"/>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93B20">
        <w:rPr>
          <w:noProof/>
        </w:rPr>
        <w:t>1</w:t>
      </w:r>
      <w:r>
        <w:fldChar w:fldCharType="end"/>
      </w:r>
      <w:r>
        <w:rPr>
          <w:rFonts w:hint="eastAsia"/>
        </w:rPr>
        <w:t xml:space="preserve"> </w:t>
      </w:r>
      <w:r>
        <w:rPr>
          <w:rFonts w:hint="eastAsia"/>
        </w:rPr>
        <w:t>源码各部分路径及其作用</w:t>
      </w:r>
    </w:p>
    <w:tbl>
      <w:tblPr>
        <w:tblStyle w:val="a5"/>
        <w:tblW w:w="8222" w:type="dxa"/>
        <w:tblInd w:w="250" w:type="dxa"/>
        <w:tblLook w:val="04A0" w:firstRow="1" w:lastRow="0" w:firstColumn="1" w:lastColumn="0" w:noHBand="0" w:noVBand="1"/>
      </w:tblPr>
      <w:tblGrid>
        <w:gridCol w:w="2268"/>
        <w:gridCol w:w="5954"/>
      </w:tblGrid>
      <w:tr w:rsidR="00F15B2F" w:rsidTr="003D319B">
        <w:tc>
          <w:tcPr>
            <w:tcW w:w="2268" w:type="dxa"/>
          </w:tcPr>
          <w:p w:rsidR="00F15B2F" w:rsidRPr="00F15B2F" w:rsidRDefault="00DB3DE5" w:rsidP="00DB3DE5">
            <w:pPr>
              <w:spacing w:line="240" w:lineRule="auto"/>
              <w:ind w:firstLineChars="0" w:firstLine="0"/>
              <w:jc w:val="left"/>
              <w:rPr>
                <w:sz w:val="21"/>
                <w:szCs w:val="21"/>
              </w:rPr>
            </w:pPr>
            <w:r>
              <w:rPr>
                <w:rFonts w:hint="eastAsia"/>
                <w:sz w:val="21"/>
                <w:szCs w:val="21"/>
              </w:rPr>
              <w:t>包名</w:t>
            </w:r>
          </w:p>
        </w:tc>
        <w:tc>
          <w:tcPr>
            <w:tcW w:w="5954" w:type="dxa"/>
          </w:tcPr>
          <w:p w:rsidR="00F15B2F" w:rsidRPr="00F15B2F" w:rsidRDefault="00F15B2F" w:rsidP="00473E0E">
            <w:pPr>
              <w:spacing w:line="240" w:lineRule="auto"/>
              <w:ind w:firstLineChars="0" w:firstLine="0"/>
              <w:jc w:val="left"/>
              <w:rPr>
                <w:sz w:val="21"/>
                <w:szCs w:val="21"/>
              </w:rPr>
            </w:pPr>
            <w:r w:rsidRPr="00F15B2F">
              <w:rPr>
                <w:rFonts w:hint="eastAsia"/>
                <w:sz w:val="21"/>
                <w:szCs w:val="21"/>
              </w:rPr>
              <w:t>作用</w:t>
            </w:r>
          </w:p>
        </w:tc>
      </w:tr>
      <w:tr w:rsidR="00F15B2F" w:rsidTr="003D319B">
        <w:tc>
          <w:tcPr>
            <w:tcW w:w="2268" w:type="dxa"/>
          </w:tcPr>
          <w:p w:rsidR="00F15B2F" w:rsidRDefault="00F15B2F" w:rsidP="00473E0E">
            <w:pPr>
              <w:spacing w:line="240" w:lineRule="auto"/>
              <w:ind w:firstLineChars="0" w:firstLine="0"/>
              <w:jc w:val="left"/>
              <w:rPr>
                <w:sz w:val="21"/>
                <w:szCs w:val="21"/>
              </w:rPr>
            </w:pPr>
            <w:r>
              <w:rPr>
                <w:rFonts w:hint="eastAsia"/>
                <w:sz w:val="21"/>
                <w:szCs w:val="21"/>
              </w:rPr>
              <w:t>com</w:t>
            </w:r>
            <w:r w:rsidR="00DB3DE5">
              <w:rPr>
                <w:rFonts w:hint="eastAsia"/>
                <w:sz w:val="21"/>
                <w:szCs w:val="21"/>
              </w:rPr>
              <w:t>.</w:t>
            </w:r>
            <w:r>
              <w:rPr>
                <w:rFonts w:hint="eastAsia"/>
                <w:sz w:val="21"/>
                <w:szCs w:val="21"/>
              </w:rPr>
              <w:t>zyx</w:t>
            </w:r>
            <w:r w:rsidR="00DB3DE5">
              <w:rPr>
                <w:rFonts w:hint="eastAsia"/>
                <w:sz w:val="21"/>
                <w:szCs w:val="21"/>
              </w:rPr>
              <w:t>.</w:t>
            </w:r>
            <w:r>
              <w:rPr>
                <w:rFonts w:hint="eastAsia"/>
                <w:sz w:val="21"/>
                <w:szCs w:val="21"/>
              </w:rPr>
              <w:t>conf</w:t>
            </w:r>
          </w:p>
          <w:p w:rsidR="00F15B2F" w:rsidRDefault="00F15B2F" w:rsidP="00473E0E">
            <w:pPr>
              <w:spacing w:line="240" w:lineRule="auto"/>
              <w:ind w:firstLineChars="0" w:firstLine="0"/>
              <w:jc w:val="left"/>
              <w:rPr>
                <w:sz w:val="21"/>
                <w:szCs w:val="21"/>
              </w:rPr>
            </w:pPr>
            <w:r>
              <w:rPr>
                <w:rFonts w:hint="eastAsia"/>
                <w:sz w:val="21"/>
                <w:szCs w:val="21"/>
              </w:rPr>
              <w:t>com</w:t>
            </w:r>
            <w:r w:rsidR="00DB3DE5">
              <w:rPr>
                <w:rFonts w:hint="eastAsia"/>
                <w:sz w:val="21"/>
                <w:szCs w:val="21"/>
              </w:rPr>
              <w:t>.</w:t>
            </w:r>
            <w:r>
              <w:rPr>
                <w:rFonts w:hint="eastAsia"/>
                <w:sz w:val="21"/>
                <w:szCs w:val="21"/>
              </w:rPr>
              <w:t>zyx</w:t>
            </w:r>
            <w:r w:rsidR="00DB3DE5">
              <w:rPr>
                <w:rFonts w:hint="eastAsia"/>
                <w:sz w:val="21"/>
                <w:szCs w:val="21"/>
              </w:rPr>
              <w:t>.</w:t>
            </w:r>
            <w:r>
              <w:rPr>
                <w:rFonts w:hint="eastAsia"/>
                <w:sz w:val="21"/>
                <w:szCs w:val="21"/>
              </w:rPr>
              <w:t>exfeature</w:t>
            </w:r>
          </w:p>
          <w:p w:rsidR="00F15B2F" w:rsidRPr="00F15B2F" w:rsidRDefault="00F15B2F" w:rsidP="00473E0E">
            <w:pPr>
              <w:spacing w:line="240" w:lineRule="auto"/>
              <w:ind w:firstLineChars="0" w:firstLine="0"/>
              <w:jc w:val="left"/>
              <w:rPr>
                <w:sz w:val="21"/>
                <w:szCs w:val="21"/>
              </w:rPr>
            </w:pPr>
            <w:r>
              <w:rPr>
                <w:rFonts w:hint="eastAsia"/>
                <w:sz w:val="21"/>
                <w:szCs w:val="21"/>
              </w:rPr>
              <w:t>com</w:t>
            </w:r>
            <w:r w:rsidR="00DB3DE5">
              <w:rPr>
                <w:rFonts w:hint="eastAsia"/>
                <w:sz w:val="21"/>
                <w:szCs w:val="21"/>
              </w:rPr>
              <w:t>.</w:t>
            </w:r>
            <w:r>
              <w:rPr>
                <w:rFonts w:hint="eastAsia"/>
                <w:sz w:val="21"/>
                <w:szCs w:val="21"/>
              </w:rPr>
              <w:t>zyx</w:t>
            </w:r>
            <w:r w:rsidR="00DB3DE5">
              <w:rPr>
                <w:rFonts w:hint="eastAsia"/>
                <w:sz w:val="21"/>
                <w:szCs w:val="21"/>
              </w:rPr>
              <w:t>.</w:t>
            </w:r>
            <w:r>
              <w:rPr>
                <w:rFonts w:hint="eastAsia"/>
                <w:sz w:val="21"/>
                <w:szCs w:val="21"/>
              </w:rPr>
              <w:t>svm</w:t>
            </w:r>
          </w:p>
        </w:tc>
        <w:tc>
          <w:tcPr>
            <w:tcW w:w="5954" w:type="dxa"/>
          </w:tcPr>
          <w:p w:rsidR="00F15B2F" w:rsidRPr="00F15B2F" w:rsidRDefault="00995B11" w:rsidP="00DB3DE5">
            <w:pPr>
              <w:spacing w:line="240" w:lineRule="auto"/>
              <w:ind w:firstLineChars="0" w:firstLine="0"/>
              <w:jc w:val="left"/>
              <w:rPr>
                <w:sz w:val="21"/>
                <w:szCs w:val="21"/>
              </w:rPr>
            </w:pPr>
            <w:r>
              <w:rPr>
                <w:rFonts w:hint="eastAsia"/>
                <w:sz w:val="21"/>
                <w:szCs w:val="21"/>
              </w:rPr>
              <w:t>自己实现的代码，完成分类算法的总</w:t>
            </w:r>
            <w:r w:rsidR="00F15B2F">
              <w:rPr>
                <w:rFonts w:hint="eastAsia"/>
                <w:sz w:val="21"/>
                <w:szCs w:val="21"/>
              </w:rPr>
              <w:t>流程。</w:t>
            </w:r>
            <w:r w:rsidR="004D2ECE">
              <w:rPr>
                <w:rFonts w:hint="eastAsia"/>
                <w:sz w:val="21"/>
                <w:szCs w:val="21"/>
              </w:rPr>
              <w:t>算法流程见《算法说明文档》。</w:t>
            </w:r>
          </w:p>
        </w:tc>
      </w:tr>
      <w:tr w:rsidR="00F15B2F" w:rsidTr="003D319B">
        <w:tc>
          <w:tcPr>
            <w:tcW w:w="2268" w:type="dxa"/>
          </w:tcPr>
          <w:p w:rsidR="00F15B2F" w:rsidRPr="00F15B2F" w:rsidRDefault="00F15B2F" w:rsidP="00473E0E">
            <w:pPr>
              <w:spacing w:line="240" w:lineRule="auto"/>
              <w:ind w:firstLineChars="0" w:firstLine="0"/>
              <w:jc w:val="left"/>
              <w:rPr>
                <w:sz w:val="21"/>
                <w:szCs w:val="21"/>
              </w:rPr>
            </w:pPr>
            <w:r w:rsidRPr="00F15B2F">
              <w:rPr>
                <w:sz w:val="21"/>
                <w:szCs w:val="21"/>
              </w:rPr>
              <w:t>de</w:t>
            </w:r>
            <w:r w:rsidR="00DB3DE5">
              <w:rPr>
                <w:sz w:val="21"/>
                <w:szCs w:val="21"/>
              </w:rPr>
              <w:t>.</w:t>
            </w:r>
            <w:r w:rsidRPr="00F15B2F">
              <w:rPr>
                <w:sz w:val="21"/>
                <w:szCs w:val="21"/>
              </w:rPr>
              <w:t>bwaldvogel</w:t>
            </w:r>
            <w:r w:rsidR="00DB3DE5">
              <w:rPr>
                <w:sz w:val="21"/>
                <w:szCs w:val="21"/>
              </w:rPr>
              <w:t>.</w:t>
            </w:r>
            <w:r w:rsidRPr="00F15B2F">
              <w:rPr>
                <w:sz w:val="21"/>
                <w:szCs w:val="21"/>
              </w:rPr>
              <w:t>liblinear</w:t>
            </w:r>
          </w:p>
        </w:tc>
        <w:tc>
          <w:tcPr>
            <w:tcW w:w="5954" w:type="dxa"/>
          </w:tcPr>
          <w:p w:rsidR="00F15B2F" w:rsidRPr="00F15B2F" w:rsidRDefault="00F15B2F" w:rsidP="00473E0E">
            <w:pPr>
              <w:spacing w:line="240" w:lineRule="auto"/>
              <w:ind w:firstLineChars="0" w:firstLine="0"/>
              <w:jc w:val="left"/>
              <w:rPr>
                <w:sz w:val="21"/>
                <w:szCs w:val="21"/>
              </w:rPr>
            </w:pPr>
            <w:r>
              <w:rPr>
                <w:rFonts w:hint="eastAsia"/>
                <w:sz w:val="21"/>
                <w:szCs w:val="21"/>
              </w:rPr>
              <w:t>liblinear</w:t>
            </w:r>
            <w:r>
              <w:rPr>
                <w:rFonts w:hint="eastAsia"/>
                <w:sz w:val="21"/>
                <w:szCs w:val="21"/>
              </w:rPr>
              <w:t>的</w:t>
            </w:r>
            <w:r>
              <w:rPr>
                <w:rFonts w:hint="eastAsia"/>
                <w:sz w:val="21"/>
                <w:szCs w:val="21"/>
              </w:rPr>
              <w:t>Java</w:t>
            </w:r>
            <w:r>
              <w:rPr>
                <w:rFonts w:hint="eastAsia"/>
                <w:sz w:val="21"/>
                <w:szCs w:val="21"/>
              </w:rPr>
              <w:t>程序包，</w:t>
            </w:r>
            <w:r w:rsidR="00DB3DE5">
              <w:rPr>
                <w:rFonts w:hint="eastAsia"/>
                <w:sz w:val="21"/>
                <w:szCs w:val="21"/>
              </w:rPr>
              <w:t>是</w:t>
            </w:r>
            <w:r>
              <w:rPr>
                <w:rFonts w:hint="eastAsia"/>
                <w:sz w:val="21"/>
                <w:szCs w:val="21"/>
              </w:rPr>
              <w:t>svm</w:t>
            </w:r>
            <w:r>
              <w:rPr>
                <w:rFonts w:hint="eastAsia"/>
                <w:sz w:val="21"/>
                <w:szCs w:val="21"/>
              </w:rPr>
              <w:t>模型的训练与预测</w:t>
            </w:r>
            <w:r w:rsidR="003A12E3">
              <w:rPr>
                <w:rFonts w:hint="eastAsia"/>
                <w:sz w:val="21"/>
                <w:szCs w:val="21"/>
              </w:rPr>
              <w:t>的具体实现，是外部引用</w:t>
            </w:r>
            <w:r w:rsidR="00DB3DE5">
              <w:rPr>
                <w:rFonts w:hint="eastAsia"/>
                <w:sz w:val="21"/>
                <w:szCs w:val="21"/>
              </w:rPr>
              <w:t>的程序包</w:t>
            </w:r>
          </w:p>
        </w:tc>
      </w:tr>
      <w:tr w:rsidR="00F15B2F" w:rsidRPr="00473E0E" w:rsidTr="003D319B">
        <w:tc>
          <w:tcPr>
            <w:tcW w:w="2268" w:type="dxa"/>
          </w:tcPr>
          <w:p w:rsidR="00F15B2F" w:rsidRDefault="00F15B2F" w:rsidP="00473E0E">
            <w:pPr>
              <w:spacing w:line="240" w:lineRule="auto"/>
              <w:ind w:firstLineChars="0" w:firstLine="0"/>
              <w:jc w:val="left"/>
              <w:rPr>
                <w:sz w:val="21"/>
                <w:szCs w:val="21"/>
              </w:rPr>
            </w:pPr>
            <w:r w:rsidRPr="00F15B2F">
              <w:rPr>
                <w:sz w:val="21"/>
                <w:szCs w:val="21"/>
              </w:rPr>
              <w:t>org</w:t>
            </w:r>
            <w:r w:rsidR="00DB3DE5">
              <w:rPr>
                <w:sz w:val="21"/>
                <w:szCs w:val="21"/>
              </w:rPr>
              <w:t>.</w:t>
            </w:r>
            <w:r w:rsidRPr="00F15B2F">
              <w:rPr>
                <w:sz w:val="21"/>
                <w:szCs w:val="21"/>
              </w:rPr>
              <w:t>wltea</w:t>
            </w:r>
            <w:r w:rsidR="00DB3DE5">
              <w:rPr>
                <w:sz w:val="21"/>
                <w:szCs w:val="21"/>
              </w:rPr>
              <w:t>.</w:t>
            </w:r>
            <w:r w:rsidRPr="00F15B2F">
              <w:rPr>
                <w:sz w:val="21"/>
                <w:szCs w:val="21"/>
              </w:rPr>
              <w:t>analyzer</w:t>
            </w:r>
            <w:r w:rsidR="00DB3DE5">
              <w:rPr>
                <w:rFonts w:hint="eastAsia"/>
                <w:sz w:val="21"/>
                <w:szCs w:val="21"/>
              </w:rPr>
              <w:t>.</w:t>
            </w:r>
            <w:r>
              <w:rPr>
                <w:rFonts w:hint="eastAsia"/>
                <w:sz w:val="21"/>
                <w:szCs w:val="21"/>
              </w:rPr>
              <w:t>cfg</w:t>
            </w:r>
          </w:p>
          <w:p w:rsidR="00F15B2F" w:rsidRDefault="00F15B2F" w:rsidP="00473E0E">
            <w:pPr>
              <w:spacing w:line="240" w:lineRule="auto"/>
              <w:ind w:firstLineChars="0" w:firstLine="0"/>
              <w:jc w:val="left"/>
              <w:rPr>
                <w:sz w:val="21"/>
                <w:szCs w:val="21"/>
              </w:rPr>
            </w:pPr>
            <w:r w:rsidRPr="00F15B2F">
              <w:rPr>
                <w:sz w:val="21"/>
                <w:szCs w:val="21"/>
              </w:rPr>
              <w:t>org</w:t>
            </w:r>
            <w:r w:rsidR="00DB3DE5">
              <w:rPr>
                <w:sz w:val="21"/>
                <w:szCs w:val="21"/>
              </w:rPr>
              <w:t>.</w:t>
            </w:r>
            <w:r w:rsidRPr="00F15B2F">
              <w:rPr>
                <w:sz w:val="21"/>
                <w:szCs w:val="21"/>
              </w:rPr>
              <w:t>wltea</w:t>
            </w:r>
            <w:r w:rsidR="00DB3DE5">
              <w:rPr>
                <w:sz w:val="21"/>
                <w:szCs w:val="21"/>
              </w:rPr>
              <w:t>.</w:t>
            </w:r>
            <w:r w:rsidRPr="00F15B2F">
              <w:rPr>
                <w:sz w:val="21"/>
                <w:szCs w:val="21"/>
              </w:rPr>
              <w:t>analyzer</w:t>
            </w:r>
            <w:r w:rsidR="00DB3DE5">
              <w:rPr>
                <w:rFonts w:hint="eastAsia"/>
                <w:sz w:val="21"/>
                <w:szCs w:val="21"/>
              </w:rPr>
              <w:t>.</w:t>
            </w:r>
            <w:r>
              <w:rPr>
                <w:rFonts w:hint="eastAsia"/>
                <w:sz w:val="21"/>
                <w:szCs w:val="21"/>
              </w:rPr>
              <w:t>core</w:t>
            </w:r>
          </w:p>
          <w:p w:rsidR="00F15B2F" w:rsidRPr="00F15B2F" w:rsidRDefault="00F15B2F" w:rsidP="00473E0E">
            <w:pPr>
              <w:spacing w:line="240" w:lineRule="auto"/>
              <w:ind w:firstLineChars="0" w:firstLine="0"/>
              <w:jc w:val="left"/>
              <w:rPr>
                <w:sz w:val="21"/>
                <w:szCs w:val="21"/>
              </w:rPr>
            </w:pPr>
            <w:r w:rsidRPr="00F15B2F">
              <w:rPr>
                <w:sz w:val="21"/>
                <w:szCs w:val="21"/>
              </w:rPr>
              <w:t>org</w:t>
            </w:r>
            <w:r w:rsidR="00DB3DE5">
              <w:rPr>
                <w:sz w:val="21"/>
                <w:szCs w:val="21"/>
              </w:rPr>
              <w:t>.</w:t>
            </w:r>
            <w:r w:rsidRPr="00F15B2F">
              <w:rPr>
                <w:sz w:val="21"/>
                <w:szCs w:val="21"/>
              </w:rPr>
              <w:t>wltea</w:t>
            </w:r>
            <w:r w:rsidR="00DB3DE5">
              <w:rPr>
                <w:sz w:val="21"/>
                <w:szCs w:val="21"/>
              </w:rPr>
              <w:t>.</w:t>
            </w:r>
            <w:r w:rsidRPr="00F15B2F">
              <w:rPr>
                <w:sz w:val="21"/>
                <w:szCs w:val="21"/>
              </w:rPr>
              <w:t>analyzer</w:t>
            </w:r>
            <w:r w:rsidR="00DB3DE5">
              <w:rPr>
                <w:rFonts w:hint="eastAsia"/>
                <w:sz w:val="21"/>
                <w:szCs w:val="21"/>
              </w:rPr>
              <w:t>.</w:t>
            </w:r>
            <w:r w:rsidR="00473E0E">
              <w:rPr>
                <w:rFonts w:hint="eastAsia"/>
                <w:sz w:val="21"/>
                <w:szCs w:val="21"/>
              </w:rPr>
              <w:t>dic</w:t>
            </w:r>
          </w:p>
        </w:tc>
        <w:tc>
          <w:tcPr>
            <w:tcW w:w="5954" w:type="dxa"/>
          </w:tcPr>
          <w:p w:rsidR="00F15B2F" w:rsidRDefault="00473E0E" w:rsidP="00473E0E">
            <w:pPr>
              <w:spacing w:line="240" w:lineRule="auto"/>
              <w:ind w:firstLineChars="0" w:firstLine="0"/>
              <w:jc w:val="left"/>
              <w:rPr>
                <w:sz w:val="21"/>
                <w:szCs w:val="21"/>
              </w:rPr>
            </w:pPr>
            <w:r>
              <w:rPr>
                <w:rFonts w:hint="eastAsia"/>
                <w:sz w:val="21"/>
                <w:szCs w:val="21"/>
              </w:rPr>
              <w:t>IKAnalyzer</w:t>
            </w:r>
            <w:r w:rsidR="003A12E3">
              <w:rPr>
                <w:rFonts w:hint="eastAsia"/>
                <w:sz w:val="21"/>
                <w:szCs w:val="21"/>
              </w:rPr>
              <w:t>分词程序包，是中文分词算法的具体实现，是外部引用</w:t>
            </w:r>
            <w:r w:rsidR="00DB3DE5">
              <w:rPr>
                <w:rFonts w:hint="eastAsia"/>
                <w:sz w:val="21"/>
                <w:szCs w:val="21"/>
              </w:rPr>
              <w:t>的程序包。</w:t>
            </w:r>
          </w:p>
        </w:tc>
      </w:tr>
    </w:tbl>
    <w:p w:rsidR="004C6967" w:rsidRDefault="003A12E3" w:rsidP="00ED4F3E">
      <w:pPr>
        <w:ind w:firstLine="480"/>
      </w:pPr>
      <w:r>
        <w:rPr>
          <w:rFonts w:hint="eastAsia"/>
        </w:rPr>
        <w:t>下面首先对外部引用</w:t>
      </w:r>
      <w:r w:rsidR="00F95A66">
        <w:rPr>
          <w:rFonts w:hint="eastAsia"/>
        </w:rPr>
        <w:t>的程序包</w:t>
      </w:r>
      <w:r w:rsidR="00A274AC">
        <w:rPr>
          <w:rFonts w:hint="eastAsia"/>
        </w:rPr>
        <w:t>的使用</w:t>
      </w:r>
      <w:r w:rsidR="00F95A66">
        <w:rPr>
          <w:rFonts w:hint="eastAsia"/>
        </w:rPr>
        <w:t>进行简要的介绍，然后再对自己实现的代码进行详细阐述。</w:t>
      </w:r>
    </w:p>
    <w:p w:rsidR="00072C62" w:rsidRDefault="00072C62" w:rsidP="00FD43F5">
      <w:pPr>
        <w:pStyle w:val="1"/>
        <w:ind w:firstLine="562"/>
      </w:pPr>
      <w:r>
        <w:rPr>
          <w:rFonts w:hint="eastAsia"/>
        </w:rPr>
        <w:t>liblinear</w:t>
      </w:r>
      <w:r>
        <w:rPr>
          <w:rFonts w:hint="eastAsia"/>
        </w:rPr>
        <w:t>程序包</w:t>
      </w:r>
    </w:p>
    <w:p w:rsidR="00F95A66" w:rsidRDefault="003D319B" w:rsidP="003D319B">
      <w:pPr>
        <w:ind w:firstLine="480"/>
      </w:pPr>
      <w:r w:rsidRPr="003D319B">
        <w:rPr>
          <w:rFonts w:hint="eastAsia"/>
        </w:rPr>
        <w:t>在</w:t>
      </w:r>
      <w:r w:rsidRPr="003D319B">
        <w:t>de.bwaldvogel.liblinear</w:t>
      </w:r>
      <w:r w:rsidRPr="003D319B">
        <w:rPr>
          <w:rFonts w:hint="eastAsia"/>
        </w:rPr>
        <w:t>包下有</w:t>
      </w:r>
      <w:r w:rsidRPr="003D319B">
        <w:rPr>
          <w:rFonts w:hint="eastAsia"/>
        </w:rPr>
        <w:t>19</w:t>
      </w:r>
      <w:r w:rsidRPr="003D319B">
        <w:rPr>
          <w:rFonts w:hint="eastAsia"/>
        </w:rPr>
        <w:t>个类，但</w:t>
      </w:r>
      <w:r>
        <w:rPr>
          <w:rFonts w:hint="eastAsia"/>
        </w:rPr>
        <w:t>是调用</w:t>
      </w:r>
      <w:r>
        <w:rPr>
          <w:rFonts w:hint="eastAsia"/>
        </w:rPr>
        <w:t>svm</w:t>
      </w:r>
      <w:r>
        <w:rPr>
          <w:rFonts w:hint="eastAsia"/>
        </w:rPr>
        <w:t>进行训练预测的流程却只需要几个主要实现类</w:t>
      </w:r>
      <w:r w:rsidR="00A313B8">
        <w:rPr>
          <w:rFonts w:hint="eastAsia"/>
        </w:rPr>
        <w:t>即可。表</w:t>
      </w:r>
      <w:r w:rsidR="00A313B8">
        <w:rPr>
          <w:rFonts w:hint="eastAsia"/>
        </w:rPr>
        <w:t>2</w:t>
      </w:r>
      <w:r>
        <w:rPr>
          <w:rFonts w:hint="eastAsia"/>
        </w:rPr>
        <w:t>介绍了使用到的类的名称及它们各自的作用。</w:t>
      </w:r>
    </w:p>
    <w:p w:rsidR="00553722" w:rsidRDefault="00553722" w:rsidP="00553722">
      <w:pPr>
        <w:pStyle w:val="a6"/>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93B20">
        <w:rPr>
          <w:noProof/>
        </w:rPr>
        <w:t>2</w:t>
      </w:r>
      <w:r>
        <w:fldChar w:fldCharType="end"/>
      </w:r>
      <w:r>
        <w:rPr>
          <w:rFonts w:hint="eastAsia"/>
        </w:rPr>
        <w:t xml:space="preserve"> </w:t>
      </w:r>
      <w:r>
        <w:rPr>
          <w:rFonts w:hint="eastAsia"/>
        </w:rPr>
        <w:t>使用到的</w:t>
      </w:r>
      <w:r>
        <w:rPr>
          <w:rFonts w:hint="eastAsia"/>
        </w:rPr>
        <w:t>liblinear</w:t>
      </w:r>
      <w:r>
        <w:rPr>
          <w:rFonts w:hint="eastAsia"/>
        </w:rPr>
        <w:t>类的功能的简要介绍</w:t>
      </w:r>
    </w:p>
    <w:tbl>
      <w:tblPr>
        <w:tblStyle w:val="a5"/>
        <w:tblW w:w="0" w:type="auto"/>
        <w:tblInd w:w="250" w:type="dxa"/>
        <w:tblLook w:val="04A0" w:firstRow="1" w:lastRow="0" w:firstColumn="1" w:lastColumn="0" w:noHBand="0" w:noVBand="1"/>
      </w:tblPr>
      <w:tblGrid>
        <w:gridCol w:w="1559"/>
        <w:gridCol w:w="6713"/>
      </w:tblGrid>
      <w:tr w:rsidR="003D319B" w:rsidTr="00C5792F">
        <w:tc>
          <w:tcPr>
            <w:tcW w:w="1559" w:type="dxa"/>
          </w:tcPr>
          <w:p w:rsidR="003D319B" w:rsidRPr="003D319B" w:rsidRDefault="003D319B" w:rsidP="003D319B">
            <w:pPr>
              <w:spacing w:line="240" w:lineRule="auto"/>
              <w:ind w:firstLineChars="0" w:firstLine="0"/>
              <w:rPr>
                <w:sz w:val="21"/>
                <w:szCs w:val="21"/>
              </w:rPr>
            </w:pPr>
            <w:r w:rsidRPr="003D319B">
              <w:rPr>
                <w:rFonts w:hint="eastAsia"/>
                <w:sz w:val="21"/>
                <w:szCs w:val="21"/>
              </w:rPr>
              <w:t>类名</w:t>
            </w:r>
          </w:p>
        </w:tc>
        <w:tc>
          <w:tcPr>
            <w:tcW w:w="6713" w:type="dxa"/>
          </w:tcPr>
          <w:p w:rsidR="003D319B" w:rsidRPr="003D319B" w:rsidRDefault="003D319B" w:rsidP="003D319B">
            <w:pPr>
              <w:spacing w:line="240" w:lineRule="auto"/>
              <w:ind w:firstLineChars="0" w:firstLine="0"/>
              <w:rPr>
                <w:sz w:val="21"/>
                <w:szCs w:val="21"/>
              </w:rPr>
            </w:pPr>
            <w:r w:rsidRPr="003D319B">
              <w:rPr>
                <w:rFonts w:hint="eastAsia"/>
                <w:sz w:val="21"/>
                <w:szCs w:val="21"/>
              </w:rPr>
              <w:t>作用</w:t>
            </w:r>
          </w:p>
        </w:tc>
      </w:tr>
      <w:tr w:rsidR="003D319B" w:rsidTr="00C5792F">
        <w:tc>
          <w:tcPr>
            <w:tcW w:w="1559" w:type="dxa"/>
          </w:tcPr>
          <w:p w:rsidR="003D319B" w:rsidRPr="003D319B" w:rsidRDefault="003D319B" w:rsidP="003D319B">
            <w:pPr>
              <w:spacing w:line="240" w:lineRule="auto"/>
              <w:ind w:firstLineChars="0" w:firstLine="0"/>
              <w:rPr>
                <w:sz w:val="21"/>
                <w:szCs w:val="21"/>
              </w:rPr>
            </w:pPr>
            <w:r w:rsidRPr="003D319B">
              <w:rPr>
                <w:sz w:val="21"/>
                <w:szCs w:val="21"/>
              </w:rPr>
              <w:t>Model</w:t>
            </w:r>
            <w:r>
              <w:rPr>
                <w:rFonts w:hint="eastAsia"/>
                <w:sz w:val="21"/>
                <w:szCs w:val="21"/>
              </w:rPr>
              <w:t>.java</w:t>
            </w:r>
          </w:p>
        </w:tc>
        <w:tc>
          <w:tcPr>
            <w:tcW w:w="6713" w:type="dxa"/>
          </w:tcPr>
          <w:p w:rsidR="003D319B" w:rsidRPr="003D319B" w:rsidRDefault="00C5792F" w:rsidP="003D319B">
            <w:pPr>
              <w:spacing w:line="240" w:lineRule="auto"/>
              <w:ind w:firstLineChars="0" w:firstLine="0"/>
              <w:rPr>
                <w:sz w:val="21"/>
                <w:szCs w:val="21"/>
              </w:rPr>
            </w:pPr>
            <w:r>
              <w:rPr>
                <w:rFonts w:hint="eastAsia"/>
                <w:sz w:val="21"/>
                <w:szCs w:val="21"/>
              </w:rPr>
              <w:t>该类定义了</w:t>
            </w:r>
            <w:r>
              <w:rPr>
                <w:rFonts w:hint="eastAsia"/>
                <w:sz w:val="21"/>
                <w:szCs w:val="21"/>
              </w:rPr>
              <w:t>svm</w:t>
            </w:r>
            <w:r>
              <w:rPr>
                <w:rFonts w:hint="eastAsia"/>
                <w:sz w:val="21"/>
                <w:szCs w:val="21"/>
              </w:rPr>
              <w:t>模型的各项参数，用于保存算法训练得到的模型。</w:t>
            </w:r>
          </w:p>
        </w:tc>
      </w:tr>
      <w:tr w:rsidR="003D319B" w:rsidRPr="00C5792F" w:rsidTr="00C5792F">
        <w:tc>
          <w:tcPr>
            <w:tcW w:w="1559" w:type="dxa"/>
          </w:tcPr>
          <w:p w:rsidR="003D319B" w:rsidRPr="003D319B" w:rsidRDefault="003D319B" w:rsidP="003D319B">
            <w:pPr>
              <w:spacing w:line="240" w:lineRule="auto"/>
              <w:ind w:firstLineChars="0" w:firstLine="0"/>
              <w:rPr>
                <w:sz w:val="21"/>
                <w:szCs w:val="21"/>
              </w:rPr>
            </w:pPr>
            <w:r w:rsidRPr="003D319B">
              <w:rPr>
                <w:sz w:val="21"/>
                <w:szCs w:val="21"/>
              </w:rPr>
              <w:t>Parameter</w:t>
            </w:r>
            <w:r>
              <w:rPr>
                <w:rFonts w:hint="eastAsia"/>
                <w:sz w:val="21"/>
                <w:szCs w:val="21"/>
              </w:rPr>
              <w:t>.java</w:t>
            </w:r>
          </w:p>
        </w:tc>
        <w:tc>
          <w:tcPr>
            <w:tcW w:w="6713" w:type="dxa"/>
          </w:tcPr>
          <w:p w:rsidR="003D319B" w:rsidRPr="003D319B" w:rsidRDefault="00C5792F" w:rsidP="003D319B">
            <w:pPr>
              <w:spacing w:line="240" w:lineRule="auto"/>
              <w:ind w:firstLineChars="0" w:firstLine="0"/>
              <w:rPr>
                <w:sz w:val="21"/>
                <w:szCs w:val="21"/>
              </w:rPr>
            </w:pPr>
            <w:r>
              <w:rPr>
                <w:rFonts w:hint="eastAsia"/>
                <w:sz w:val="21"/>
                <w:szCs w:val="21"/>
              </w:rPr>
              <w:t>该类定义了训练</w:t>
            </w:r>
            <w:r>
              <w:rPr>
                <w:rFonts w:hint="eastAsia"/>
                <w:sz w:val="21"/>
                <w:szCs w:val="21"/>
              </w:rPr>
              <w:t>svm</w:t>
            </w:r>
            <w:r>
              <w:rPr>
                <w:rFonts w:hint="eastAsia"/>
                <w:sz w:val="21"/>
                <w:szCs w:val="21"/>
              </w:rPr>
              <w:t>模型时的各项参数，在训练模型时作为输入。</w:t>
            </w:r>
          </w:p>
        </w:tc>
      </w:tr>
      <w:tr w:rsidR="003D319B" w:rsidTr="00C5792F">
        <w:tc>
          <w:tcPr>
            <w:tcW w:w="1559" w:type="dxa"/>
          </w:tcPr>
          <w:p w:rsidR="003D319B" w:rsidRPr="003D319B" w:rsidRDefault="003D319B" w:rsidP="003D319B">
            <w:pPr>
              <w:spacing w:line="240" w:lineRule="auto"/>
              <w:ind w:firstLineChars="0" w:firstLine="0"/>
              <w:rPr>
                <w:sz w:val="21"/>
                <w:szCs w:val="21"/>
              </w:rPr>
            </w:pPr>
            <w:r w:rsidRPr="003D319B">
              <w:rPr>
                <w:sz w:val="21"/>
                <w:szCs w:val="21"/>
              </w:rPr>
              <w:t>Problem</w:t>
            </w:r>
            <w:r>
              <w:rPr>
                <w:rFonts w:hint="eastAsia"/>
                <w:sz w:val="21"/>
                <w:szCs w:val="21"/>
              </w:rPr>
              <w:t>.java</w:t>
            </w:r>
          </w:p>
        </w:tc>
        <w:tc>
          <w:tcPr>
            <w:tcW w:w="6713" w:type="dxa"/>
          </w:tcPr>
          <w:p w:rsidR="003D319B" w:rsidRPr="003D319B" w:rsidRDefault="006E1648" w:rsidP="003D319B">
            <w:pPr>
              <w:spacing w:line="240" w:lineRule="auto"/>
              <w:ind w:firstLineChars="0" w:firstLine="0"/>
              <w:rPr>
                <w:sz w:val="21"/>
                <w:szCs w:val="21"/>
              </w:rPr>
            </w:pPr>
            <w:r>
              <w:rPr>
                <w:rFonts w:hint="eastAsia"/>
                <w:sz w:val="21"/>
                <w:szCs w:val="21"/>
              </w:rPr>
              <w:t>该类定义了训练集数据在内存中的存储方式，在训练模型时作为输入。</w:t>
            </w:r>
          </w:p>
        </w:tc>
      </w:tr>
      <w:tr w:rsidR="003D319B" w:rsidTr="00C5792F">
        <w:tc>
          <w:tcPr>
            <w:tcW w:w="1559" w:type="dxa"/>
          </w:tcPr>
          <w:p w:rsidR="003D319B" w:rsidRPr="003D319B" w:rsidRDefault="003D319B" w:rsidP="003D319B">
            <w:pPr>
              <w:spacing w:line="240" w:lineRule="auto"/>
              <w:ind w:firstLineChars="0" w:firstLine="0"/>
              <w:rPr>
                <w:sz w:val="21"/>
                <w:szCs w:val="21"/>
              </w:rPr>
            </w:pPr>
            <w:r w:rsidRPr="003D319B">
              <w:rPr>
                <w:sz w:val="21"/>
                <w:szCs w:val="21"/>
              </w:rPr>
              <w:t>Train</w:t>
            </w:r>
            <w:r>
              <w:rPr>
                <w:rFonts w:hint="eastAsia"/>
                <w:sz w:val="21"/>
                <w:szCs w:val="21"/>
              </w:rPr>
              <w:t>.java</w:t>
            </w:r>
          </w:p>
        </w:tc>
        <w:tc>
          <w:tcPr>
            <w:tcW w:w="6713" w:type="dxa"/>
          </w:tcPr>
          <w:p w:rsidR="003D319B" w:rsidRPr="003D319B" w:rsidRDefault="006E1648" w:rsidP="003D319B">
            <w:pPr>
              <w:spacing w:line="240" w:lineRule="auto"/>
              <w:ind w:firstLineChars="0" w:firstLine="0"/>
              <w:rPr>
                <w:sz w:val="21"/>
                <w:szCs w:val="21"/>
              </w:rPr>
            </w:pPr>
            <w:r>
              <w:rPr>
                <w:rFonts w:hint="eastAsia"/>
                <w:sz w:val="21"/>
                <w:szCs w:val="21"/>
              </w:rPr>
              <w:t>该类通过调用</w:t>
            </w:r>
            <w:r>
              <w:rPr>
                <w:rFonts w:hint="eastAsia"/>
                <w:sz w:val="21"/>
                <w:szCs w:val="21"/>
              </w:rPr>
              <w:t>Linear.java</w:t>
            </w:r>
            <w:r>
              <w:rPr>
                <w:rFonts w:hint="eastAsia"/>
                <w:sz w:val="21"/>
                <w:szCs w:val="21"/>
              </w:rPr>
              <w:t>中的</w:t>
            </w:r>
            <w:r>
              <w:rPr>
                <w:rFonts w:hint="eastAsia"/>
                <w:sz w:val="21"/>
                <w:szCs w:val="21"/>
              </w:rPr>
              <w:t>Train</w:t>
            </w:r>
            <w:r>
              <w:rPr>
                <w:rFonts w:hint="eastAsia"/>
                <w:sz w:val="21"/>
                <w:szCs w:val="21"/>
              </w:rPr>
              <w:t>方法实现了训练模型的流程，但在本方案中，主要重载了其中的</w:t>
            </w:r>
            <w:r>
              <w:rPr>
                <w:rFonts w:hint="eastAsia"/>
                <w:sz w:val="21"/>
                <w:szCs w:val="21"/>
              </w:rPr>
              <w:t>readProblem</w:t>
            </w:r>
            <w:r>
              <w:rPr>
                <w:rFonts w:hint="eastAsia"/>
                <w:sz w:val="21"/>
                <w:szCs w:val="21"/>
              </w:rPr>
              <w:t>方法，用于将</w:t>
            </w:r>
            <w:r>
              <w:rPr>
                <w:rFonts w:hint="eastAsia"/>
                <w:sz w:val="21"/>
                <w:szCs w:val="21"/>
              </w:rPr>
              <w:t>hdfs</w:t>
            </w:r>
            <w:r>
              <w:rPr>
                <w:rFonts w:hint="eastAsia"/>
                <w:sz w:val="21"/>
                <w:szCs w:val="21"/>
              </w:rPr>
              <w:t>上的训练集读取到内存中，原来的</w:t>
            </w:r>
            <w:r>
              <w:rPr>
                <w:rFonts w:hint="eastAsia"/>
                <w:sz w:val="21"/>
                <w:szCs w:val="21"/>
              </w:rPr>
              <w:t>readProblem</w:t>
            </w:r>
            <w:r>
              <w:rPr>
                <w:rFonts w:hint="eastAsia"/>
                <w:sz w:val="21"/>
                <w:szCs w:val="21"/>
              </w:rPr>
              <w:t>方法只能读取本地文件。</w:t>
            </w:r>
          </w:p>
        </w:tc>
      </w:tr>
      <w:tr w:rsidR="003D319B" w:rsidTr="00C5792F">
        <w:tc>
          <w:tcPr>
            <w:tcW w:w="1559" w:type="dxa"/>
          </w:tcPr>
          <w:p w:rsidR="003D319B" w:rsidRPr="003D319B" w:rsidRDefault="003D319B" w:rsidP="003D319B">
            <w:pPr>
              <w:spacing w:line="240" w:lineRule="auto"/>
              <w:ind w:firstLineChars="0" w:firstLine="0"/>
              <w:rPr>
                <w:sz w:val="21"/>
                <w:szCs w:val="21"/>
              </w:rPr>
            </w:pPr>
            <w:r w:rsidRPr="003D319B">
              <w:rPr>
                <w:sz w:val="21"/>
                <w:szCs w:val="21"/>
              </w:rPr>
              <w:t>Linear</w:t>
            </w:r>
            <w:r>
              <w:rPr>
                <w:rFonts w:hint="eastAsia"/>
                <w:sz w:val="21"/>
                <w:szCs w:val="21"/>
              </w:rPr>
              <w:t>.java</w:t>
            </w:r>
          </w:p>
        </w:tc>
        <w:tc>
          <w:tcPr>
            <w:tcW w:w="6713" w:type="dxa"/>
          </w:tcPr>
          <w:p w:rsidR="003D319B" w:rsidRPr="003D319B" w:rsidRDefault="00553722" w:rsidP="003D319B">
            <w:pPr>
              <w:spacing w:line="240" w:lineRule="auto"/>
              <w:ind w:firstLineChars="0" w:firstLine="0"/>
              <w:rPr>
                <w:sz w:val="21"/>
                <w:szCs w:val="21"/>
              </w:rPr>
            </w:pPr>
            <w:r>
              <w:rPr>
                <w:rFonts w:hint="eastAsia"/>
                <w:sz w:val="21"/>
                <w:szCs w:val="21"/>
              </w:rPr>
              <w:t>该类完成了训练模型和预测结果的主要流程，通过调用</w:t>
            </w:r>
            <w:r>
              <w:rPr>
                <w:rFonts w:hint="eastAsia"/>
                <w:sz w:val="21"/>
                <w:szCs w:val="21"/>
              </w:rPr>
              <w:t>Linear.Train</w:t>
            </w:r>
            <w:r>
              <w:rPr>
                <w:rFonts w:hint="eastAsia"/>
                <w:sz w:val="21"/>
                <w:szCs w:val="21"/>
              </w:rPr>
              <w:t>方法与</w:t>
            </w:r>
            <w:r>
              <w:rPr>
                <w:rFonts w:hint="eastAsia"/>
                <w:sz w:val="21"/>
                <w:szCs w:val="21"/>
              </w:rPr>
              <w:t>Linear.Predict</w:t>
            </w:r>
            <w:r>
              <w:rPr>
                <w:rFonts w:hint="eastAsia"/>
                <w:sz w:val="21"/>
                <w:szCs w:val="21"/>
              </w:rPr>
              <w:t>方法完成。</w:t>
            </w:r>
          </w:p>
        </w:tc>
      </w:tr>
    </w:tbl>
    <w:p w:rsidR="003D319B" w:rsidRDefault="00072C62" w:rsidP="00FD43F5">
      <w:pPr>
        <w:pStyle w:val="1"/>
        <w:ind w:firstLine="562"/>
      </w:pPr>
      <w:r>
        <w:rPr>
          <w:rFonts w:hint="eastAsia"/>
        </w:rPr>
        <w:t>IKAnalyzer</w:t>
      </w:r>
      <w:r>
        <w:rPr>
          <w:rFonts w:hint="eastAsia"/>
        </w:rPr>
        <w:t>程序包</w:t>
      </w:r>
    </w:p>
    <w:p w:rsidR="00E04F92" w:rsidRDefault="004D7433" w:rsidP="00072C62">
      <w:pPr>
        <w:ind w:firstLine="480"/>
      </w:pPr>
      <w:r>
        <w:rPr>
          <w:rFonts w:hint="eastAsia"/>
        </w:rPr>
        <w:t>关于中文分</w:t>
      </w:r>
      <w:r w:rsidR="00A722FA">
        <w:rPr>
          <w:rFonts w:hint="eastAsia"/>
        </w:rPr>
        <w:t>词程序包的调用，比较简单，只调用了其中一个类，但需要注意其配置文件与外部词表的存放位置。</w:t>
      </w:r>
      <w:r w:rsidR="001E6199">
        <w:rPr>
          <w:rFonts w:hint="eastAsia"/>
        </w:rPr>
        <w:t>IKAnalyzer</w:t>
      </w:r>
      <w:r w:rsidR="001E6199">
        <w:rPr>
          <w:rFonts w:hint="eastAsia"/>
        </w:rPr>
        <w:t>包下共分为三个子包，在使用中主要</w:t>
      </w:r>
      <w:r w:rsidR="00E04F92">
        <w:rPr>
          <w:rFonts w:hint="eastAsia"/>
        </w:rPr>
        <w:t>用到</w:t>
      </w:r>
      <w:r w:rsidR="00E04F92" w:rsidRPr="00E04F92">
        <w:t>org.wltea.analyzer.core</w:t>
      </w:r>
      <w:r w:rsidR="00E04F92">
        <w:rPr>
          <w:rFonts w:hint="eastAsia"/>
        </w:rPr>
        <w:t>下的部分程序文件</w:t>
      </w:r>
      <w:r w:rsidR="00901C85">
        <w:rPr>
          <w:rFonts w:hint="eastAsia"/>
        </w:rPr>
        <w:t>。但是由于中文分词算法的词</w:t>
      </w:r>
      <w:r w:rsidR="00901C85">
        <w:rPr>
          <w:rFonts w:hint="eastAsia"/>
        </w:rPr>
        <w:lastRenderedPageBreak/>
        <w:t>表非常重要，所以</w:t>
      </w:r>
      <w:r w:rsidR="00752E4B">
        <w:rPr>
          <w:rFonts w:hint="eastAsia"/>
        </w:rPr>
        <w:t>此处除了对用到的程序文件叙述以外，还对各个词典文件所在的位置与其功能以及其路径在何处制定等做了介绍。如表</w:t>
      </w:r>
      <w:r w:rsidR="00752E4B">
        <w:rPr>
          <w:rFonts w:hint="eastAsia"/>
        </w:rPr>
        <w:t>3</w:t>
      </w:r>
      <w:r w:rsidR="00752E4B">
        <w:rPr>
          <w:rFonts w:hint="eastAsia"/>
        </w:rPr>
        <w:t>、表</w:t>
      </w:r>
      <w:r w:rsidR="00752E4B">
        <w:rPr>
          <w:rFonts w:hint="eastAsia"/>
        </w:rPr>
        <w:t>4</w:t>
      </w:r>
      <w:r w:rsidR="00752E4B">
        <w:rPr>
          <w:rFonts w:hint="eastAsia"/>
        </w:rPr>
        <w:t>、表</w:t>
      </w:r>
      <w:r w:rsidR="00752E4B">
        <w:rPr>
          <w:rFonts w:hint="eastAsia"/>
        </w:rPr>
        <w:t>5</w:t>
      </w:r>
      <w:r w:rsidR="00752E4B">
        <w:rPr>
          <w:rFonts w:hint="eastAsia"/>
        </w:rPr>
        <w:t>所示。</w:t>
      </w:r>
    </w:p>
    <w:p w:rsidR="00E04F92" w:rsidRDefault="00E04F92" w:rsidP="00E04F92">
      <w:pPr>
        <w:pStyle w:val="a6"/>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93B20">
        <w:rPr>
          <w:noProof/>
        </w:rPr>
        <w:t>3</w:t>
      </w:r>
      <w:r>
        <w:fldChar w:fldCharType="end"/>
      </w:r>
      <w:r>
        <w:rPr>
          <w:rFonts w:hint="eastAsia"/>
        </w:rPr>
        <w:t xml:space="preserve"> </w:t>
      </w:r>
      <w:r w:rsidRPr="00E04F92">
        <w:t>org.wltea.analyzer.core</w:t>
      </w:r>
      <w:r>
        <w:rPr>
          <w:rFonts w:hint="eastAsia"/>
        </w:rPr>
        <w:t>包下使用到的程序文件的功能说明</w:t>
      </w:r>
    </w:p>
    <w:tbl>
      <w:tblPr>
        <w:tblStyle w:val="a5"/>
        <w:tblW w:w="8222" w:type="dxa"/>
        <w:tblInd w:w="250" w:type="dxa"/>
        <w:tblLayout w:type="fixed"/>
        <w:tblLook w:val="04A0" w:firstRow="1" w:lastRow="0" w:firstColumn="1" w:lastColumn="0" w:noHBand="0" w:noVBand="1"/>
      </w:tblPr>
      <w:tblGrid>
        <w:gridCol w:w="1985"/>
        <w:gridCol w:w="6237"/>
      </w:tblGrid>
      <w:tr w:rsidR="00E04F92" w:rsidTr="00E04F92">
        <w:tc>
          <w:tcPr>
            <w:tcW w:w="1985" w:type="dxa"/>
          </w:tcPr>
          <w:p w:rsidR="00E04F92" w:rsidRPr="002E7447" w:rsidRDefault="00E04F92" w:rsidP="002E7447">
            <w:pPr>
              <w:spacing w:line="240" w:lineRule="auto"/>
              <w:ind w:firstLineChars="0" w:firstLine="0"/>
              <w:rPr>
                <w:sz w:val="21"/>
                <w:szCs w:val="21"/>
              </w:rPr>
            </w:pPr>
            <w:r w:rsidRPr="002E7447">
              <w:rPr>
                <w:rFonts w:hint="eastAsia"/>
                <w:sz w:val="21"/>
                <w:szCs w:val="21"/>
              </w:rPr>
              <w:t>文件名称</w:t>
            </w:r>
          </w:p>
        </w:tc>
        <w:tc>
          <w:tcPr>
            <w:tcW w:w="6237" w:type="dxa"/>
          </w:tcPr>
          <w:p w:rsidR="00E04F92" w:rsidRPr="002E7447" w:rsidRDefault="00E04F92" w:rsidP="002E7447">
            <w:pPr>
              <w:spacing w:line="240" w:lineRule="auto"/>
              <w:ind w:firstLineChars="0" w:firstLine="0"/>
              <w:rPr>
                <w:sz w:val="21"/>
                <w:szCs w:val="21"/>
              </w:rPr>
            </w:pPr>
            <w:r w:rsidRPr="002E7447">
              <w:rPr>
                <w:rFonts w:hint="eastAsia"/>
                <w:sz w:val="21"/>
                <w:szCs w:val="21"/>
              </w:rPr>
              <w:t>作用</w:t>
            </w:r>
          </w:p>
        </w:tc>
      </w:tr>
      <w:tr w:rsidR="00E04F92" w:rsidTr="00E04F92">
        <w:tc>
          <w:tcPr>
            <w:tcW w:w="1985" w:type="dxa"/>
          </w:tcPr>
          <w:p w:rsidR="00E04F92" w:rsidRPr="002E7447" w:rsidRDefault="00E04F92" w:rsidP="002E7447">
            <w:pPr>
              <w:spacing w:line="240" w:lineRule="auto"/>
              <w:ind w:firstLineChars="0" w:firstLine="0"/>
              <w:rPr>
                <w:sz w:val="21"/>
                <w:szCs w:val="21"/>
              </w:rPr>
            </w:pPr>
            <w:r w:rsidRPr="002E7447">
              <w:rPr>
                <w:sz w:val="21"/>
                <w:szCs w:val="21"/>
              </w:rPr>
              <w:t>IKSegmenter</w:t>
            </w:r>
            <w:r>
              <w:rPr>
                <w:rFonts w:hint="eastAsia"/>
                <w:sz w:val="21"/>
                <w:szCs w:val="21"/>
              </w:rPr>
              <w:t>.java</w:t>
            </w:r>
          </w:p>
        </w:tc>
        <w:tc>
          <w:tcPr>
            <w:tcW w:w="6237" w:type="dxa"/>
          </w:tcPr>
          <w:p w:rsidR="00E04F92" w:rsidRPr="002E7447" w:rsidRDefault="00E04F92" w:rsidP="002E7447">
            <w:pPr>
              <w:spacing w:line="240" w:lineRule="auto"/>
              <w:ind w:firstLineChars="0" w:firstLine="0"/>
              <w:rPr>
                <w:sz w:val="21"/>
                <w:szCs w:val="21"/>
              </w:rPr>
            </w:pPr>
            <w:r>
              <w:rPr>
                <w:rFonts w:hint="eastAsia"/>
                <w:sz w:val="21"/>
                <w:szCs w:val="21"/>
              </w:rPr>
              <w:t>中文分词的接口，调用该类完成中文分词。</w:t>
            </w:r>
          </w:p>
        </w:tc>
      </w:tr>
      <w:tr w:rsidR="00E04F92" w:rsidTr="00E04F92">
        <w:tc>
          <w:tcPr>
            <w:tcW w:w="1985" w:type="dxa"/>
          </w:tcPr>
          <w:p w:rsidR="00E04F92" w:rsidRPr="002E7447" w:rsidRDefault="00E04F92" w:rsidP="002E7447">
            <w:pPr>
              <w:spacing w:line="240" w:lineRule="auto"/>
              <w:ind w:firstLineChars="0" w:firstLine="0"/>
              <w:rPr>
                <w:sz w:val="21"/>
                <w:szCs w:val="21"/>
              </w:rPr>
            </w:pPr>
            <w:r w:rsidRPr="002E7447">
              <w:rPr>
                <w:sz w:val="21"/>
                <w:szCs w:val="21"/>
              </w:rPr>
              <w:t>Lexeme.java</w:t>
            </w:r>
          </w:p>
        </w:tc>
        <w:tc>
          <w:tcPr>
            <w:tcW w:w="6237" w:type="dxa"/>
          </w:tcPr>
          <w:p w:rsidR="00E04F92" w:rsidRPr="002E7447" w:rsidRDefault="00E04F92" w:rsidP="002E7447">
            <w:pPr>
              <w:spacing w:line="240" w:lineRule="auto"/>
              <w:ind w:firstLineChars="0" w:firstLine="0"/>
              <w:rPr>
                <w:sz w:val="21"/>
                <w:szCs w:val="21"/>
              </w:rPr>
            </w:pPr>
            <w:r>
              <w:rPr>
                <w:rFonts w:hint="eastAsia"/>
                <w:sz w:val="21"/>
                <w:szCs w:val="21"/>
              </w:rPr>
              <w:t>中文分词的返回结果，用于存储分词后的各个词语。</w:t>
            </w:r>
          </w:p>
        </w:tc>
      </w:tr>
    </w:tbl>
    <w:p w:rsidR="00C7279C" w:rsidRDefault="00C7279C" w:rsidP="002E7447">
      <w:pPr>
        <w:ind w:firstLineChars="0" w:firstLine="0"/>
      </w:pPr>
    </w:p>
    <w:p w:rsidR="00901C85" w:rsidRDefault="00901C85" w:rsidP="00901C85">
      <w:pPr>
        <w:pStyle w:val="a6"/>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93B20">
        <w:rPr>
          <w:noProof/>
        </w:rPr>
        <w:t>4</w:t>
      </w:r>
      <w:r>
        <w:fldChar w:fldCharType="end"/>
      </w:r>
      <w:r>
        <w:rPr>
          <w:rFonts w:hint="eastAsia"/>
        </w:rPr>
        <w:t xml:space="preserve"> </w:t>
      </w:r>
      <w:r w:rsidRPr="00901C85">
        <w:t>org.wltea.analyzer.cfg</w:t>
      </w:r>
      <w:r>
        <w:rPr>
          <w:rFonts w:hint="eastAsia"/>
        </w:rPr>
        <w:t>包下使用到的程序文件与词典文件的说明</w:t>
      </w:r>
    </w:p>
    <w:tbl>
      <w:tblPr>
        <w:tblStyle w:val="a5"/>
        <w:tblW w:w="0" w:type="auto"/>
        <w:tblInd w:w="250" w:type="dxa"/>
        <w:tblLook w:val="04A0" w:firstRow="1" w:lastRow="0" w:firstColumn="1" w:lastColumn="0" w:noHBand="0" w:noVBand="1"/>
      </w:tblPr>
      <w:tblGrid>
        <w:gridCol w:w="1985"/>
        <w:gridCol w:w="6287"/>
      </w:tblGrid>
      <w:tr w:rsidR="00E04F92" w:rsidTr="00E04F92">
        <w:tc>
          <w:tcPr>
            <w:tcW w:w="1985" w:type="dxa"/>
          </w:tcPr>
          <w:p w:rsidR="00E04F92" w:rsidRPr="00E04F92" w:rsidRDefault="00E04F92" w:rsidP="00E04F92">
            <w:pPr>
              <w:spacing w:line="240" w:lineRule="auto"/>
              <w:ind w:firstLineChars="0" w:firstLine="0"/>
              <w:rPr>
                <w:sz w:val="21"/>
                <w:szCs w:val="21"/>
              </w:rPr>
            </w:pPr>
            <w:r>
              <w:rPr>
                <w:rFonts w:hint="eastAsia"/>
                <w:sz w:val="21"/>
                <w:szCs w:val="21"/>
              </w:rPr>
              <w:t>文件名称</w:t>
            </w:r>
          </w:p>
        </w:tc>
        <w:tc>
          <w:tcPr>
            <w:tcW w:w="6287" w:type="dxa"/>
          </w:tcPr>
          <w:p w:rsidR="00E04F92" w:rsidRPr="00E04F92" w:rsidRDefault="00E04F92" w:rsidP="00E04F92">
            <w:pPr>
              <w:spacing w:line="240" w:lineRule="auto"/>
              <w:ind w:firstLineChars="0" w:firstLine="0"/>
              <w:rPr>
                <w:sz w:val="21"/>
                <w:szCs w:val="21"/>
              </w:rPr>
            </w:pPr>
            <w:r>
              <w:rPr>
                <w:rFonts w:hint="eastAsia"/>
                <w:sz w:val="21"/>
                <w:szCs w:val="21"/>
              </w:rPr>
              <w:t>作用</w:t>
            </w:r>
          </w:p>
        </w:tc>
      </w:tr>
      <w:tr w:rsidR="00E04F92" w:rsidTr="00E04F92">
        <w:tc>
          <w:tcPr>
            <w:tcW w:w="1985" w:type="dxa"/>
          </w:tcPr>
          <w:p w:rsidR="00E04F92" w:rsidRPr="00E04F92" w:rsidRDefault="00901C85" w:rsidP="00E04F92">
            <w:pPr>
              <w:spacing w:line="240" w:lineRule="auto"/>
              <w:ind w:firstLineChars="0" w:firstLine="0"/>
              <w:rPr>
                <w:sz w:val="21"/>
                <w:szCs w:val="21"/>
              </w:rPr>
            </w:pPr>
            <w:r w:rsidRPr="00901C85">
              <w:rPr>
                <w:sz w:val="21"/>
                <w:szCs w:val="21"/>
              </w:rPr>
              <w:t>DefaultConfig.java</w:t>
            </w:r>
          </w:p>
        </w:tc>
        <w:tc>
          <w:tcPr>
            <w:tcW w:w="6287" w:type="dxa"/>
          </w:tcPr>
          <w:p w:rsidR="00E04F92" w:rsidRPr="00E04F92" w:rsidRDefault="00901C85" w:rsidP="00E04F92">
            <w:pPr>
              <w:spacing w:line="240" w:lineRule="auto"/>
              <w:ind w:firstLineChars="0" w:firstLine="0"/>
              <w:rPr>
                <w:sz w:val="21"/>
                <w:szCs w:val="21"/>
              </w:rPr>
            </w:pPr>
            <w:r>
              <w:rPr>
                <w:rFonts w:hint="eastAsia"/>
                <w:sz w:val="21"/>
                <w:szCs w:val="21"/>
              </w:rPr>
              <w:t>用于获取配置文件中的词典位置，并进行读取。</w:t>
            </w:r>
          </w:p>
        </w:tc>
      </w:tr>
      <w:tr w:rsidR="00E04F92" w:rsidTr="00E04F92">
        <w:tc>
          <w:tcPr>
            <w:tcW w:w="1985" w:type="dxa"/>
          </w:tcPr>
          <w:p w:rsidR="00E04F92" w:rsidRPr="00901C85" w:rsidRDefault="00901C85" w:rsidP="00E04F92">
            <w:pPr>
              <w:spacing w:line="240" w:lineRule="auto"/>
              <w:ind w:firstLineChars="0" w:firstLine="0"/>
              <w:rPr>
                <w:sz w:val="21"/>
                <w:szCs w:val="21"/>
              </w:rPr>
            </w:pPr>
            <w:r w:rsidRPr="00901C85">
              <w:rPr>
                <w:sz w:val="21"/>
                <w:szCs w:val="21"/>
              </w:rPr>
              <w:t>IKAnalyzer.cfg.xml</w:t>
            </w:r>
          </w:p>
        </w:tc>
        <w:tc>
          <w:tcPr>
            <w:tcW w:w="6287" w:type="dxa"/>
          </w:tcPr>
          <w:p w:rsidR="00E04F92" w:rsidRPr="00E04F92" w:rsidRDefault="00901C85" w:rsidP="00E04F92">
            <w:pPr>
              <w:spacing w:line="240" w:lineRule="auto"/>
              <w:ind w:firstLineChars="0" w:firstLine="0"/>
              <w:rPr>
                <w:sz w:val="21"/>
                <w:szCs w:val="21"/>
              </w:rPr>
            </w:pPr>
            <w:r>
              <w:rPr>
                <w:rFonts w:hint="eastAsia"/>
                <w:sz w:val="21"/>
                <w:szCs w:val="21"/>
              </w:rPr>
              <w:t>配置文件，指明了外部词表与停用词表的位置。</w:t>
            </w:r>
          </w:p>
        </w:tc>
      </w:tr>
      <w:tr w:rsidR="00E04F92" w:rsidTr="00E04F92">
        <w:tc>
          <w:tcPr>
            <w:tcW w:w="1985" w:type="dxa"/>
          </w:tcPr>
          <w:p w:rsidR="00E04F92" w:rsidRPr="00E04F92" w:rsidRDefault="00901C85" w:rsidP="00E04F92">
            <w:pPr>
              <w:spacing w:line="240" w:lineRule="auto"/>
              <w:ind w:firstLineChars="0" w:firstLine="0"/>
              <w:rPr>
                <w:sz w:val="21"/>
                <w:szCs w:val="21"/>
              </w:rPr>
            </w:pPr>
            <w:r w:rsidRPr="00901C85">
              <w:rPr>
                <w:sz w:val="21"/>
                <w:szCs w:val="21"/>
              </w:rPr>
              <w:t>stopword.dic</w:t>
            </w:r>
          </w:p>
        </w:tc>
        <w:tc>
          <w:tcPr>
            <w:tcW w:w="6287" w:type="dxa"/>
          </w:tcPr>
          <w:p w:rsidR="00E04F92" w:rsidRPr="00E04F92" w:rsidRDefault="00901C85" w:rsidP="00E04F92">
            <w:pPr>
              <w:spacing w:line="240" w:lineRule="auto"/>
              <w:ind w:firstLineChars="0" w:firstLine="0"/>
              <w:rPr>
                <w:sz w:val="21"/>
                <w:szCs w:val="21"/>
              </w:rPr>
            </w:pPr>
            <w:r>
              <w:rPr>
                <w:rFonts w:hint="eastAsia"/>
                <w:sz w:val="21"/>
                <w:szCs w:val="21"/>
              </w:rPr>
              <w:t>停用词表，改变位置时需改动</w:t>
            </w:r>
            <w:r w:rsidRPr="00901C85">
              <w:rPr>
                <w:sz w:val="21"/>
                <w:szCs w:val="21"/>
              </w:rPr>
              <w:t>IKAnalyzer.cfg.xml</w:t>
            </w:r>
            <w:r>
              <w:rPr>
                <w:rFonts w:hint="eastAsia"/>
                <w:sz w:val="21"/>
                <w:szCs w:val="21"/>
              </w:rPr>
              <w:t>中的指向。</w:t>
            </w:r>
          </w:p>
        </w:tc>
      </w:tr>
      <w:tr w:rsidR="00901C85" w:rsidTr="00E04F92">
        <w:tc>
          <w:tcPr>
            <w:tcW w:w="1985" w:type="dxa"/>
          </w:tcPr>
          <w:p w:rsidR="00901C85" w:rsidRPr="00901C85" w:rsidRDefault="00901C85" w:rsidP="00E04F92">
            <w:pPr>
              <w:spacing w:line="240" w:lineRule="auto"/>
              <w:ind w:firstLineChars="0" w:firstLine="0"/>
              <w:rPr>
                <w:sz w:val="21"/>
                <w:szCs w:val="21"/>
              </w:rPr>
            </w:pPr>
            <w:r w:rsidRPr="00901C85">
              <w:rPr>
                <w:sz w:val="21"/>
                <w:szCs w:val="21"/>
              </w:rPr>
              <w:t>ext.dic</w:t>
            </w:r>
          </w:p>
        </w:tc>
        <w:tc>
          <w:tcPr>
            <w:tcW w:w="6287" w:type="dxa"/>
          </w:tcPr>
          <w:p w:rsidR="00901C85" w:rsidRDefault="00901C85" w:rsidP="00E04F92">
            <w:pPr>
              <w:spacing w:line="240" w:lineRule="auto"/>
              <w:ind w:firstLineChars="0" w:firstLine="0"/>
              <w:rPr>
                <w:sz w:val="21"/>
                <w:szCs w:val="21"/>
              </w:rPr>
            </w:pPr>
            <w:r>
              <w:rPr>
                <w:rFonts w:hint="eastAsia"/>
                <w:sz w:val="21"/>
                <w:szCs w:val="21"/>
              </w:rPr>
              <w:t>外部词表，改变位置时需改动</w:t>
            </w:r>
            <w:r w:rsidRPr="00901C85">
              <w:rPr>
                <w:sz w:val="21"/>
                <w:szCs w:val="21"/>
              </w:rPr>
              <w:t>IKAnalyzer.cfg.xml</w:t>
            </w:r>
            <w:r>
              <w:rPr>
                <w:rFonts w:hint="eastAsia"/>
                <w:sz w:val="21"/>
                <w:szCs w:val="21"/>
              </w:rPr>
              <w:t>中的指向。</w:t>
            </w:r>
          </w:p>
        </w:tc>
      </w:tr>
    </w:tbl>
    <w:p w:rsidR="00E04F92" w:rsidRDefault="00E04F92" w:rsidP="002E7447">
      <w:pPr>
        <w:ind w:firstLineChars="0" w:firstLine="0"/>
      </w:pPr>
    </w:p>
    <w:p w:rsidR="00A313B8" w:rsidRDefault="00A313B8" w:rsidP="00A313B8">
      <w:pPr>
        <w:pStyle w:val="a6"/>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A93B20">
        <w:rPr>
          <w:noProof/>
        </w:rPr>
        <w:t>5</w:t>
      </w:r>
      <w:r>
        <w:fldChar w:fldCharType="end"/>
      </w:r>
      <w:r>
        <w:rPr>
          <w:rFonts w:hint="eastAsia"/>
        </w:rPr>
        <w:t xml:space="preserve"> </w:t>
      </w:r>
      <w:r w:rsidRPr="00F15B2F">
        <w:rPr>
          <w:sz w:val="21"/>
          <w:szCs w:val="21"/>
        </w:rPr>
        <w:t>org</w:t>
      </w:r>
      <w:r>
        <w:rPr>
          <w:sz w:val="21"/>
          <w:szCs w:val="21"/>
        </w:rPr>
        <w:t>.</w:t>
      </w:r>
      <w:r w:rsidRPr="00F15B2F">
        <w:rPr>
          <w:sz w:val="21"/>
          <w:szCs w:val="21"/>
        </w:rPr>
        <w:t>wltea</w:t>
      </w:r>
      <w:r>
        <w:rPr>
          <w:sz w:val="21"/>
          <w:szCs w:val="21"/>
        </w:rPr>
        <w:t>.</w:t>
      </w:r>
      <w:r w:rsidRPr="00F15B2F">
        <w:rPr>
          <w:sz w:val="21"/>
          <w:szCs w:val="21"/>
        </w:rPr>
        <w:t>analyzer</w:t>
      </w:r>
      <w:r>
        <w:rPr>
          <w:rFonts w:hint="eastAsia"/>
          <w:sz w:val="21"/>
          <w:szCs w:val="21"/>
        </w:rPr>
        <w:t>.dic</w:t>
      </w:r>
      <w:r>
        <w:rPr>
          <w:rFonts w:hint="eastAsia"/>
          <w:sz w:val="21"/>
          <w:szCs w:val="21"/>
        </w:rPr>
        <w:t>包下的词典文件的说明</w:t>
      </w:r>
    </w:p>
    <w:tbl>
      <w:tblPr>
        <w:tblStyle w:val="a5"/>
        <w:tblW w:w="0" w:type="auto"/>
        <w:tblInd w:w="250" w:type="dxa"/>
        <w:tblLook w:val="04A0" w:firstRow="1" w:lastRow="0" w:firstColumn="1" w:lastColumn="0" w:noHBand="0" w:noVBand="1"/>
      </w:tblPr>
      <w:tblGrid>
        <w:gridCol w:w="1985"/>
        <w:gridCol w:w="6287"/>
      </w:tblGrid>
      <w:tr w:rsidR="00752E4B" w:rsidTr="00752E4B">
        <w:tc>
          <w:tcPr>
            <w:tcW w:w="1985" w:type="dxa"/>
          </w:tcPr>
          <w:p w:rsidR="00752E4B" w:rsidRPr="00752E4B" w:rsidRDefault="00752E4B" w:rsidP="00752E4B">
            <w:pPr>
              <w:spacing w:line="240" w:lineRule="auto"/>
              <w:ind w:firstLineChars="0" w:firstLine="0"/>
              <w:rPr>
                <w:sz w:val="21"/>
                <w:szCs w:val="21"/>
              </w:rPr>
            </w:pPr>
            <w:r>
              <w:rPr>
                <w:rFonts w:hint="eastAsia"/>
                <w:sz w:val="21"/>
                <w:szCs w:val="21"/>
              </w:rPr>
              <w:t>文件名称</w:t>
            </w:r>
          </w:p>
        </w:tc>
        <w:tc>
          <w:tcPr>
            <w:tcW w:w="6287" w:type="dxa"/>
          </w:tcPr>
          <w:p w:rsidR="00752E4B" w:rsidRPr="00752E4B" w:rsidRDefault="00752E4B" w:rsidP="00752E4B">
            <w:pPr>
              <w:spacing w:line="240" w:lineRule="auto"/>
              <w:ind w:firstLineChars="0" w:firstLine="0"/>
              <w:rPr>
                <w:sz w:val="21"/>
                <w:szCs w:val="21"/>
              </w:rPr>
            </w:pPr>
            <w:r>
              <w:rPr>
                <w:rFonts w:hint="eastAsia"/>
                <w:sz w:val="21"/>
                <w:szCs w:val="21"/>
              </w:rPr>
              <w:t>作用</w:t>
            </w:r>
          </w:p>
        </w:tc>
      </w:tr>
      <w:tr w:rsidR="00752E4B" w:rsidTr="00752E4B">
        <w:tc>
          <w:tcPr>
            <w:tcW w:w="1985" w:type="dxa"/>
          </w:tcPr>
          <w:p w:rsidR="00752E4B" w:rsidRPr="00752E4B" w:rsidRDefault="00752E4B" w:rsidP="00752E4B">
            <w:pPr>
              <w:spacing w:line="240" w:lineRule="auto"/>
              <w:ind w:firstLineChars="0" w:firstLine="0"/>
              <w:rPr>
                <w:sz w:val="21"/>
                <w:szCs w:val="21"/>
              </w:rPr>
            </w:pPr>
            <w:r w:rsidRPr="00752E4B">
              <w:rPr>
                <w:sz w:val="21"/>
                <w:szCs w:val="21"/>
              </w:rPr>
              <w:t>main2012.dic</w:t>
            </w:r>
          </w:p>
        </w:tc>
        <w:tc>
          <w:tcPr>
            <w:tcW w:w="6287" w:type="dxa"/>
          </w:tcPr>
          <w:p w:rsidR="00752E4B" w:rsidRPr="00752E4B" w:rsidRDefault="00752E4B" w:rsidP="00752E4B">
            <w:pPr>
              <w:spacing w:line="240" w:lineRule="auto"/>
              <w:ind w:firstLineChars="0" w:firstLine="0"/>
              <w:rPr>
                <w:sz w:val="21"/>
                <w:szCs w:val="21"/>
              </w:rPr>
            </w:pPr>
            <w:r>
              <w:rPr>
                <w:rFonts w:hint="eastAsia"/>
                <w:sz w:val="21"/>
                <w:szCs w:val="21"/>
              </w:rPr>
              <w:t>分词算法的主词表，路径在</w:t>
            </w:r>
            <w:r w:rsidRPr="00752E4B">
              <w:rPr>
                <w:sz w:val="21"/>
                <w:szCs w:val="21"/>
              </w:rPr>
              <w:t>org.wltea.analyzer.cfg</w:t>
            </w:r>
            <w:r>
              <w:rPr>
                <w:rFonts w:hint="eastAsia"/>
                <w:sz w:val="21"/>
                <w:szCs w:val="21"/>
              </w:rPr>
              <w:t>.</w:t>
            </w:r>
            <w:r w:rsidRPr="00901C85">
              <w:rPr>
                <w:sz w:val="21"/>
                <w:szCs w:val="21"/>
              </w:rPr>
              <w:t>DefaultConfig.java</w:t>
            </w:r>
            <w:r>
              <w:rPr>
                <w:rFonts w:hint="eastAsia"/>
                <w:sz w:val="21"/>
                <w:szCs w:val="21"/>
              </w:rPr>
              <w:t>中直接定义，如果变动位置需进行改动。</w:t>
            </w:r>
          </w:p>
        </w:tc>
      </w:tr>
      <w:tr w:rsidR="00752E4B" w:rsidTr="00752E4B">
        <w:tc>
          <w:tcPr>
            <w:tcW w:w="1985" w:type="dxa"/>
          </w:tcPr>
          <w:p w:rsidR="00752E4B" w:rsidRPr="00752E4B" w:rsidRDefault="00752E4B" w:rsidP="00752E4B">
            <w:pPr>
              <w:spacing w:line="240" w:lineRule="auto"/>
              <w:ind w:firstLineChars="0" w:firstLine="0"/>
              <w:rPr>
                <w:sz w:val="21"/>
                <w:szCs w:val="21"/>
              </w:rPr>
            </w:pPr>
            <w:r w:rsidRPr="00752E4B">
              <w:rPr>
                <w:sz w:val="21"/>
                <w:szCs w:val="21"/>
              </w:rPr>
              <w:t>quantifier.dic</w:t>
            </w:r>
          </w:p>
        </w:tc>
        <w:tc>
          <w:tcPr>
            <w:tcW w:w="6287" w:type="dxa"/>
          </w:tcPr>
          <w:p w:rsidR="00752E4B" w:rsidRPr="00752E4B" w:rsidRDefault="00752E4B" w:rsidP="00752E4B">
            <w:pPr>
              <w:spacing w:line="240" w:lineRule="auto"/>
              <w:ind w:firstLineChars="0" w:firstLine="0"/>
              <w:rPr>
                <w:sz w:val="21"/>
                <w:szCs w:val="21"/>
              </w:rPr>
            </w:pPr>
            <w:r>
              <w:rPr>
                <w:rFonts w:hint="eastAsia"/>
                <w:sz w:val="21"/>
                <w:szCs w:val="21"/>
              </w:rPr>
              <w:t>量词词表，路径在</w:t>
            </w:r>
            <w:r w:rsidRPr="00752E4B">
              <w:rPr>
                <w:sz w:val="21"/>
                <w:szCs w:val="21"/>
              </w:rPr>
              <w:t>org.wltea.analyzer.cfg</w:t>
            </w:r>
            <w:r>
              <w:rPr>
                <w:rFonts w:hint="eastAsia"/>
                <w:sz w:val="21"/>
                <w:szCs w:val="21"/>
              </w:rPr>
              <w:t>.</w:t>
            </w:r>
            <w:r w:rsidRPr="00901C85">
              <w:rPr>
                <w:sz w:val="21"/>
                <w:szCs w:val="21"/>
              </w:rPr>
              <w:t>DefaultConfig.java</w:t>
            </w:r>
            <w:r>
              <w:rPr>
                <w:rFonts w:hint="eastAsia"/>
                <w:sz w:val="21"/>
                <w:szCs w:val="21"/>
              </w:rPr>
              <w:t>中直接定义，如果变动位置需进行改动。</w:t>
            </w:r>
          </w:p>
        </w:tc>
      </w:tr>
    </w:tbl>
    <w:p w:rsidR="00752E4B" w:rsidRDefault="00ED09C0" w:rsidP="00FD43F5">
      <w:pPr>
        <w:pStyle w:val="1"/>
        <w:ind w:firstLine="562"/>
      </w:pPr>
      <w:r>
        <w:rPr>
          <w:rFonts w:hint="eastAsia"/>
        </w:rPr>
        <w:t>总流程实现代码详述</w:t>
      </w:r>
    </w:p>
    <w:p w:rsidR="00ED09C0" w:rsidRDefault="00324AD3" w:rsidP="00ED09C0">
      <w:pPr>
        <w:ind w:firstLine="480"/>
      </w:pPr>
      <w:r>
        <w:rPr>
          <w:rFonts w:hint="eastAsia"/>
        </w:rPr>
        <w:t>上面简要介绍了</w:t>
      </w:r>
      <w:r>
        <w:rPr>
          <w:rFonts w:hint="eastAsia"/>
        </w:rPr>
        <w:t>liblinear</w:t>
      </w:r>
      <w:r>
        <w:rPr>
          <w:rFonts w:hint="eastAsia"/>
        </w:rPr>
        <w:t>程序包与</w:t>
      </w:r>
      <w:r>
        <w:rPr>
          <w:rFonts w:hint="eastAsia"/>
        </w:rPr>
        <w:t>IKAnalyzer</w:t>
      </w:r>
      <w:r w:rsidR="00245EC3">
        <w:rPr>
          <w:rFonts w:hint="eastAsia"/>
        </w:rPr>
        <w:t>程序包的主要接口的功能，下面将按照流程的顺序逐一介绍各个流程的具体实现。</w:t>
      </w:r>
      <w:r w:rsidR="00DB748C">
        <w:rPr>
          <w:rFonts w:hint="eastAsia"/>
        </w:rPr>
        <w:t>由于程序是在</w:t>
      </w:r>
      <w:r w:rsidR="00DB748C">
        <w:rPr>
          <w:rFonts w:hint="eastAsia"/>
        </w:rPr>
        <w:t>hadoop</w:t>
      </w:r>
      <w:r w:rsidR="00DB748C">
        <w:rPr>
          <w:rFonts w:hint="eastAsia"/>
        </w:rPr>
        <w:t>平台上实现，在描述过程中</w:t>
      </w:r>
      <w:r w:rsidR="00FF1D41">
        <w:rPr>
          <w:rFonts w:hint="eastAsia"/>
        </w:rPr>
        <w:t>除了对类的功能进行描述外，还</w:t>
      </w:r>
      <w:r w:rsidR="00DB748C">
        <w:rPr>
          <w:rFonts w:hint="eastAsia"/>
        </w:rPr>
        <w:t>将对每个</w:t>
      </w:r>
      <w:r w:rsidR="00DB748C">
        <w:rPr>
          <w:rFonts w:hint="eastAsia"/>
        </w:rPr>
        <w:t>map-reduce</w:t>
      </w:r>
      <w:r w:rsidR="00FF1D41">
        <w:rPr>
          <w:rFonts w:hint="eastAsia"/>
        </w:rPr>
        <w:t>过程的输入输出的数据格式进行充分的说明。</w:t>
      </w:r>
      <w:r w:rsidR="00FF1D41">
        <w:t xml:space="preserve"> </w:t>
      </w:r>
    </w:p>
    <w:p w:rsidR="00FD43F5" w:rsidRPr="00FD43F5" w:rsidRDefault="00FD43F5" w:rsidP="00F741DA">
      <w:pPr>
        <w:pStyle w:val="2"/>
        <w:ind w:firstLine="480"/>
        <w:rPr>
          <w:b w:val="0"/>
        </w:rPr>
      </w:pPr>
      <w:r w:rsidRPr="00FD43F5">
        <w:rPr>
          <w:b w:val="0"/>
        </w:rPr>
        <w:t>com.zyx.exfeature</w:t>
      </w:r>
    </w:p>
    <w:p w:rsidR="00A25AB8" w:rsidRDefault="00BE106E" w:rsidP="005A4DCA">
      <w:pPr>
        <w:ind w:firstLine="480"/>
      </w:pPr>
      <w:r>
        <w:rPr>
          <w:rFonts w:hint="eastAsia"/>
        </w:rPr>
        <w:t>首先使用的是</w:t>
      </w:r>
      <w:r w:rsidRPr="00BE106E">
        <w:t>com.zyx.exfeature</w:t>
      </w:r>
      <w:r>
        <w:rPr>
          <w:rFonts w:hint="eastAsia"/>
        </w:rPr>
        <w:t>包下的程序，该包的主要功能是对数据进行预处理，使之形成符合</w:t>
      </w:r>
      <w:r>
        <w:rPr>
          <w:rFonts w:hint="eastAsia"/>
        </w:rPr>
        <w:t>liblinear</w:t>
      </w:r>
      <w:r>
        <w:rPr>
          <w:rFonts w:hint="eastAsia"/>
        </w:rPr>
        <w:t>程序包输入格式的数据。预处理过程包括中文分词、向量化两个步骤，中文分词步骤由</w:t>
      </w:r>
      <w:r>
        <w:rPr>
          <w:rFonts w:hint="eastAsia"/>
        </w:rPr>
        <w:t>KWSeg.java</w:t>
      </w:r>
      <w:r>
        <w:rPr>
          <w:rFonts w:hint="eastAsia"/>
        </w:rPr>
        <w:t>完成，向量化步骤由</w:t>
      </w:r>
      <w:r>
        <w:rPr>
          <w:rFonts w:hint="eastAsia"/>
        </w:rPr>
        <w:t>Count.java</w:t>
      </w:r>
      <w:r>
        <w:rPr>
          <w:rFonts w:hint="eastAsia"/>
        </w:rPr>
        <w:t>、</w:t>
      </w:r>
      <w:r>
        <w:rPr>
          <w:rFonts w:hint="eastAsia"/>
        </w:rPr>
        <w:t>IndexData.java</w:t>
      </w:r>
      <w:r>
        <w:rPr>
          <w:rFonts w:hint="eastAsia"/>
        </w:rPr>
        <w:t>完成。</w:t>
      </w:r>
      <w:r w:rsidR="00FF1D41">
        <w:rPr>
          <w:rFonts w:hint="eastAsia"/>
        </w:rPr>
        <w:t>在该包下还有一个类</w:t>
      </w:r>
      <w:r w:rsidR="00FF1D41">
        <w:rPr>
          <w:rFonts w:hint="eastAsia"/>
        </w:rPr>
        <w:t>ExFeature</w:t>
      </w:r>
      <w:r w:rsidR="00FF1D41">
        <w:rPr>
          <w:rFonts w:hint="eastAsia"/>
        </w:rPr>
        <w:t>，它的作用是调用</w:t>
      </w:r>
      <w:r w:rsidR="00FF1D41">
        <w:rPr>
          <w:rFonts w:hint="eastAsia"/>
        </w:rPr>
        <w:t>Count</w:t>
      </w:r>
      <w:r w:rsidR="00FF1D41">
        <w:rPr>
          <w:rFonts w:hint="eastAsia"/>
        </w:rPr>
        <w:t>与</w:t>
      </w:r>
      <w:r w:rsidR="00FF1D41">
        <w:rPr>
          <w:rFonts w:hint="eastAsia"/>
        </w:rPr>
        <w:t>IndexData</w:t>
      </w:r>
      <w:r w:rsidR="00FF1D41">
        <w:rPr>
          <w:rFonts w:hint="eastAsia"/>
        </w:rPr>
        <w:t>中的</w:t>
      </w:r>
      <w:r w:rsidR="00FF1D41">
        <w:rPr>
          <w:rFonts w:hint="eastAsia"/>
        </w:rPr>
        <w:t>Map-Reduce</w:t>
      </w:r>
      <w:r w:rsidR="00EA025D">
        <w:rPr>
          <w:rFonts w:hint="eastAsia"/>
        </w:rPr>
        <w:t>过程，从而将向量化步骤的两个部分合并。</w:t>
      </w:r>
    </w:p>
    <w:p w:rsidR="00D86459" w:rsidRDefault="00DC0757" w:rsidP="005A4DCA">
      <w:pPr>
        <w:ind w:firstLine="480"/>
      </w:pPr>
      <w:r>
        <w:rPr>
          <w:rFonts w:hint="eastAsia"/>
        </w:rPr>
        <w:t>对于</w:t>
      </w:r>
      <w:r>
        <w:rPr>
          <w:rFonts w:hint="eastAsia"/>
        </w:rPr>
        <w:t>KWSeg</w:t>
      </w:r>
      <w:r>
        <w:rPr>
          <w:rFonts w:hint="eastAsia"/>
        </w:rPr>
        <w:t>类，完成中文分词，其输入文件只有</w:t>
      </w:r>
      <w:r>
        <w:rPr>
          <w:rFonts w:hint="eastAsia"/>
        </w:rPr>
        <w:t>keyword_class.txt</w:t>
      </w:r>
      <w:r>
        <w:rPr>
          <w:rFonts w:hint="eastAsia"/>
        </w:rPr>
        <w:t>文件，该文件由</w:t>
      </w:r>
      <w:r>
        <w:rPr>
          <w:rFonts w:hint="eastAsia"/>
        </w:rPr>
        <w:t>(</w:t>
      </w:r>
      <w:r>
        <w:rPr>
          <w:rFonts w:hint="eastAsia"/>
        </w:rPr>
        <w:t>关键词</w:t>
      </w:r>
      <w:r>
        <w:rPr>
          <w:rFonts w:hint="eastAsia"/>
        </w:rPr>
        <w:t>,</w:t>
      </w:r>
      <w:r>
        <w:rPr>
          <w:rFonts w:hint="eastAsia"/>
        </w:rPr>
        <w:t>类别</w:t>
      </w:r>
      <w:r>
        <w:rPr>
          <w:rFonts w:hint="eastAsia"/>
        </w:rPr>
        <w:t>)</w:t>
      </w:r>
      <w:r>
        <w:rPr>
          <w:rFonts w:hint="eastAsia"/>
        </w:rPr>
        <w:t>键值对组成，其中对于已经标记的关键词，其类别值为</w:t>
      </w:r>
      <w:r>
        <w:rPr>
          <w:rFonts w:hint="eastAsia"/>
        </w:rPr>
        <w:lastRenderedPageBreak/>
        <w:t>1-33</w:t>
      </w:r>
      <w:r>
        <w:rPr>
          <w:rFonts w:hint="eastAsia"/>
        </w:rPr>
        <w:t>，对于没有标记的，其类别值为</w:t>
      </w:r>
      <w:r>
        <w:rPr>
          <w:rFonts w:hint="eastAsia"/>
        </w:rPr>
        <w:t>-</w:t>
      </w:r>
      <w:r>
        <w:rPr>
          <w:rFonts w:hint="eastAsia"/>
        </w:rPr>
        <w:t>。</w:t>
      </w:r>
      <w:r>
        <w:rPr>
          <w:rFonts w:hint="eastAsia"/>
        </w:rPr>
        <w:t>KWSeg</w:t>
      </w:r>
      <w:r w:rsidR="00745097">
        <w:rPr>
          <w:rFonts w:hint="eastAsia"/>
        </w:rPr>
        <w:t>对所有关键词均进行了分词处理</w:t>
      </w:r>
      <w:r>
        <w:rPr>
          <w:rFonts w:hint="eastAsia"/>
        </w:rPr>
        <w:t>，对已分类的关键词，输出</w:t>
      </w:r>
      <w:r>
        <w:rPr>
          <w:rFonts w:hint="eastAsia"/>
        </w:rPr>
        <w:t>(</w:t>
      </w:r>
      <w:r>
        <w:rPr>
          <w:rFonts w:hint="eastAsia"/>
        </w:rPr>
        <w:t>类别</w:t>
      </w:r>
      <w:r>
        <w:rPr>
          <w:rFonts w:hint="eastAsia"/>
        </w:rPr>
        <w:t>,</w:t>
      </w:r>
      <w:r>
        <w:rPr>
          <w:rFonts w:hint="eastAsia"/>
        </w:rPr>
        <w:t>分词结果</w:t>
      </w:r>
      <w:r>
        <w:rPr>
          <w:rFonts w:hint="eastAsia"/>
        </w:rPr>
        <w:t>)</w:t>
      </w:r>
      <w:r>
        <w:rPr>
          <w:rFonts w:hint="eastAsia"/>
        </w:rPr>
        <w:t>键值对；对未分类的关键词，输出</w:t>
      </w:r>
      <w:r>
        <w:rPr>
          <w:rFonts w:hint="eastAsia"/>
        </w:rPr>
        <w:t>(-,</w:t>
      </w:r>
      <w:r>
        <w:rPr>
          <w:rFonts w:hint="eastAsia"/>
        </w:rPr>
        <w:t>关键词</w:t>
      </w:r>
      <w:r>
        <w:rPr>
          <w:rFonts w:hint="eastAsia"/>
        </w:rPr>
        <w:t>:</w:t>
      </w:r>
      <w:r>
        <w:rPr>
          <w:rFonts w:hint="eastAsia"/>
        </w:rPr>
        <w:t>分词结果</w:t>
      </w:r>
      <w:r>
        <w:rPr>
          <w:rFonts w:hint="eastAsia"/>
        </w:rPr>
        <w:t>)</w:t>
      </w:r>
      <w:r w:rsidR="0031287B">
        <w:rPr>
          <w:rFonts w:hint="eastAsia"/>
        </w:rPr>
        <w:t>。</w:t>
      </w:r>
      <w:r w:rsidR="00744566">
        <w:rPr>
          <w:rFonts w:hint="eastAsia"/>
        </w:rPr>
        <w:t>区别对待的原因在于</w:t>
      </w:r>
      <w:r w:rsidR="00FD43F5">
        <w:rPr>
          <w:rFonts w:hint="eastAsia"/>
        </w:rPr>
        <w:t>，一是区别训练集与测试集，二是预测时需要知道赋予某个分词结果确定的向量某个类别值时，其原词语是什么。</w:t>
      </w:r>
    </w:p>
    <w:p w:rsidR="00FD43F5" w:rsidRDefault="00FD43F5" w:rsidP="005A4DCA">
      <w:pPr>
        <w:ind w:firstLine="480"/>
      </w:pPr>
      <w:r>
        <w:rPr>
          <w:rFonts w:hint="eastAsia"/>
        </w:rPr>
        <w:t>Count</w:t>
      </w:r>
      <w:r>
        <w:rPr>
          <w:rFonts w:hint="eastAsia"/>
        </w:rPr>
        <w:t>类用于统计</w:t>
      </w:r>
      <w:r w:rsidR="00621263">
        <w:rPr>
          <w:rFonts w:hint="eastAsia"/>
        </w:rPr>
        <w:t>训练集中各个</w:t>
      </w:r>
      <w:r w:rsidR="00FA2F32">
        <w:rPr>
          <w:rFonts w:hint="eastAsia"/>
        </w:rPr>
        <w:t>词语的</w:t>
      </w:r>
      <w:r w:rsidR="00621263">
        <w:rPr>
          <w:rFonts w:hint="eastAsia"/>
        </w:rPr>
        <w:t>出现</w:t>
      </w:r>
      <w:r w:rsidR="00FA2F32">
        <w:rPr>
          <w:rFonts w:hint="eastAsia"/>
        </w:rPr>
        <w:t>次数。</w:t>
      </w:r>
      <w:r w:rsidR="00621263">
        <w:rPr>
          <w:rFonts w:hint="eastAsia"/>
        </w:rPr>
        <w:t>其输入为</w:t>
      </w:r>
      <w:r w:rsidR="00621263">
        <w:rPr>
          <w:rFonts w:hint="eastAsia"/>
        </w:rPr>
        <w:t>KWSeg</w:t>
      </w:r>
      <w:r w:rsidR="00621263">
        <w:rPr>
          <w:rFonts w:hint="eastAsia"/>
        </w:rPr>
        <w:t>类的输出，但只会统计</w:t>
      </w:r>
      <w:r w:rsidR="00621263">
        <w:rPr>
          <w:rFonts w:hint="eastAsia"/>
        </w:rPr>
        <w:t>(</w:t>
      </w:r>
      <w:r w:rsidR="00621263">
        <w:rPr>
          <w:rFonts w:hint="eastAsia"/>
        </w:rPr>
        <w:t>类别</w:t>
      </w:r>
      <w:r w:rsidR="00621263">
        <w:rPr>
          <w:rFonts w:hint="eastAsia"/>
        </w:rPr>
        <w:t>,</w:t>
      </w:r>
      <w:r w:rsidR="00621263">
        <w:rPr>
          <w:rFonts w:hint="eastAsia"/>
        </w:rPr>
        <w:t>分词结果</w:t>
      </w:r>
      <w:r w:rsidR="00621263">
        <w:rPr>
          <w:rFonts w:hint="eastAsia"/>
        </w:rPr>
        <w:t>)</w:t>
      </w:r>
      <w:r w:rsidR="00621263">
        <w:rPr>
          <w:rFonts w:hint="eastAsia"/>
        </w:rPr>
        <w:t>键值对而忽略</w:t>
      </w:r>
      <w:r w:rsidR="00621263">
        <w:rPr>
          <w:rFonts w:hint="eastAsia"/>
        </w:rPr>
        <w:t>(-,</w:t>
      </w:r>
      <w:r w:rsidR="00621263">
        <w:rPr>
          <w:rFonts w:hint="eastAsia"/>
        </w:rPr>
        <w:t>关键词</w:t>
      </w:r>
      <w:r w:rsidR="00621263">
        <w:rPr>
          <w:rFonts w:hint="eastAsia"/>
        </w:rPr>
        <w:t>:</w:t>
      </w:r>
      <w:r w:rsidR="00621263">
        <w:rPr>
          <w:rFonts w:hint="eastAsia"/>
        </w:rPr>
        <w:t>分词结果</w:t>
      </w:r>
      <w:r w:rsidR="00621263">
        <w:rPr>
          <w:rFonts w:hint="eastAsia"/>
        </w:rPr>
        <w:t>)</w:t>
      </w:r>
      <w:r w:rsidR="00621263">
        <w:rPr>
          <w:rFonts w:hint="eastAsia"/>
        </w:rPr>
        <w:t>。输出为</w:t>
      </w:r>
      <w:r w:rsidR="00621263">
        <w:rPr>
          <w:rFonts w:hint="eastAsia"/>
        </w:rPr>
        <w:t>(</w:t>
      </w:r>
      <w:r w:rsidR="00621263">
        <w:rPr>
          <w:rFonts w:hint="eastAsia"/>
        </w:rPr>
        <w:t>词语</w:t>
      </w:r>
      <w:r w:rsidR="00621263">
        <w:rPr>
          <w:rFonts w:hint="eastAsia"/>
        </w:rPr>
        <w:t>,</w:t>
      </w:r>
      <w:r w:rsidR="00621263">
        <w:rPr>
          <w:rFonts w:hint="eastAsia"/>
        </w:rPr>
        <w:t>出现次数</w:t>
      </w:r>
      <w:r w:rsidR="00621263">
        <w:rPr>
          <w:rFonts w:hint="eastAsia"/>
        </w:rPr>
        <w:t>)</w:t>
      </w:r>
      <w:r w:rsidR="00621263">
        <w:rPr>
          <w:rFonts w:hint="eastAsia"/>
        </w:rPr>
        <w:t>键值对，其中词语与关键词不同，是关键词经过分词后形成的词语。</w:t>
      </w:r>
    </w:p>
    <w:p w:rsidR="00621263" w:rsidRPr="00621263" w:rsidRDefault="0010682A" w:rsidP="005A4DCA">
      <w:pPr>
        <w:ind w:firstLine="480"/>
      </w:pPr>
      <w:r>
        <w:rPr>
          <w:rFonts w:hint="eastAsia"/>
        </w:rPr>
        <w:t>IndexData</w:t>
      </w:r>
      <w:r>
        <w:rPr>
          <w:rFonts w:hint="eastAsia"/>
        </w:rPr>
        <w:t>类用于将</w:t>
      </w:r>
      <w:r w:rsidR="002201B0">
        <w:rPr>
          <w:rFonts w:hint="eastAsia"/>
        </w:rPr>
        <w:t>分词结果转化为向量格式。它的输入为</w:t>
      </w:r>
      <w:r w:rsidR="002201B0">
        <w:rPr>
          <w:rFonts w:hint="eastAsia"/>
        </w:rPr>
        <w:t>KWSeg</w:t>
      </w:r>
      <w:r w:rsidR="002201B0">
        <w:rPr>
          <w:rFonts w:hint="eastAsia"/>
        </w:rPr>
        <w:t>类的输出，并以</w:t>
      </w:r>
      <w:r w:rsidR="002201B0">
        <w:rPr>
          <w:rFonts w:hint="eastAsia"/>
        </w:rPr>
        <w:t>Count</w:t>
      </w:r>
      <w:r w:rsidR="00925AB5">
        <w:rPr>
          <w:rFonts w:hint="eastAsia"/>
        </w:rPr>
        <w:t>类的输出为配置输入</w:t>
      </w:r>
      <w:r w:rsidR="002201B0" w:rsidRPr="00E84870">
        <w:rPr>
          <w:rFonts w:hint="eastAsia"/>
        </w:rPr>
        <w:t>（</w:t>
      </w:r>
      <w:r w:rsidR="00925AB5" w:rsidRPr="002632A1">
        <w:rPr>
          <w:rFonts w:hint="eastAsia"/>
          <w:b/>
        </w:rPr>
        <w:t>这里所说的配置输入</w:t>
      </w:r>
      <w:r w:rsidR="002201B0" w:rsidRPr="002632A1">
        <w:rPr>
          <w:rFonts w:hint="eastAsia"/>
          <w:b/>
        </w:rPr>
        <w:t>是指在</w:t>
      </w:r>
      <w:r w:rsidR="002201B0" w:rsidRPr="002632A1">
        <w:rPr>
          <w:rFonts w:hint="eastAsia"/>
          <w:b/>
        </w:rPr>
        <w:t>hadoop</w:t>
      </w:r>
      <w:r w:rsidR="002201B0" w:rsidRPr="002632A1">
        <w:rPr>
          <w:rFonts w:hint="eastAsia"/>
          <w:b/>
        </w:rPr>
        <w:t>过程中并不</w:t>
      </w:r>
      <w:r w:rsidR="00A14637">
        <w:rPr>
          <w:rFonts w:hint="eastAsia"/>
          <w:b/>
        </w:rPr>
        <w:t>直接</w:t>
      </w:r>
      <w:r w:rsidR="002201B0" w:rsidRPr="002632A1">
        <w:rPr>
          <w:rFonts w:hint="eastAsia"/>
          <w:b/>
        </w:rPr>
        <w:t>参加</w:t>
      </w:r>
      <w:r w:rsidR="002201B0" w:rsidRPr="002632A1">
        <w:rPr>
          <w:rFonts w:hint="eastAsia"/>
          <w:b/>
        </w:rPr>
        <w:t>map-reduce</w:t>
      </w:r>
      <w:r w:rsidR="002201B0" w:rsidRPr="002632A1">
        <w:rPr>
          <w:rFonts w:hint="eastAsia"/>
          <w:b/>
        </w:rPr>
        <w:t>过程，而在</w:t>
      </w:r>
      <w:r w:rsidR="002201B0" w:rsidRPr="002632A1">
        <w:rPr>
          <w:rFonts w:hint="eastAsia"/>
          <w:b/>
        </w:rPr>
        <w:t>setup</w:t>
      </w:r>
      <w:r w:rsidR="002201B0" w:rsidRPr="002632A1">
        <w:rPr>
          <w:rFonts w:hint="eastAsia"/>
          <w:b/>
        </w:rPr>
        <w:t>中被读入，作为每个</w:t>
      </w:r>
      <w:r w:rsidR="002201B0" w:rsidRPr="002632A1">
        <w:rPr>
          <w:rFonts w:hint="eastAsia"/>
          <w:b/>
        </w:rPr>
        <w:t>map</w:t>
      </w:r>
      <w:r w:rsidR="002201B0" w:rsidRPr="002632A1">
        <w:rPr>
          <w:rFonts w:hint="eastAsia"/>
          <w:b/>
        </w:rPr>
        <w:t>的公有数据</w:t>
      </w:r>
      <w:r w:rsidR="00745097">
        <w:rPr>
          <w:rFonts w:hint="eastAsia"/>
          <w:b/>
        </w:rPr>
        <w:t>，下同</w:t>
      </w:r>
      <w:r w:rsidR="002201B0" w:rsidRPr="002632A1">
        <w:rPr>
          <w:rFonts w:hint="eastAsia"/>
          <w:b/>
        </w:rPr>
        <w:t>）</w:t>
      </w:r>
      <w:r w:rsidR="002201B0">
        <w:rPr>
          <w:rFonts w:hint="eastAsia"/>
        </w:rPr>
        <w:t>。在读入</w:t>
      </w:r>
      <w:r w:rsidR="002201B0">
        <w:rPr>
          <w:rFonts w:hint="eastAsia"/>
        </w:rPr>
        <w:t>Count</w:t>
      </w:r>
      <w:r w:rsidR="002201B0">
        <w:rPr>
          <w:rFonts w:hint="eastAsia"/>
        </w:rPr>
        <w:t>类的输出文件时，将词语所在行的行号作为该词语的索引值。该类有两个</w:t>
      </w:r>
      <w:r w:rsidR="00630583">
        <w:rPr>
          <w:rFonts w:hint="eastAsia"/>
        </w:rPr>
        <w:t>job</w:t>
      </w:r>
      <w:r w:rsidR="00630583">
        <w:rPr>
          <w:rFonts w:hint="eastAsia"/>
        </w:rPr>
        <w:t>，对应两个</w:t>
      </w:r>
      <w:r w:rsidR="002201B0">
        <w:rPr>
          <w:rFonts w:hint="eastAsia"/>
        </w:rPr>
        <w:t>输出，对于</w:t>
      </w:r>
      <w:r w:rsidR="002201B0">
        <w:rPr>
          <w:rFonts w:hint="eastAsia"/>
        </w:rPr>
        <w:t>(</w:t>
      </w:r>
      <w:r w:rsidR="002201B0">
        <w:rPr>
          <w:rFonts w:hint="eastAsia"/>
        </w:rPr>
        <w:t>类别</w:t>
      </w:r>
      <w:r w:rsidR="002201B0">
        <w:rPr>
          <w:rFonts w:hint="eastAsia"/>
        </w:rPr>
        <w:t>,</w:t>
      </w:r>
      <w:r w:rsidR="002201B0">
        <w:rPr>
          <w:rFonts w:hint="eastAsia"/>
        </w:rPr>
        <w:t>分词结果</w:t>
      </w:r>
      <w:r w:rsidR="002201B0">
        <w:rPr>
          <w:rFonts w:hint="eastAsia"/>
        </w:rPr>
        <w:t>)</w:t>
      </w:r>
      <w:r w:rsidR="002201B0">
        <w:rPr>
          <w:rFonts w:hint="eastAsia"/>
        </w:rPr>
        <w:t>，输出到训练数据文件夹下，格式为</w:t>
      </w:r>
      <w:r w:rsidR="002201B0">
        <w:rPr>
          <w:rFonts w:hint="eastAsia"/>
        </w:rPr>
        <w:t>(</w:t>
      </w:r>
      <w:r w:rsidR="002201B0">
        <w:rPr>
          <w:rFonts w:hint="eastAsia"/>
        </w:rPr>
        <w:t>类别</w:t>
      </w:r>
      <w:r w:rsidR="002201B0">
        <w:rPr>
          <w:rFonts w:hint="eastAsia"/>
        </w:rPr>
        <w:t>,</w:t>
      </w:r>
      <w:r w:rsidR="002201B0">
        <w:rPr>
          <w:rFonts w:hint="eastAsia"/>
        </w:rPr>
        <w:t>向量</w:t>
      </w:r>
      <w:r w:rsidR="002201B0">
        <w:rPr>
          <w:rFonts w:hint="eastAsia"/>
        </w:rPr>
        <w:t>)</w:t>
      </w:r>
      <w:r w:rsidR="002201B0">
        <w:rPr>
          <w:rFonts w:hint="eastAsia"/>
        </w:rPr>
        <w:t>；对于</w:t>
      </w:r>
      <w:r w:rsidR="002201B0">
        <w:rPr>
          <w:rFonts w:hint="eastAsia"/>
        </w:rPr>
        <w:t>(-,</w:t>
      </w:r>
      <w:r w:rsidR="002201B0">
        <w:rPr>
          <w:rFonts w:hint="eastAsia"/>
        </w:rPr>
        <w:t>关键词</w:t>
      </w:r>
      <w:r w:rsidR="002201B0">
        <w:rPr>
          <w:rFonts w:hint="eastAsia"/>
        </w:rPr>
        <w:t>:</w:t>
      </w:r>
      <w:r w:rsidR="002201B0">
        <w:rPr>
          <w:rFonts w:hint="eastAsia"/>
        </w:rPr>
        <w:t>分词结果</w:t>
      </w:r>
      <w:r w:rsidR="002201B0">
        <w:rPr>
          <w:rFonts w:hint="eastAsia"/>
        </w:rPr>
        <w:t>)</w:t>
      </w:r>
      <w:r w:rsidR="002201B0">
        <w:rPr>
          <w:rFonts w:hint="eastAsia"/>
        </w:rPr>
        <w:t>，输出到测试数据文件夹下，格式为</w:t>
      </w:r>
      <w:r w:rsidR="002201B0">
        <w:rPr>
          <w:rFonts w:hint="eastAsia"/>
        </w:rPr>
        <w:t>(</w:t>
      </w:r>
      <w:r w:rsidR="00630583">
        <w:rPr>
          <w:rFonts w:hint="eastAsia"/>
        </w:rPr>
        <w:t>关键词</w:t>
      </w:r>
      <w:r w:rsidR="002201B0">
        <w:rPr>
          <w:rFonts w:hint="eastAsia"/>
        </w:rPr>
        <w:t>,</w:t>
      </w:r>
      <w:r w:rsidR="00630583">
        <w:rPr>
          <w:rFonts w:hint="eastAsia"/>
        </w:rPr>
        <w:t>向量</w:t>
      </w:r>
      <w:r w:rsidR="002201B0">
        <w:rPr>
          <w:rFonts w:hint="eastAsia"/>
        </w:rPr>
        <w:t>)</w:t>
      </w:r>
      <w:r w:rsidR="002201B0">
        <w:rPr>
          <w:rFonts w:hint="eastAsia"/>
        </w:rPr>
        <w:t>。其中向量格式为多个</w:t>
      </w:r>
      <w:r w:rsidR="002201B0">
        <w:rPr>
          <w:rFonts w:hint="eastAsia"/>
        </w:rPr>
        <w:t xml:space="preserve">index:value </w:t>
      </w:r>
      <w:r w:rsidR="002201B0">
        <w:rPr>
          <w:rFonts w:hint="eastAsia"/>
        </w:rPr>
        <w:t>键值对，键值对之间用空格分开，</w:t>
      </w:r>
      <w:r w:rsidR="002201B0">
        <w:rPr>
          <w:rFonts w:hint="eastAsia"/>
        </w:rPr>
        <w:t>index</w:t>
      </w:r>
      <w:r w:rsidR="00EA025D">
        <w:rPr>
          <w:rFonts w:hint="eastAsia"/>
        </w:rPr>
        <w:t>是词语的索引值，该</w:t>
      </w:r>
      <w:r w:rsidR="002201B0">
        <w:rPr>
          <w:rFonts w:hint="eastAsia"/>
        </w:rPr>
        <w:t>值由小到大</w:t>
      </w:r>
      <w:r w:rsidR="00EA025D">
        <w:rPr>
          <w:rFonts w:hint="eastAsia"/>
        </w:rPr>
        <w:t>排列</w:t>
      </w:r>
      <w:r w:rsidR="002201B0">
        <w:rPr>
          <w:rFonts w:hint="eastAsia"/>
        </w:rPr>
        <w:t>，</w:t>
      </w:r>
      <w:r w:rsidR="002201B0">
        <w:rPr>
          <w:rFonts w:hint="eastAsia"/>
        </w:rPr>
        <w:t>value</w:t>
      </w:r>
      <w:r w:rsidR="002201B0">
        <w:rPr>
          <w:rFonts w:hint="eastAsia"/>
        </w:rPr>
        <w:t>值</w:t>
      </w:r>
      <w:r w:rsidR="00EA025D">
        <w:rPr>
          <w:rFonts w:hint="eastAsia"/>
        </w:rPr>
        <w:t>是该</w:t>
      </w:r>
      <w:r w:rsidR="00EA025D">
        <w:rPr>
          <w:rFonts w:hint="eastAsia"/>
        </w:rPr>
        <w:t>index</w:t>
      </w:r>
      <w:r w:rsidR="00EA025D">
        <w:rPr>
          <w:rFonts w:hint="eastAsia"/>
        </w:rPr>
        <w:t>的权重，该值可以直接简单设为</w:t>
      </w:r>
      <w:r w:rsidR="002201B0">
        <w:rPr>
          <w:rFonts w:hint="eastAsia"/>
        </w:rPr>
        <w:t>1</w:t>
      </w:r>
      <w:r w:rsidR="002201B0">
        <w:rPr>
          <w:rFonts w:hint="eastAsia"/>
        </w:rPr>
        <w:t>，也可以为该</w:t>
      </w:r>
      <w:r w:rsidR="002201B0">
        <w:rPr>
          <w:rFonts w:hint="eastAsia"/>
        </w:rPr>
        <w:t>index</w:t>
      </w:r>
      <w:r w:rsidR="002201B0">
        <w:rPr>
          <w:rFonts w:hint="eastAsia"/>
        </w:rPr>
        <w:t>所代表的的词语在对应关键词的分词结果中出现的次数（实验表明，</w:t>
      </w:r>
      <w:r w:rsidR="002201B0">
        <w:rPr>
          <w:rFonts w:hint="eastAsia"/>
        </w:rPr>
        <w:t>value</w:t>
      </w:r>
      <w:r w:rsidR="002201B0">
        <w:rPr>
          <w:rFonts w:hint="eastAsia"/>
        </w:rPr>
        <w:t>值为</w:t>
      </w:r>
      <w:r w:rsidR="002201B0">
        <w:rPr>
          <w:rFonts w:hint="eastAsia"/>
        </w:rPr>
        <w:t>1</w:t>
      </w:r>
      <w:r w:rsidR="00A14637">
        <w:rPr>
          <w:rFonts w:hint="eastAsia"/>
        </w:rPr>
        <w:t>可以提高正确率</w:t>
      </w:r>
      <w:r w:rsidR="002201B0">
        <w:rPr>
          <w:rFonts w:hint="eastAsia"/>
        </w:rPr>
        <w:t>）。</w:t>
      </w:r>
    </w:p>
    <w:p w:rsidR="0031287B" w:rsidRDefault="00F741DA" w:rsidP="00F741DA">
      <w:pPr>
        <w:pStyle w:val="2"/>
        <w:ind w:firstLine="480"/>
        <w:rPr>
          <w:b w:val="0"/>
        </w:rPr>
      </w:pPr>
      <w:r w:rsidRPr="00F741DA">
        <w:rPr>
          <w:rFonts w:hint="eastAsia"/>
          <w:b w:val="0"/>
        </w:rPr>
        <w:t>com.zyx.svm</w:t>
      </w:r>
    </w:p>
    <w:p w:rsidR="007B214A" w:rsidRDefault="00F741DA" w:rsidP="00F741DA">
      <w:pPr>
        <w:ind w:firstLine="480"/>
      </w:pPr>
      <w:r>
        <w:rPr>
          <w:rFonts w:hint="eastAsia"/>
        </w:rPr>
        <w:t>完成预处理后，就可以使用</w:t>
      </w:r>
      <w:r>
        <w:rPr>
          <w:rFonts w:hint="eastAsia"/>
        </w:rPr>
        <w:t>svm</w:t>
      </w:r>
      <w:r>
        <w:rPr>
          <w:rFonts w:hint="eastAsia"/>
        </w:rPr>
        <w:t>算法对数据进行分类了。正如《算法说明文档》中所述，由于训练数据较大，不能在</w:t>
      </w:r>
      <w:r>
        <w:rPr>
          <w:rFonts w:hint="eastAsia"/>
        </w:rPr>
        <w:t>job</w:t>
      </w:r>
      <w:r>
        <w:rPr>
          <w:rFonts w:hint="eastAsia"/>
        </w:rPr>
        <w:t>的</w:t>
      </w:r>
      <w:r>
        <w:rPr>
          <w:rFonts w:hint="eastAsia"/>
        </w:rPr>
        <w:t>setup</w:t>
      </w:r>
      <w:r>
        <w:rPr>
          <w:rFonts w:hint="eastAsia"/>
        </w:rPr>
        <w:t>过程中将所有数据都读入训练一个模型，所以本解决方案采用</w:t>
      </w:r>
      <w:r w:rsidR="009B481B">
        <w:rPr>
          <w:rFonts w:hint="eastAsia"/>
        </w:rPr>
        <w:t>分组</w:t>
      </w:r>
      <w:r>
        <w:rPr>
          <w:rFonts w:hint="eastAsia"/>
        </w:rPr>
        <w:t>训练多个分类器对所有数据分别进行分类，然后使用投票法得到最终的结果。在该包下，</w:t>
      </w:r>
      <w:r>
        <w:rPr>
          <w:rFonts w:hint="eastAsia"/>
        </w:rPr>
        <w:t>GroupSVMClassify</w:t>
      </w:r>
      <w:r>
        <w:rPr>
          <w:rFonts w:hint="eastAsia"/>
        </w:rPr>
        <w:t>类训练多个分类器分别对所有数据进行分类；</w:t>
      </w:r>
      <w:r>
        <w:rPr>
          <w:rFonts w:hint="eastAsia"/>
        </w:rPr>
        <w:t>VoteResult</w:t>
      </w:r>
      <w:r>
        <w:rPr>
          <w:rFonts w:hint="eastAsia"/>
        </w:rPr>
        <w:t>完成投票法确定最终预测类别；</w:t>
      </w:r>
      <w:r w:rsidR="007B214A">
        <w:rPr>
          <w:rFonts w:hint="eastAsia"/>
        </w:rPr>
        <w:t xml:space="preserve"> </w:t>
      </w:r>
    </w:p>
    <w:p w:rsidR="00DC618B" w:rsidRDefault="00E84870" w:rsidP="00F741DA">
      <w:pPr>
        <w:ind w:firstLine="480"/>
      </w:pPr>
      <w:r w:rsidRPr="007B214A">
        <w:rPr>
          <w:rFonts w:hint="eastAsia"/>
        </w:rPr>
        <w:t>Gr</w:t>
      </w:r>
      <w:r>
        <w:rPr>
          <w:rFonts w:hint="eastAsia"/>
        </w:rPr>
        <w:t>oupSVMClassify</w:t>
      </w:r>
      <w:r w:rsidR="002632A1">
        <w:rPr>
          <w:rFonts w:hint="eastAsia"/>
        </w:rPr>
        <w:t>类首先将所有类别分成多个组</w:t>
      </w:r>
      <w:r w:rsidR="00745097">
        <w:rPr>
          <w:rFonts w:hint="eastAsia"/>
        </w:rPr>
        <w:t>，分组信息定义在源代码中</w:t>
      </w:r>
      <w:r w:rsidR="00745097">
        <w:rPr>
          <w:rFonts w:hint="eastAsia"/>
        </w:rPr>
        <w:t>main</w:t>
      </w:r>
      <w:r w:rsidR="007B214A">
        <w:rPr>
          <w:rFonts w:hint="eastAsia"/>
        </w:rPr>
        <w:t>函数上方</w:t>
      </w:r>
      <w:r w:rsidR="00745097">
        <w:rPr>
          <w:rFonts w:hint="eastAsia"/>
        </w:rPr>
        <w:t>的一个二维数组中。</w:t>
      </w:r>
      <w:r w:rsidR="002632A1">
        <w:rPr>
          <w:rFonts w:hint="eastAsia"/>
        </w:rPr>
        <w:t>对于每个组</w:t>
      </w:r>
      <w:r w:rsidR="002632A1">
        <w:rPr>
          <w:rFonts w:hint="eastAsia"/>
        </w:rPr>
        <w:t>-</w:t>
      </w:r>
      <w:r w:rsidR="002632A1">
        <w:rPr>
          <w:rFonts w:hint="eastAsia"/>
        </w:rPr>
        <w:t>组对，执行一个</w:t>
      </w:r>
      <w:r w:rsidR="002632A1">
        <w:rPr>
          <w:rFonts w:hint="eastAsia"/>
        </w:rPr>
        <w:t>job</w:t>
      </w:r>
      <w:r w:rsidR="002632A1">
        <w:rPr>
          <w:rFonts w:hint="eastAsia"/>
        </w:rPr>
        <w:t>，每个</w:t>
      </w:r>
      <w:r w:rsidR="002632A1">
        <w:rPr>
          <w:rFonts w:hint="eastAsia"/>
        </w:rPr>
        <w:t>job</w:t>
      </w:r>
      <w:r w:rsidR="002632A1">
        <w:rPr>
          <w:rFonts w:hint="eastAsia"/>
        </w:rPr>
        <w:t>的输入均为上面</w:t>
      </w:r>
      <w:r w:rsidR="002632A1">
        <w:rPr>
          <w:rFonts w:hint="eastAsia"/>
        </w:rPr>
        <w:t>IndexData</w:t>
      </w:r>
      <w:r w:rsidR="002632A1">
        <w:rPr>
          <w:rFonts w:hint="eastAsia"/>
        </w:rPr>
        <w:t>类</w:t>
      </w:r>
      <w:r w:rsidR="00EA025D">
        <w:rPr>
          <w:rFonts w:hint="eastAsia"/>
        </w:rPr>
        <w:t>生成的测试集</w:t>
      </w:r>
      <w:r w:rsidR="002632A1">
        <w:rPr>
          <w:rFonts w:hint="eastAsia"/>
        </w:rPr>
        <w:t>，并以</w:t>
      </w:r>
      <w:r w:rsidR="002632A1">
        <w:rPr>
          <w:rFonts w:hint="eastAsia"/>
        </w:rPr>
        <w:t>IndexData</w:t>
      </w:r>
      <w:r w:rsidR="00EA025D">
        <w:rPr>
          <w:rFonts w:hint="eastAsia"/>
        </w:rPr>
        <w:t>类生成的训练集</w:t>
      </w:r>
      <w:r w:rsidR="002632A1">
        <w:rPr>
          <w:rFonts w:hint="eastAsia"/>
        </w:rPr>
        <w:t>作为配置输入，对于配置输入，只读取该组</w:t>
      </w:r>
      <w:r w:rsidR="002632A1">
        <w:rPr>
          <w:rFonts w:hint="eastAsia"/>
        </w:rPr>
        <w:t>-</w:t>
      </w:r>
      <w:r w:rsidR="002632A1">
        <w:rPr>
          <w:rFonts w:hint="eastAsia"/>
        </w:rPr>
        <w:t>组对所包含的类别的数据到内存中</w:t>
      </w:r>
      <w:r w:rsidR="004E0A36">
        <w:rPr>
          <w:rFonts w:hint="eastAsia"/>
        </w:rPr>
        <w:t>（该处代码实现在</w:t>
      </w:r>
      <w:r w:rsidR="004E0A36" w:rsidRPr="004E0A36">
        <w:t>de.bwaldvogel.liblinear</w:t>
      </w:r>
      <w:r w:rsidR="004E0A36">
        <w:rPr>
          <w:rFonts w:hint="eastAsia"/>
        </w:rPr>
        <w:t>.Train</w:t>
      </w:r>
      <w:r w:rsidR="004E0A36">
        <w:rPr>
          <w:rFonts w:hint="eastAsia"/>
        </w:rPr>
        <w:t>中的“</w:t>
      </w:r>
      <w:r w:rsidR="004E0A36" w:rsidRPr="004E0A36">
        <w:t>readProblem(LineReader line_in, double bias, int labels1[], int labels2[])</w:t>
      </w:r>
      <w:r w:rsidR="004E0A36">
        <w:rPr>
          <w:rFonts w:hint="eastAsia"/>
        </w:rPr>
        <w:t>”方法下）</w:t>
      </w:r>
      <w:r w:rsidR="002632A1">
        <w:rPr>
          <w:rFonts w:hint="eastAsia"/>
        </w:rPr>
        <w:t>，训练一个分类器，对输入的测试集进行预测，对输入的每个</w:t>
      </w:r>
      <w:r w:rsidR="002632A1">
        <w:rPr>
          <w:rFonts w:hint="eastAsia"/>
        </w:rPr>
        <w:t>(</w:t>
      </w:r>
      <w:r w:rsidR="002632A1">
        <w:rPr>
          <w:rFonts w:hint="eastAsia"/>
        </w:rPr>
        <w:t>关键词</w:t>
      </w:r>
      <w:r w:rsidR="002632A1">
        <w:rPr>
          <w:rFonts w:hint="eastAsia"/>
        </w:rPr>
        <w:t>,</w:t>
      </w:r>
      <w:r w:rsidR="002632A1">
        <w:rPr>
          <w:rFonts w:hint="eastAsia"/>
        </w:rPr>
        <w:t>向量</w:t>
      </w:r>
      <w:r w:rsidR="002632A1">
        <w:rPr>
          <w:rFonts w:hint="eastAsia"/>
        </w:rPr>
        <w:t>)</w:t>
      </w:r>
      <w:r w:rsidR="002632A1">
        <w:rPr>
          <w:rFonts w:hint="eastAsia"/>
        </w:rPr>
        <w:t>键值对，得到</w:t>
      </w:r>
      <w:r w:rsidR="002632A1">
        <w:rPr>
          <w:rFonts w:hint="eastAsia"/>
        </w:rPr>
        <w:t>(</w:t>
      </w:r>
      <w:r w:rsidR="002632A1">
        <w:rPr>
          <w:rFonts w:hint="eastAsia"/>
        </w:rPr>
        <w:t>关键词</w:t>
      </w:r>
      <w:r w:rsidR="002632A1">
        <w:rPr>
          <w:rFonts w:hint="eastAsia"/>
        </w:rPr>
        <w:t>,</w:t>
      </w:r>
      <w:r w:rsidR="002632A1">
        <w:rPr>
          <w:rFonts w:hint="eastAsia"/>
        </w:rPr>
        <w:t>类别</w:t>
      </w:r>
      <w:r w:rsidR="002632A1">
        <w:rPr>
          <w:rFonts w:hint="eastAsia"/>
        </w:rPr>
        <w:t>)</w:t>
      </w:r>
      <w:r w:rsidR="002632A1">
        <w:rPr>
          <w:rFonts w:hint="eastAsia"/>
        </w:rPr>
        <w:t>输出。这样，</w:t>
      </w:r>
      <w:r w:rsidR="002632A1">
        <w:rPr>
          <w:rFonts w:hint="eastAsia"/>
        </w:rPr>
        <w:lastRenderedPageBreak/>
        <w:t>对于测试集输入，得到分组数</w:t>
      </w:r>
      <w:r w:rsidR="002632A1">
        <w:rPr>
          <w:rFonts w:hint="eastAsia"/>
        </w:rPr>
        <w:t>(</w:t>
      </w:r>
      <w:r w:rsidR="002632A1">
        <w:rPr>
          <w:rFonts w:hint="eastAsia"/>
        </w:rPr>
        <w:t>分组数</w:t>
      </w:r>
      <w:r w:rsidR="002632A1">
        <w:rPr>
          <w:rFonts w:hint="eastAsia"/>
        </w:rPr>
        <w:t>-1)/2</w:t>
      </w:r>
      <w:r w:rsidR="002632A1">
        <w:rPr>
          <w:rFonts w:hint="eastAsia"/>
        </w:rPr>
        <w:t>个预测结果</w:t>
      </w:r>
      <w:r w:rsidR="00745097">
        <w:rPr>
          <w:rFonts w:hint="eastAsia"/>
        </w:rPr>
        <w:t>，对于现有的</w:t>
      </w:r>
      <w:r w:rsidR="00745097">
        <w:rPr>
          <w:rFonts w:hint="eastAsia"/>
        </w:rPr>
        <w:t>jar</w:t>
      </w:r>
      <w:r w:rsidR="00EA025D">
        <w:rPr>
          <w:rFonts w:hint="eastAsia"/>
        </w:rPr>
        <w:t>包，分组数</w:t>
      </w:r>
      <w:r w:rsidR="00EA025D">
        <w:rPr>
          <w:rFonts w:hint="eastAsia"/>
        </w:rPr>
        <w:t>=</w:t>
      </w:r>
      <w:r w:rsidR="00745097">
        <w:rPr>
          <w:rFonts w:hint="eastAsia"/>
        </w:rPr>
        <w:t>8</w:t>
      </w:r>
      <w:r w:rsidR="002632A1">
        <w:rPr>
          <w:rFonts w:hint="eastAsia"/>
        </w:rPr>
        <w:t>。</w:t>
      </w:r>
    </w:p>
    <w:p w:rsidR="002632A1" w:rsidRPr="00F741DA" w:rsidRDefault="002632A1" w:rsidP="00265106">
      <w:pPr>
        <w:ind w:firstLine="480"/>
      </w:pPr>
      <w:r>
        <w:rPr>
          <w:rFonts w:hint="eastAsia"/>
        </w:rPr>
        <w:t>VoteResult</w:t>
      </w:r>
      <w:r>
        <w:rPr>
          <w:rFonts w:hint="eastAsia"/>
        </w:rPr>
        <w:t>的输入即为</w:t>
      </w:r>
      <w:r>
        <w:rPr>
          <w:rFonts w:hint="eastAsia"/>
        </w:rPr>
        <w:t>GroupSVMClassify</w:t>
      </w:r>
      <w:r>
        <w:rPr>
          <w:rFonts w:hint="eastAsia"/>
        </w:rPr>
        <w:t>的输出，通过统计某个词语的所有预测值，得到最多次数的预测值，并以之为最终预测值。</w:t>
      </w:r>
      <w:r>
        <w:rPr>
          <w:rFonts w:hint="eastAsia"/>
        </w:rPr>
        <w:t>VoteResult</w:t>
      </w:r>
      <w:r>
        <w:rPr>
          <w:rFonts w:hint="eastAsia"/>
        </w:rPr>
        <w:t>的输出为</w:t>
      </w:r>
      <w:r>
        <w:rPr>
          <w:rFonts w:hint="eastAsia"/>
        </w:rPr>
        <w:t>(</w:t>
      </w:r>
      <w:r>
        <w:rPr>
          <w:rFonts w:hint="eastAsia"/>
        </w:rPr>
        <w:t>关键词</w:t>
      </w:r>
      <w:r>
        <w:rPr>
          <w:rFonts w:hint="eastAsia"/>
        </w:rPr>
        <w:t>,</w:t>
      </w:r>
      <w:r>
        <w:rPr>
          <w:rFonts w:hint="eastAsia"/>
        </w:rPr>
        <w:t>类别</w:t>
      </w:r>
      <w:r>
        <w:rPr>
          <w:rFonts w:hint="eastAsia"/>
        </w:rPr>
        <w:t>)</w:t>
      </w:r>
      <w:r w:rsidR="00741DF9">
        <w:rPr>
          <w:rFonts w:hint="eastAsia"/>
        </w:rPr>
        <w:t>，</w:t>
      </w:r>
      <w:r w:rsidR="00741DF9">
        <w:rPr>
          <w:rFonts w:hint="eastAsia"/>
        </w:rPr>
        <w:t>VoteResult</w:t>
      </w:r>
      <w:r w:rsidR="00741DF9">
        <w:rPr>
          <w:rFonts w:hint="eastAsia"/>
        </w:rPr>
        <w:t>的输出就可以使用</w:t>
      </w:r>
      <w:r w:rsidR="00741DF9">
        <w:rPr>
          <w:rFonts w:hint="eastAsia"/>
        </w:rPr>
        <w:t>evaluate</w:t>
      </w:r>
      <w:r w:rsidR="00741DF9">
        <w:rPr>
          <w:rFonts w:hint="eastAsia"/>
        </w:rPr>
        <w:t>命令进行测试。</w:t>
      </w:r>
      <w:bookmarkStart w:id="0" w:name="_GoBack"/>
      <w:bookmarkEnd w:id="0"/>
    </w:p>
    <w:sectPr w:rsidR="002632A1" w:rsidRPr="00F741D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2432" w:rsidRDefault="00E82432" w:rsidP="003A0860">
      <w:pPr>
        <w:spacing w:line="240" w:lineRule="auto"/>
        <w:ind w:firstLine="480"/>
      </w:pPr>
      <w:r>
        <w:separator/>
      </w:r>
    </w:p>
  </w:endnote>
  <w:endnote w:type="continuationSeparator" w:id="0">
    <w:p w:rsidR="00E82432" w:rsidRDefault="00E82432" w:rsidP="003A086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097" w:rsidRDefault="00745097" w:rsidP="00745097">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097" w:rsidRDefault="00745097" w:rsidP="00745097">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097" w:rsidRDefault="00745097" w:rsidP="00745097">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2432" w:rsidRDefault="00E82432" w:rsidP="003A0860">
      <w:pPr>
        <w:spacing w:line="240" w:lineRule="auto"/>
        <w:ind w:firstLine="480"/>
      </w:pPr>
      <w:r>
        <w:separator/>
      </w:r>
    </w:p>
  </w:footnote>
  <w:footnote w:type="continuationSeparator" w:id="0">
    <w:p w:rsidR="00E82432" w:rsidRDefault="00E82432" w:rsidP="003A0860">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097" w:rsidRDefault="00745097" w:rsidP="00745097">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097" w:rsidRDefault="00745097" w:rsidP="00745097">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097" w:rsidRDefault="00745097" w:rsidP="00745097">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340F1"/>
    <w:multiLevelType w:val="hybridMultilevel"/>
    <w:tmpl w:val="E38859AA"/>
    <w:lvl w:ilvl="0" w:tplc="59046840">
      <w:numFmt w:val="bullet"/>
      <w:lvlText w:val="-"/>
      <w:lvlJc w:val="left"/>
      <w:pPr>
        <w:ind w:left="360" w:hanging="360"/>
      </w:pPr>
      <w:rPr>
        <w:rFonts w:ascii="Times New Roman" w:eastAsiaTheme="minorEastAsia" w:hAnsi="Times New Roman" w:cs="Times New Roman" w:hint="default"/>
        <w:b/>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3077B63"/>
    <w:multiLevelType w:val="hybridMultilevel"/>
    <w:tmpl w:val="2D8A7066"/>
    <w:lvl w:ilvl="0" w:tplc="C068F03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9BB"/>
    <w:rsid w:val="00070E4D"/>
    <w:rsid w:val="00072C62"/>
    <w:rsid w:val="00073129"/>
    <w:rsid w:val="000C2D74"/>
    <w:rsid w:val="000D0F46"/>
    <w:rsid w:val="0010682A"/>
    <w:rsid w:val="00147194"/>
    <w:rsid w:val="001E6199"/>
    <w:rsid w:val="002201B0"/>
    <w:rsid w:val="00245EC3"/>
    <w:rsid w:val="002632A1"/>
    <w:rsid w:val="00265106"/>
    <w:rsid w:val="002B137D"/>
    <w:rsid w:val="002E7447"/>
    <w:rsid w:val="0031287B"/>
    <w:rsid w:val="00324AD3"/>
    <w:rsid w:val="00353775"/>
    <w:rsid w:val="003A0860"/>
    <w:rsid w:val="003A12E3"/>
    <w:rsid w:val="003D319B"/>
    <w:rsid w:val="00454254"/>
    <w:rsid w:val="00473E0E"/>
    <w:rsid w:val="004A44E9"/>
    <w:rsid w:val="004C6967"/>
    <w:rsid w:val="004D2ECE"/>
    <w:rsid w:val="004D7433"/>
    <w:rsid w:val="004E0A36"/>
    <w:rsid w:val="00553722"/>
    <w:rsid w:val="005838AF"/>
    <w:rsid w:val="005A244B"/>
    <w:rsid w:val="005A4DCA"/>
    <w:rsid w:val="005F63CE"/>
    <w:rsid w:val="00621263"/>
    <w:rsid w:val="00630583"/>
    <w:rsid w:val="006B1AF7"/>
    <w:rsid w:val="006E1648"/>
    <w:rsid w:val="00741DF9"/>
    <w:rsid w:val="00744566"/>
    <w:rsid w:val="00745097"/>
    <w:rsid w:val="00752E4B"/>
    <w:rsid w:val="007619BB"/>
    <w:rsid w:val="007B214A"/>
    <w:rsid w:val="00901C85"/>
    <w:rsid w:val="00925AB5"/>
    <w:rsid w:val="00995B11"/>
    <w:rsid w:val="009B481B"/>
    <w:rsid w:val="009D791E"/>
    <w:rsid w:val="00A14637"/>
    <w:rsid w:val="00A25AB8"/>
    <w:rsid w:val="00A274AC"/>
    <w:rsid w:val="00A313B8"/>
    <w:rsid w:val="00A722FA"/>
    <w:rsid w:val="00A91D32"/>
    <w:rsid w:val="00A93B20"/>
    <w:rsid w:val="00B22CCF"/>
    <w:rsid w:val="00BE106E"/>
    <w:rsid w:val="00C07BC1"/>
    <w:rsid w:val="00C5792F"/>
    <w:rsid w:val="00C7279C"/>
    <w:rsid w:val="00CA1836"/>
    <w:rsid w:val="00CA66CC"/>
    <w:rsid w:val="00CF0D2E"/>
    <w:rsid w:val="00D1243E"/>
    <w:rsid w:val="00D26048"/>
    <w:rsid w:val="00D86459"/>
    <w:rsid w:val="00D9200A"/>
    <w:rsid w:val="00DB3DE5"/>
    <w:rsid w:val="00DB748C"/>
    <w:rsid w:val="00DC0757"/>
    <w:rsid w:val="00DC618B"/>
    <w:rsid w:val="00E04F92"/>
    <w:rsid w:val="00E82432"/>
    <w:rsid w:val="00E84870"/>
    <w:rsid w:val="00EA025D"/>
    <w:rsid w:val="00EB771E"/>
    <w:rsid w:val="00EC025A"/>
    <w:rsid w:val="00ED09C0"/>
    <w:rsid w:val="00ED4F3E"/>
    <w:rsid w:val="00F15B2F"/>
    <w:rsid w:val="00F741DA"/>
    <w:rsid w:val="00F95A66"/>
    <w:rsid w:val="00FA2F32"/>
    <w:rsid w:val="00FD43F5"/>
    <w:rsid w:val="00FF1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0860"/>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FD43F5"/>
    <w:pPr>
      <w:keepNext/>
      <w:keepLines/>
      <w:spacing w:before="100" w:after="90" w:line="240" w:lineRule="auto"/>
      <w:outlineLvl w:val="0"/>
    </w:pPr>
    <w:rPr>
      <w:b/>
      <w:bCs/>
      <w:kern w:val="44"/>
      <w:sz w:val="28"/>
      <w:szCs w:val="44"/>
    </w:rPr>
  </w:style>
  <w:style w:type="paragraph" w:styleId="2">
    <w:name w:val="heading 2"/>
    <w:basedOn w:val="a"/>
    <w:next w:val="a"/>
    <w:link w:val="2Char"/>
    <w:uiPriority w:val="9"/>
    <w:unhideWhenUsed/>
    <w:qFormat/>
    <w:rsid w:val="00F741DA"/>
    <w:pPr>
      <w:keepNext/>
      <w:keepLines/>
      <w:spacing w:before="20" w:after="20" w:line="240" w:lineRule="auto"/>
      <w:outlineLvl w:val="1"/>
    </w:pPr>
    <w:rPr>
      <w:rFonts w:eastAsiaTheme="majorEastAsia"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08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0860"/>
    <w:rPr>
      <w:sz w:val="18"/>
      <w:szCs w:val="18"/>
    </w:rPr>
  </w:style>
  <w:style w:type="paragraph" w:styleId="a4">
    <w:name w:val="footer"/>
    <w:basedOn w:val="a"/>
    <w:link w:val="Char0"/>
    <w:uiPriority w:val="99"/>
    <w:unhideWhenUsed/>
    <w:rsid w:val="003A0860"/>
    <w:pPr>
      <w:tabs>
        <w:tab w:val="center" w:pos="4153"/>
        <w:tab w:val="right" w:pos="8306"/>
      </w:tabs>
      <w:snapToGrid w:val="0"/>
      <w:jc w:val="left"/>
    </w:pPr>
    <w:rPr>
      <w:sz w:val="18"/>
      <w:szCs w:val="18"/>
    </w:rPr>
  </w:style>
  <w:style w:type="character" w:customStyle="1" w:styleId="Char0">
    <w:name w:val="页脚 Char"/>
    <w:basedOn w:val="a0"/>
    <w:link w:val="a4"/>
    <w:uiPriority w:val="99"/>
    <w:rsid w:val="003A0860"/>
    <w:rPr>
      <w:sz w:val="18"/>
      <w:szCs w:val="18"/>
    </w:rPr>
  </w:style>
  <w:style w:type="table" w:styleId="a5">
    <w:name w:val="Table Grid"/>
    <w:basedOn w:val="a1"/>
    <w:uiPriority w:val="39"/>
    <w:rsid w:val="00F15B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caption"/>
    <w:basedOn w:val="a"/>
    <w:next w:val="a"/>
    <w:uiPriority w:val="35"/>
    <w:unhideWhenUsed/>
    <w:qFormat/>
    <w:rsid w:val="00473E0E"/>
    <w:rPr>
      <w:rFonts w:asciiTheme="majorHAnsi" w:eastAsia="黑体" w:hAnsiTheme="majorHAnsi" w:cstheme="majorBidi"/>
      <w:sz w:val="20"/>
      <w:szCs w:val="20"/>
    </w:rPr>
  </w:style>
  <w:style w:type="character" w:customStyle="1" w:styleId="1Char">
    <w:name w:val="标题 1 Char"/>
    <w:basedOn w:val="a0"/>
    <w:link w:val="1"/>
    <w:uiPriority w:val="9"/>
    <w:rsid w:val="00FD43F5"/>
    <w:rPr>
      <w:rFonts w:ascii="Times New Roman" w:hAnsi="Times New Roman"/>
      <w:b/>
      <w:bCs/>
      <w:kern w:val="44"/>
      <w:sz w:val="28"/>
      <w:szCs w:val="44"/>
    </w:rPr>
  </w:style>
  <w:style w:type="paragraph" w:styleId="a7">
    <w:name w:val="List Paragraph"/>
    <w:basedOn w:val="a"/>
    <w:uiPriority w:val="34"/>
    <w:qFormat/>
    <w:rsid w:val="005A4DCA"/>
    <w:pPr>
      <w:ind w:firstLine="420"/>
    </w:pPr>
  </w:style>
  <w:style w:type="character" w:customStyle="1" w:styleId="2Char">
    <w:name w:val="标题 2 Char"/>
    <w:basedOn w:val="a0"/>
    <w:link w:val="2"/>
    <w:uiPriority w:val="9"/>
    <w:rsid w:val="00F741DA"/>
    <w:rPr>
      <w:rFonts w:ascii="Times New Roman" w:eastAsiaTheme="majorEastAsia" w:hAnsi="Times New Roman" w:cstheme="majorBidi"/>
      <w:b/>
      <w:bCs/>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0860"/>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FD43F5"/>
    <w:pPr>
      <w:keepNext/>
      <w:keepLines/>
      <w:spacing w:before="100" w:after="90" w:line="240" w:lineRule="auto"/>
      <w:outlineLvl w:val="0"/>
    </w:pPr>
    <w:rPr>
      <w:b/>
      <w:bCs/>
      <w:kern w:val="44"/>
      <w:sz w:val="28"/>
      <w:szCs w:val="44"/>
    </w:rPr>
  </w:style>
  <w:style w:type="paragraph" w:styleId="2">
    <w:name w:val="heading 2"/>
    <w:basedOn w:val="a"/>
    <w:next w:val="a"/>
    <w:link w:val="2Char"/>
    <w:uiPriority w:val="9"/>
    <w:unhideWhenUsed/>
    <w:qFormat/>
    <w:rsid w:val="00F741DA"/>
    <w:pPr>
      <w:keepNext/>
      <w:keepLines/>
      <w:spacing w:before="20" w:after="20" w:line="240" w:lineRule="auto"/>
      <w:outlineLvl w:val="1"/>
    </w:pPr>
    <w:rPr>
      <w:rFonts w:eastAsiaTheme="majorEastAsia"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08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0860"/>
    <w:rPr>
      <w:sz w:val="18"/>
      <w:szCs w:val="18"/>
    </w:rPr>
  </w:style>
  <w:style w:type="paragraph" w:styleId="a4">
    <w:name w:val="footer"/>
    <w:basedOn w:val="a"/>
    <w:link w:val="Char0"/>
    <w:uiPriority w:val="99"/>
    <w:unhideWhenUsed/>
    <w:rsid w:val="003A0860"/>
    <w:pPr>
      <w:tabs>
        <w:tab w:val="center" w:pos="4153"/>
        <w:tab w:val="right" w:pos="8306"/>
      </w:tabs>
      <w:snapToGrid w:val="0"/>
      <w:jc w:val="left"/>
    </w:pPr>
    <w:rPr>
      <w:sz w:val="18"/>
      <w:szCs w:val="18"/>
    </w:rPr>
  </w:style>
  <w:style w:type="character" w:customStyle="1" w:styleId="Char0">
    <w:name w:val="页脚 Char"/>
    <w:basedOn w:val="a0"/>
    <w:link w:val="a4"/>
    <w:uiPriority w:val="99"/>
    <w:rsid w:val="003A0860"/>
    <w:rPr>
      <w:sz w:val="18"/>
      <w:szCs w:val="18"/>
    </w:rPr>
  </w:style>
  <w:style w:type="table" w:styleId="a5">
    <w:name w:val="Table Grid"/>
    <w:basedOn w:val="a1"/>
    <w:uiPriority w:val="39"/>
    <w:rsid w:val="00F15B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caption"/>
    <w:basedOn w:val="a"/>
    <w:next w:val="a"/>
    <w:uiPriority w:val="35"/>
    <w:unhideWhenUsed/>
    <w:qFormat/>
    <w:rsid w:val="00473E0E"/>
    <w:rPr>
      <w:rFonts w:asciiTheme="majorHAnsi" w:eastAsia="黑体" w:hAnsiTheme="majorHAnsi" w:cstheme="majorBidi"/>
      <w:sz w:val="20"/>
      <w:szCs w:val="20"/>
    </w:rPr>
  </w:style>
  <w:style w:type="character" w:customStyle="1" w:styleId="1Char">
    <w:name w:val="标题 1 Char"/>
    <w:basedOn w:val="a0"/>
    <w:link w:val="1"/>
    <w:uiPriority w:val="9"/>
    <w:rsid w:val="00FD43F5"/>
    <w:rPr>
      <w:rFonts w:ascii="Times New Roman" w:hAnsi="Times New Roman"/>
      <w:b/>
      <w:bCs/>
      <w:kern w:val="44"/>
      <w:sz w:val="28"/>
      <w:szCs w:val="44"/>
    </w:rPr>
  </w:style>
  <w:style w:type="paragraph" w:styleId="a7">
    <w:name w:val="List Paragraph"/>
    <w:basedOn w:val="a"/>
    <w:uiPriority w:val="34"/>
    <w:qFormat/>
    <w:rsid w:val="005A4DCA"/>
    <w:pPr>
      <w:ind w:firstLine="420"/>
    </w:pPr>
  </w:style>
  <w:style w:type="character" w:customStyle="1" w:styleId="2Char">
    <w:name w:val="标题 2 Char"/>
    <w:basedOn w:val="a0"/>
    <w:link w:val="2"/>
    <w:uiPriority w:val="9"/>
    <w:rsid w:val="00F741DA"/>
    <w:rPr>
      <w:rFonts w:ascii="Times New Roman" w:eastAsiaTheme="majorEastAsia" w:hAnsi="Times New Roman"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531</Words>
  <Characters>3029</Characters>
  <Application>Microsoft Office Word</Application>
  <DocSecurity>0</DocSecurity>
  <Lines>25</Lines>
  <Paragraphs>7</Paragraphs>
  <ScaleCrop>false</ScaleCrop>
  <Company>MS</Company>
  <LinksUpToDate>false</LinksUpToDate>
  <CharactersWithSpaces>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zyx</dc:creator>
  <cp:keywords/>
  <dc:description/>
  <cp:lastModifiedBy>zyx</cp:lastModifiedBy>
  <cp:revision>74</cp:revision>
  <dcterms:created xsi:type="dcterms:W3CDTF">2013-10-29T13:25:00Z</dcterms:created>
  <dcterms:modified xsi:type="dcterms:W3CDTF">2013-11-13T01:34:00Z</dcterms:modified>
</cp:coreProperties>
</file>