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7E0D5" w14:textId="6F129782" w:rsidR="000174F8" w:rsidRPr="00EE0854" w:rsidRDefault="000174F8" w:rsidP="000174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2C2828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C2828"/>
          <w:sz w:val="36"/>
          <w:szCs w:val="36"/>
        </w:rPr>
        <w:t>Assignment 2 on Chapter 3</w:t>
      </w:r>
    </w:p>
    <w:p w14:paraId="4748FA95" w14:textId="77777777" w:rsidR="000174F8" w:rsidRDefault="000174F8" w:rsidP="0001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C2828"/>
          <w:sz w:val="28"/>
          <w:szCs w:val="28"/>
        </w:rPr>
      </w:pPr>
    </w:p>
    <w:p w14:paraId="55C2109A" w14:textId="4FDBB703" w:rsidR="000174F8" w:rsidRPr="00607D75" w:rsidRDefault="000174F8" w:rsidP="0001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E0854">
        <w:rPr>
          <w:rFonts w:ascii="Times New Roman" w:hAnsi="Times New Roman" w:cs="Times New Roman"/>
          <w:color w:val="2C2828"/>
          <w:sz w:val="28"/>
          <w:szCs w:val="28"/>
        </w:rPr>
        <w:t xml:space="preserve">The </w:t>
      </w:r>
      <w:r w:rsidRPr="00EE0854">
        <w:rPr>
          <w:rFonts w:ascii="Times New Roman" w:hAnsi="Times New Roman" w:cs="Times New Roman"/>
          <w:b/>
          <w:bCs/>
          <w:color w:val="2C2828"/>
          <w:sz w:val="28"/>
          <w:szCs w:val="28"/>
        </w:rPr>
        <w:t>union</w:t>
      </w:r>
      <w:r w:rsidRPr="00EE0854">
        <w:rPr>
          <w:rFonts w:ascii="Times New Roman" w:hAnsi="Times New Roman" w:cs="Times New Roman"/>
          <w:i/>
          <w:iCs/>
          <w:color w:val="2C2828"/>
          <w:sz w:val="28"/>
          <w:szCs w:val="28"/>
        </w:rPr>
        <w:t xml:space="preserve"> </w:t>
      </w:r>
      <w:r w:rsidRPr="00EE0854">
        <w:rPr>
          <w:rFonts w:ascii="Times New Roman" w:hAnsi="Times New Roman" w:cs="Times New Roman"/>
          <w:color w:val="2C2828"/>
          <w:sz w:val="28"/>
          <w:szCs w:val="28"/>
        </w:rPr>
        <w:t xml:space="preserve">of two collections consists of their contents combined into a new collection. Add a method </w:t>
      </w:r>
      <w:r w:rsidRPr="00EE0854">
        <w:rPr>
          <w:rFonts w:ascii="Times New Roman" w:hAnsi="Times New Roman" w:cs="Times New Roman"/>
          <w:color w:val="000000"/>
          <w:sz w:val="28"/>
          <w:szCs w:val="28"/>
        </w:rPr>
        <w:t xml:space="preserve">union </w:t>
      </w:r>
      <w:r w:rsidRPr="00EE0854">
        <w:rPr>
          <w:rFonts w:ascii="Times New Roman" w:hAnsi="Times New Roman" w:cs="Times New Roman"/>
          <w:color w:val="2C2828"/>
          <w:sz w:val="28"/>
          <w:szCs w:val="28"/>
        </w:rPr>
        <w:t>to</w:t>
      </w:r>
      <w:r>
        <w:rPr>
          <w:rFonts w:ascii="Times New Roman" w:hAnsi="Times New Roman" w:cs="Times New Roman"/>
          <w:color w:val="2C2828"/>
          <w:sz w:val="28"/>
          <w:szCs w:val="28"/>
        </w:rPr>
        <w:t xml:space="preserve"> </w:t>
      </w:r>
      <w:r w:rsidRPr="00EE0854">
        <w:rPr>
          <w:rFonts w:ascii="Times New Roman" w:hAnsi="Times New Roman" w:cs="Times New Roman"/>
          <w:color w:val="2C2828"/>
          <w:sz w:val="28"/>
          <w:szCs w:val="28"/>
        </w:rPr>
        <w:t xml:space="preserve">the interface </w:t>
      </w:r>
      <w:proofErr w:type="spellStart"/>
      <w:r w:rsidRPr="00EE08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BagInterface</w:t>
      </w:r>
      <w:proofErr w:type="spellEnd"/>
      <w:r w:rsidRPr="00EE08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E0854">
        <w:rPr>
          <w:rFonts w:ascii="Times New Roman" w:hAnsi="Times New Roman" w:cs="Times New Roman"/>
          <w:color w:val="2C2828"/>
          <w:sz w:val="28"/>
          <w:szCs w:val="28"/>
        </w:rPr>
        <w:t>for the ADT bag that returns as a new bag the union of the bag receiving the call to</w:t>
      </w:r>
      <w:r>
        <w:rPr>
          <w:rFonts w:ascii="Times New Roman" w:hAnsi="Times New Roman" w:cs="Times New Roman"/>
          <w:color w:val="2C2828"/>
          <w:sz w:val="28"/>
          <w:szCs w:val="28"/>
        </w:rPr>
        <w:t xml:space="preserve"> </w:t>
      </w:r>
      <w:r w:rsidRPr="00EE0854">
        <w:rPr>
          <w:rFonts w:ascii="Times New Roman" w:hAnsi="Times New Roman" w:cs="Times New Roman"/>
          <w:color w:val="2C2828"/>
          <w:sz w:val="28"/>
          <w:szCs w:val="28"/>
        </w:rPr>
        <w:t>the method and the bag that is the method’s one argument. Include sufficient comments to fully specify the</w:t>
      </w:r>
      <w:r>
        <w:rPr>
          <w:rFonts w:ascii="Times New Roman" w:hAnsi="Times New Roman" w:cs="Times New Roman"/>
          <w:color w:val="2C2828"/>
          <w:sz w:val="28"/>
          <w:szCs w:val="28"/>
        </w:rPr>
        <w:t xml:space="preserve"> </w:t>
      </w:r>
      <w:r w:rsidRPr="00EE0854">
        <w:rPr>
          <w:rFonts w:ascii="Times New Roman" w:hAnsi="Times New Roman" w:cs="Times New Roman"/>
          <w:color w:val="2C2828"/>
          <w:sz w:val="28"/>
          <w:szCs w:val="28"/>
        </w:rPr>
        <w:t>method</w:t>
      </w:r>
      <w:r>
        <w:rPr>
          <w:rFonts w:ascii="Times New Roman" w:hAnsi="Times New Roman" w:cs="Times New Roman"/>
          <w:color w:val="2C2828"/>
          <w:sz w:val="28"/>
          <w:szCs w:val="28"/>
        </w:rPr>
        <w:t xml:space="preserve"> (you already did that in assignment 1)</w:t>
      </w:r>
      <w:r w:rsidRPr="00EE0854">
        <w:rPr>
          <w:rFonts w:ascii="Times New Roman" w:hAnsi="Times New Roman" w:cs="Times New Roman"/>
          <w:color w:val="2C2828"/>
          <w:sz w:val="28"/>
          <w:szCs w:val="28"/>
        </w:rPr>
        <w:t>.</w:t>
      </w:r>
      <w:r>
        <w:rPr>
          <w:rFonts w:ascii="Times New Roman" w:hAnsi="Times New Roman" w:cs="Times New Roman"/>
          <w:color w:val="2C2828"/>
          <w:sz w:val="28"/>
          <w:szCs w:val="28"/>
        </w:rPr>
        <w:t xml:space="preserve"> Also implement</w:t>
      </w:r>
      <w:r w:rsidRPr="00EE0854">
        <w:rPr>
          <w:rFonts w:ascii="Times New Roman" w:hAnsi="Times New Roman" w:cs="Times New Roman"/>
          <w:sz w:val="28"/>
          <w:szCs w:val="28"/>
        </w:rPr>
        <w:t xml:space="preserve"> the method </w:t>
      </w:r>
      <w:r w:rsidRPr="00EE0854">
        <w:rPr>
          <w:rFonts w:ascii="Times New Roman" w:hAnsi="Times New Roman" w:cs="Times New Roman"/>
          <w:b/>
          <w:bCs/>
          <w:sz w:val="28"/>
          <w:szCs w:val="28"/>
        </w:rPr>
        <w:t>union</w:t>
      </w:r>
      <w:r w:rsidRPr="00EE0854">
        <w:rPr>
          <w:rFonts w:ascii="Times New Roman" w:hAnsi="Times New Roman" w:cs="Times New Roman"/>
          <w:sz w:val="28"/>
          <w:szCs w:val="28"/>
        </w:rPr>
        <w:t xml:space="preserve"> for the 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Linked</w:t>
      </w:r>
      <w:r w:rsidRPr="00EE0854">
        <w:rPr>
          <w:rFonts w:ascii="Times New Roman" w:hAnsi="Times New Roman" w:cs="Times New Roman"/>
          <w:b/>
          <w:bCs/>
          <w:sz w:val="28"/>
          <w:szCs w:val="28"/>
        </w:rPr>
        <w:t>Bag</w:t>
      </w:r>
      <w:proofErr w:type="spellEnd"/>
      <w:r w:rsidR="00607D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07D75" w:rsidRPr="00607D75">
        <w:rPr>
          <w:rFonts w:ascii="Times New Roman" w:hAnsi="Times New Roman" w:cs="Times New Roman"/>
          <w:b/>
          <w:bCs/>
          <w:color w:val="FF0000"/>
          <w:sz w:val="28"/>
          <w:szCs w:val="28"/>
        </w:rPr>
        <w:t>using a linked bag not array.</w:t>
      </w:r>
    </w:p>
    <w:p w14:paraId="1103C20F" w14:textId="77777777" w:rsidR="000174F8" w:rsidRPr="00EE0854" w:rsidRDefault="000174F8" w:rsidP="0001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C2828"/>
          <w:sz w:val="28"/>
          <w:szCs w:val="28"/>
        </w:rPr>
      </w:pPr>
    </w:p>
    <w:p w14:paraId="58387252" w14:textId="77777777" w:rsidR="000174F8" w:rsidRDefault="000174F8" w:rsidP="0001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E0854">
        <w:rPr>
          <w:rFonts w:ascii="Times New Roman" w:hAnsi="Times New Roman" w:cs="Times New Roman"/>
          <w:color w:val="000000"/>
          <w:sz w:val="28"/>
          <w:szCs w:val="28"/>
        </w:rPr>
        <w:t xml:space="preserve">Note that the union of two bags might contain duplicate items. For example, if object </w:t>
      </w:r>
      <w:r w:rsidRPr="00EE085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x </w:t>
      </w:r>
      <w:r w:rsidRPr="00EE0854">
        <w:rPr>
          <w:rFonts w:ascii="Times New Roman" w:hAnsi="Times New Roman" w:cs="Times New Roman"/>
          <w:color w:val="000000"/>
          <w:sz w:val="28"/>
          <w:szCs w:val="28"/>
        </w:rPr>
        <w:t>occurs five times in one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E0854">
        <w:rPr>
          <w:rFonts w:ascii="Times New Roman" w:hAnsi="Times New Roman" w:cs="Times New Roman"/>
          <w:color w:val="000000"/>
          <w:sz w:val="28"/>
          <w:szCs w:val="28"/>
        </w:rPr>
        <w:t xml:space="preserve">bag and twice in another, the union of these bags contains </w:t>
      </w:r>
      <w:r w:rsidRPr="00EE085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x </w:t>
      </w:r>
      <w:r w:rsidRPr="00EE0854">
        <w:rPr>
          <w:rFonts w:ascii="Times New Roman" w:hAnsi="Times New Roman" w:cs="Times New Roman"/>
          <w:color w:val="000000"/>
          <w:sz w:val="28"/>
          <w:szCs w:val="28"/>
        </w:rPr>
        <w:t>seven times. Specifically, suppose that bag1 and bag2 are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E0854">
        <w:rPr>
          <w:rFonts w:ascii="Times New Roman" w:hAnsi="Times New Roman" w:cs="Times New Roman"/>
          <w:color w:val="000000"/>
          <w:sz w:val="28"/>
          <w:szCs w:val="28"/>
        </w:rPr>
        <w:t xml:space="preserve">Bag objects, where Bag implements </w:t>
      </w:r>
      <w:proofErr w:type="spellStart"/>
      <w:r w:rsidRPr="00EE08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BagInterface</w:t>
      </w:r>
      <w:proofErr w:type="spellEnd"/>
      <w:r w:rsidRPr="00EE0854">
        <w:rPr>
          <w:rFonts w:ascii="Times New Roman" w:hAnsi="Times New Roman" w:cs="Times New Roman"/>
          <w:color w:val="000000"/>
          <w:sz w:val="28"/>
          <w:szCs w:val="28"/>
        </w:rPr>
        <w:t>; bag1 contains the String objects a, b, and c; and bag2 contains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E0854">
        <w:rPr>
          <w:rFonts w:ascii="Times New Roman" w:hAnsi="Times New Roman" w:cs="Times New Roman"/>
          <w:color w:val="000000"/>
          <w:sz w:val="28"/>
          <w:szCs w:val="28"/>
        </w:rPr>
        <w:t xml:space="preserve">the String objects b, b, </w:t>
      </w:r>
      <w:bookmarkStart w:id="0" w:name="_GoBack"/>
      <w:bookmarkEnd w:id="0"/>
      <w:r w:rsidRPr="00EE0854">
        <w:rPr>
          <w:rFonts w:ascii="Times New Roman" w:hAnsi="Times New Roman" w:cs="Times New Roman"/>
          <w:color w:val="000000"/>
          <w:sz w:val="28"/>
          <w:szCs w:val="28"/>
        </w:rPr>
        <w:t>d, and e. After the statement</w:t>
      </w:r>
    </w:p>
    <w:p w14:paraId="08868876" w14:textId="77777777" w:rsidR="000174F8" w:rsidRPr="00EE0854" w:rsidRDefault="000174F8" w:rsidP="0001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DD416" w14:textId="77777777" w:rsidR="000174F8" w:rsidRDefault="000174F8" w:rsidP="000174F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E0854">
        <w:rPr>
          <w:rFonts w:ascii="Times New Roman" w:hAnsi="Times New Roman" w:cs="Times New Roman"/>
          <w:color w:val="000000"/>
          <w:sz w:val="28"/>
          <w:szCs w:val="28"/>
        </w:rPr>
        <w:t>BagInterface</w:t>
      </w:r>
      <w:proofErr w:type="spellEnd"/>
      <w:r w:rsidRPr="00EE0854">
        <w:rPr>
          <w:rFonts w:ascii="Times New Roman" w:hAnsi="Times New Roman" w:cs="Times New Roman"/>
          <w:color w:val="000000"/>
          <w:sz w:val="28"/>
          <w:szCs w:val="28"/>
        </w:rPr>
        <w:t xml:space="preserve">&lt;String&gt; everything = </w:t>
      </w:r>
      <w:proofErr w:type="gramStart"/>
      <w:r w:rsidRPr="00EE0854">
        <w:rPr>
          <w:rFonts w:ascii="Times New Roman" w:hAnsi="Times New Roman" w:cs="Times New Roman"/>
          <w:color w:val="000000"/>
          <w:sz w:val="28"/>
          <w:szCs w:val="28"/>
        </w:rPr>
        <w:t>bag1.union(</w:t>
      </w:r>
      <w:proofErr w:type="gramEnd"/>
      <w:r w:rsidRPr="00EE0854">
        <w:rPr>
          <w:rFonts w:ascii="Times New Roman" w:hAnsi="Times New Roman" w:cs="Times New Roman"/>
          <w:color w:val="000000"/>
          <w:sz w:val="28"/>
          <w:szCs w:val="28"/>
        </w:rPr>
        <w:t>bag2);</w:t>
      </w:r>
    </w:p>
    <w:p w14:paraId="752E12D3" w14:textId="77777777" w:rsidR="000174F8" w:rsidRPr="00EE0854" w:rsidRDefault="000174F8" w:rsidP="000174F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39529C2" w14:textId="77777777" w:rsidR="000174F8" w:rsidRDefault="000174F8" w:rsidP="0001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C2828"/>
          <w:sz w:val="28"/>
          <w:szCs w:val="28"/>
        </w:rPr>
      </w:pPr>
      <w:proofErr w:type="gramStart"/>
      <w:r w:rsidRPr="00EE0854">
        <w:rPr>
          <w:rFonts w:ascii="Times New Roman" w:hAnsi="Times New Roman" w:cs="Times New Roman"/>
          <w:color w:val="2C2828"/>
          <w:sz w:val="28"/>
          <w:szCs w:val="28"/>
        </w:rPr>
        <w:t>executes</w:t>
      </w:r>
      <w:proofErr w:type="gramEnd"/>
      <w:r w:rsidRPr="00EE0854">
        <w:rPr>
          <w:rFonts w:ascii="Times New Roman" w:hAnsi="Times New Roman" w:cs="Times New Roman"/>
          <w:color w:val="2C2828"/>
          <w:sz w:val="28"/>
          <w:szCs w:val="28"/>
        </w:rPr>
        <w:t xml:space="preserve">, the bag </w:t>
      </w:r>
      <w:r w:rsidRPr="00EE0854">
        <w:rPr>
          <w:rFonts w:ascii="Times New Roman" w:hAnsi="Times New Roman" w:cs="Times New Roman"/>
          <w:color w:val="000000"/>
          <w:sz w:val="28"/>
          <w:szCs w:val="28"/>
        </w:rPr>
        <w:t xml:space="preserve">everything </w:t>
      </w:r>
      <w:r w:rsidRPr="00EE0854">
        <w:rPr>
          <w:rFonts w:ascii="Times New Roman" w:hAnsi="Times New Roman" w:cs="Times New Roman"/>
          <w:color w:val="2C2828"/>
          <w:sz w:val="28"/>
          <w:szCs w:val="28"/>
        </w:rPr>
        <w:t>contains the strings a, b, b, b, c, d, and e. Note that union does not affect the contents of</w:t>
      </w:r>
      <w:r>
        <w:rPr>
          <w:rFonts w:ascii="Times New Roman" w:hAnsi="Times New Roman" w:cs="Times New Roman"/>
          <w:color w:val="2C2828"/>
          <w:sz w:val="28"/>
          <w:szCs w:val="28"/>
        </w:rPr>
        <w:t xml:space="preserve"> </w:t>
      </w:r>
      <w:r w:rsidRPr="00EE0854">
        <w:rPr>
          <w:rFonts w:ascii="Times New Roman" w:hAnsi="Times New Roman" w:cs="Times New Roman"/>
          <w:color w:val="000000"/>
          <w:sz w:val="28"/>
          <w:szCs w:val="28"/>
        </w:rPr>
        <w:t xml:space="preserve">bag1 </w:t>
      </w:r>
      <w:r w:rsidRPr="00EE0854">
        <w:rPr>
          <w:rFonts w:ascii="Times New Roman" w:hAnsi="Times New Roman" w:cs="Times New Roman"/>
          <w:color w:val="2C2828"/>
          <w:sz w:val="28"/>
          <w:szCs w:val="28"/>
        </w:rPr>
        <w:t xml:space="preserve">and </w:t>
      </w:r>
      <w:r w:rsidRPr="00EE0854">
        <w:rPr>
          <w:rFonts w:ascii="Times New Roman" w:hAnsi="Times New Roman" w:cs="Times New Roman"/>
          <w:color w:val="000000"/>
          <w:sz w:val="28"/>
          <w:szCs w:val="28"/>
        </w:rPr>
        <w:t>bag2</w:t>
      </w:r>
      <w:r w:rsidRPr="00EE0854">
        <w:rPr>
          <w:rFonts w:ascii="Times New Roman" w:hAnsi="Times New Roman" w:cs="Times New Roman"/>
          <w:color w:val="2C2828"/>
          <w:sz w:val="28"/>
          <w:szCs w:val="28"/>
        </w:rPr>
        <w:t>.</w:t>
      </w:r>
    </w:p>
    <w:p w14:paraId="0C6FA9C2" w14:textId="77777777" w:rsidR="000174F8" w:rsidRDefault="000174F8" w:rsidP="0001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C2828"/>
          <w:sz w:val="28"/>
          <w:szCs w:val="28"/>
        </w:rPr>
      </w:pPr>
    </w:p>
    <w:p w14:paraId="32D02662" w14:textId="77777777" w:rsidR="000174F8" w:rsidRDefault="000174F8" w:rsidP="0001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to submit:</w:t>
      </w:r>
    </w:p>
    <w:p w14:paraId="765D4C33" w14:textId="28C30E18" w:rsidR="000174F8" w:rsidRDefault="000174F8" w:rsidP="000174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modified </w:t>
      </w:r>
      <w:r w:rsidRPr="000F5804">
        <w:rPr>
          <w:rFonts w:ascii="Times New Roman" w:hAnsi="Times New Roman" w:cs="Times New Roman"/>
          <w:b/>
          <w:bCs/>
          <w:sz w:val="28"/>
          <w:szCs w:val="28"/>
        </w:rPr>
        <w:t>BagInterface.java</w:t>
      </w:r>
      <w:r>
        <w:rPr>
          <w:rFonts w:ascii="Times New Roman" w:hAnsi="Times New Roman" w:cs="Times New Roman"/>
          <w:sz w:val="28"/>
          <w:szCs w:val="28"/>
        </w:rPr>
        <w:t xml:space="preserve"> that includes the union method</w:t>
      </w:r>
      <w:r w:rsidR="00CA0895">
        <w:rPr>
          <w:rFonts w:ascii="Times New Roman" w:hAnsi="Times New Roman" w:cs="Times New Roman"/>
          <w:sz w:val="28"/>
          <w:szCs w:val="28"/>
        </w:rPr>
        <w:t xml:space="preserve"> definition</w:t>
      </w:r>
    </w:p>
    <w:p w14:paraId="74412F1E" w14:textId="3CCC91B9" w:rsidR="000174F8" w:rsidRDefault="000174F8" w:rsidP="000174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modified </w:t>
      </w:r>
      <w:r>
        <w:rPr>
          <w:rFonts w:ascii="Times New Roman" w:hAnsi="Times New Roman" w:cs="Times New Roman"/>
          <w:b/>
          <w:bCs/>
          <w:sz w:val="28"/>
          <w:szCs w:val="28"/>
        </w:rPr>
        <w:t>Linked</w:t>
      </w:r>
      <w:r w:rsidRPr="000F5804">
        <w:rPr>
          <w:rFonts w:ascii="Times New Roman" w:hAnsi="Times New Roman" w:cs="Times New Roman"/>
          <w:b/>
          <w:bCs/>
          <w:sz w:val="28"/>
          <w:szCs w:val="28"/>
        </w:rPr>
        <w:t>Bag.java</w:t>
      </w:r>
      <w:r>
        <w:rPr>
          <w:rFonts w:ascii="Times New Roman" w:hAnsi="Times New Roman" w:cs="Times New Roman"/>
          <w:sz w:val="28"/>
          <w:szCs w:val="28"/>
        </w:rPr>
        <w:t xml:space="preserve"> that includes the union method implementation</w:t>
      </w:r>
    </w:p>
    <w:p w14:paraId="03B99600" w14:textId="77777777" w:rsidR="000174F8" w:rsidRPr="000F5804" w:rsidRDefault="000174F8" w:rsidP="000174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0F5804">
        <w:rPr>
          <w:rFonts w:ascii="Times New Roman" w:hAnsi="Times New Roman" w:cs="Times New Roman"/>
          <w:b/>
          <w:bCs/>
          <w:sz w:val="28"/>
          <w:szCs w:val="28"/>
        </w:rPr>
        <w:t>Test.java</w:t>
      </w:r>
      <w:r>
        <w:rPr>
          <w:rFonts w:ascii="Times New Roman" w:hAnsi="Times New Roman" w:cs="Times New Roman"/>
          <w:sz w:val="28"/>
          <w:szCs w:val="28"/>
        </w:rPr>
        <w:t xml:space="preserve"> file that test the new method union</w:t>
      </w:r>
    </w:p>
    <w:p w14:paraId="2858DEAB" w14:textId="77777777" w:rsidR="00E310EE" w:rsidRDefault="00E310EE"/>
    <w:sectPr w:rsidR="00E31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D6B4F"/>
    <w:multiLevelType w:val="hybridMultilevel"/>
    <w:tmpl w:val="F1A4C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F8"/>
    <w:rsid w:val="000174F8"/>
    <w:rsid w:val="004C4B3D"/>
    <w:rsid w:val="00607D75"/>
    <w:rsid w:val="00CA0895"/>
    <w:rsid w:val="00E3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7061"/>
  <w15:chartTrackingRefBased/>
  <w15:docId w15:val="{9C91757B-AB36-4CBF-8071-B77B09CC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Abier Hassan</dc:creator>
  <cp:keywords/>
  <dc:description/>
  <cp:lastModifiedBy>North Shore Community College</cp:lastModifiedBy>
  <cp:revision>3</cp:revision>
  <dcterms:created xsi:type="dcterms:W3CDTF">2019-11-07T13:55:00Z</dcterms:created>
  <dcterms:modified xsi:type="dcterms:W3CDTF">2019-11-07T13:55:00Z</dcterms:modified>
</cp:coreProperties>
</file>