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CB18">
      <w:pPr>
        <w:jc w:val="center"/>
        <w:rPr>
          <w:b/>
          <w:bCs/>
          <w:szCs w:val="28"/>
          <w:lang w:val="en-US"/>
        </w:rPr>
      </w:pPr>
    </w:p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61DE93ED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Laboratory WORK REPORT №1</w:t>
      </w:r>
    </w:p>
    <w:p w14:paraId="01D5F17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«Simple semiconductor device circuits design and simulation»</w:t>
      </w:r>
    </w:p>
    <w:p w14:paraId="60A03074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>(Includes Practice 1 Report)</w:t>
      </w: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0304A33F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 of Automation/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>
      <w:pPr>
        <w:pStyle w:val="23"/>
        <w:tabs>
          <w:tab w:val="left" w:pos="6804"/>
        </w:tabs>
        <w:ind w:right="424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ITMO ID: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375334</w:t>
      </w:r>
    </w:p>
    <w:p w14:paraId="04F2401B">
      <w:pPr>
        <w:pStyle w:val="23"/>
        <w:tabs>
          <w:tab w:val="left" w:pos="6804"/>
        </w:tabs>
        <w:ind w:right="424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HDU ID: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22320404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979FE41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0F532D01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43E72B2">
      <w:pPr>
        <w:pStyle w:val="23"/>
        <w:wordWrap w:val="0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:Li Xin</w:t>
      </w:r>
    </w:p>
    <w:p w14:paraId="11DEC1DD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3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36C9CE7B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</w:p>
    <w:p w14:paraId="4178918E">
      <w:pPr>
        <w:rPr>
          <w:b/>
          <w:bCs/>
          <w:szCs w:val="28"/>
          <w:lang w:val="en-US"/>
        </w:rPr>
      </w:pPr>
    </w:p>
    <w:p w14:paraId="4974C7C2">
      <w:pPr>
        <w:rPr>
          <w:b/>
          <w:bCs/>
          <w:szCs w:val="28"/>
          <w:lang w:val="en-US"/>
        </w:rPr>
      </w:pP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37B35BCF">
      <w:pPr>
        <w:rPr>
          <w:b/>
          <w:bCs/>
          <w:szCs w:val="28"/>
          <w:lang w:val="en-US"/>
        </w:rPr>
      </w:pPr>
    </w:p>
    <w:p w14:paraId="0955F915">
      <w:pPr>
        <w:rPr>
          <w:b/>
          <w:bCs/>
          <w:szCs w:val="28"/>
          <w:lang w:val="en-US"/>
        </w:rPr>
      </w:pPr>
    </w:p>
    <w:p w14:paraId="04D90FF1">
      <w:pPr>
        <w:tabs>
          <w:tab w:val="left" w:pos="5367"/>
        </w:tabs>
        <w:spacing w:after="200" w:line="276" w:lineRule="auto"/>
        <w:rPr>
          <w:lang w:val="en-US"/>
        </w:rPr>
      </w:pPr>
      <w:r>
        <w:rPr>
          <w:lang w:val="en-US"/>
        </w:rPr>
        <w:t xml:space="preserve">Link to upload: </w:t>
      </w:r>
      <w:r>
        <w:fldChar w:fldCharType="begin"/>
      </w:r>
      <w:r>
        <w:instrText xml:space="preserve"> HYPERLINK "https://forms.yandex.com/cloud/6500ee1702848f28e1856a23/" </w:instrText>
      </w:r>
      <w:r>
        <w:fldChar w:fldCharType="separate"/>
      </w:r>
      <w:r>
        <w:rPr>
          <w:rStyle w:val="16"/>
          <w:lang w:val="en-US"/>
        </w:rPr>
        <w:t>https://forms.yandex.com/cloud/6500ee1702848f28e1856a23/</w:t>
      </w:r>
      <w:r>
        <w:rPr>
          <w:rStyle w:val="16"/>
          <w:lang w:val="en-US"/>
        </w:rPr>
        <w:fldChar w:fldCharType="end"/>
      </w:r>
    </w:p>
    <w:p w14:paraId="3215A3BB">
      <w:pPr>
        <w:tabs>
          <w:tab w:val="left" w:pos="5367"/>
        </w:tabs>
        <w:spacing w:after="200" w:line="276" w:lineRule="auto"/>
        <w:rPr>
          <w:lang w:val="en-US"/>
        </w:rPr>
      </w:pPr>
      <w:r>
        <w:rPr>
          <w:lang w:val="en-US"/>
        </w:rPr>
        <w:t>Work purpose: to study parameters of semiconductor elements and basis of the semiconductor device design</w:t>
      </w:r>
    </w:p>
    <w:p w14:paraId="536057C6">
      <w:pPr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962EE48">
      <w:pPr>
        <w:rPr>
          <w:szCs w:val="28"/>
          <w:lang w:val="en-US"/>
        </w:rPr>
      </w:pPr>
      <w:r>
        <w:rPr>
          <w:szCs w:val="28"/>
          <w:lang w:val="en-US"/>
        </w:rPr>
        <w:t>1) Design rectifier model on the basis of diode «diode name»</w:t>
      </w:r>
    </w:p>
    <w:p w14:paraId="2FAED167">
      <w:pPr>
        <w:rPr>
          <w:szCs w:val="28"/>
          <w:lang w:val="en-US"/>
        </w:rPr>
      </w:pPr>
      <w:r>
        <w:rPr>
          <w:szCs w:val="28"/>
          <w:lang w:val="en-US"/>
        </w:rPr>
        <w:t>2) Simulate rectifier scheme and analyze dependencies of DC voltage ripple from load and filter capacitor values variation</w:t>
      </w:r>
    </w:p>
    <w:p w14:paraId="28CC3A8B">
      <w:pPr>
        <w:rPr>
          <w:szCs w:val="28"/>
          <w:lang w:val="en-US"/>
        </w:rPr>
      </w:pPr>
      <w:r>
        <w:rPr>
          <w:szCs w:val="28"/>
          <w:lang w:val="en-US"/>
        </w:rPr>
        <w:t>3) Simulate overvoltage and overcurrent states (optional)</w:t>
      </w:r>
    </w:p>
    <w:p w14:paraId="03370937">
      <w:pPr>
        <w:rPr>
          <w:szCs w:val="28"/>
          <w:lang w:val="en-US"/>
        </w:rPr>
      </w:pPr>
    </w:p>
    <w:p w14:paraId="71693302">
      <w:pPr>
        <w:pStyle w:val="2"/>
      </w:pPr>
      <w:r>
        <w:rPr>
          <w:lang w:val="en-US"/>
        </w:rPr>
        <w:t>Starting data</w:t>
      </w:r>
    </w:p>
    <w:p w14:paraId="6BD6BE20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Parameters of the voltage source:</w:t>
      </w:r>
    </w:p>
    <w:p w14:paraId="2848BFD9">
      <w:pPr>
        <w:pStyle w:val="11"/>
        <w:rPr>
          <w:lang w:val="en-US"/>
        </w:rPr>
      </w:pPr>
      <w:r>
        <w:rPr>
          <w:lang w:val="en-US"/>
        </w:rPr>
        <w:t>One-phase sine voltage source</w:t>
      </w:r>
    </w:p>
    <w:p w14:paraId="09F4A2CE">
      <w:pPr>
        <w:pStyle w:val="11"/>
        <w:rPr>
          <w:lang w:val="en-US"/>
        </w:rPr>
      </w:pPr>
      <w:r>
        <w:rPr>
          <w:lang w:val="en-US"/>
        </w:rPr>
        <w:t xml:space="preserve">Rectifier scheme: Central tap rectifier (CTR) </w:t>
      </w:r>
    </w:p>
    <w:p w14:paraId="09166A71">
      <w:pPr>
        <w:pStyle w:val="11"/>
      </w:pPr>
      <w:r>
        <w:rPr>
          <w:lang w:val="en-US"/>
        </w:rPr>
        <w:t>Source voltage amplitude</w:t>
      </w:r>
    </w:p>
    <w:p w14:paraId="3BFE2DF8">
      <w:pPr>
        <w:pStyle w:val="22"/>
      </w:pPr>
      <w: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t xml:space="preserve"> = </w:t>
      </w:r>
      <w:r>
        <w:rPr>
          <w:rFonts w:hint="eastAsia"/>
          <w:lang w:val="en-US" w:eastAsia="zh-CN"/>
        </w:rPr>
        <w:t>95</w:t>
      </w:r>
      <w:r>
        <w:tab/>
      </w:r>
      <w:r>
        <w:t>(V)</w:t>
      </w:r>
    </w:p>
    <w:p w14:paraId="4F6CDE0A">
      <w:pPr>
        <w:pStyle w:val="11"/>
      </w:pPr>
      <w:r>
        <w:rPr>
          <w:lang w:val="en-US"/>
        </w:rPr>
        <w:t>Source voltage frequency</w:t>
      </w:r>
    </w:p>
    <w:p w14:paraId="3BB80418">
      <w:pPr>
        <w:pStyle w:val="22"/>
      </w:pPr>
      <w:r>
        <w:t xml:space="preserve"> </w:t>
      </w:r>
      <w:r>
        <w:tab/>
      </w:r>
      <w:r>
        <w:t xml:space="preserve">f= </w:t>
      </w:r>
      <w:r>
        <w:rPr>
          <w:rFonts w:hint="eastAsia"/>
          <w:lang w:val="en-US" w:eastAsia="zh-CN"/>
        </w:rPr>
        <w:t>255</w:t>
      </w:r>
      <w:r>
        <w:tab/>
      </w:r>
      <w:r>
        <w:t>(</w:t>
      </w:r>
      <w:r>
        <w:rPr>
          <w:lang w:val="en-US"/>
        </w:rPr>
        <w:t>Hz</w:t>
      </w:r>
      <w:r>
        <w:t>)</w:t>
      </w:r>
    </w:p>
    <w:p w14:paraId="1D81E3CA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Diode: (copy the 1stand the second line of .lib file of your variant)</w:t>
      </w:r>
    </w:p>
    <w:p w14:paraId="478DD832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Required parameters of DC output:</w:t>
      </w:r>
    </w:p>
    <w:p w14:paraId="27ABDCE4">
      <w:pPr>
        <w:pStyle w:val="11"/>
      </w:pPr>
      <w:r>
        <w:rPr>
          <w:lang w:val="en-US"/>
        </w:rPr>
        <w:t>Load resistance</w:t>
      </w:r>
      <w:r>
        <w:t>:</w:t>
      </w:r>
    </w:p>
    <w:p w14:paraId="0745F1CB">
      <w:pPr>
        <w:pStyle w:val="2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R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LOAD_HWR/CTR/FBR</w:t>
      </w:r>
      <w:r>
        <w:rPr>
          <w:lang w:val="en-US"/>
        </w:rPr>
        <w:t xml:space="preserve"> =</w:t>
      </w:r>
      <w:r>
        <w:rPr>
          <w:rFonts w:hint="eastAsia"/>
          <w:lang w:val="en-US" w:eastAsia="zh-CN"/>
        </w:rPr>
        <w:t>380</w:t>
      </w:r>
      <w:r>
        <w:rPr>
          <w:lang w:val="en-US"/>
        </w:rPr>
        <w:tab/>
      </w:r>
      <w:r>
        <w:rPr>
          <w:lang w:val="en-US"/>
        </w:rPr>
        <w:t>(V)</w:t>
      </w:r>
    </w:p>
    <w:p w14:paraId="2159BFDB">
      <w:pPr>
        <w:pStyle w:val="11"/>
        <w:rPr>
          <w:lang w:val="en-US"/>
        </w:rPr>
      </w:pPr>
      <w:r>
        <w:rPr>
          <w:lang w:val="en-US"/>
        </w:rPr>
        <w:t>DC link filter capacitor:</w:t>
      </w:r>
    </w:p>
    <w:p w14:paraId="0B21F680">
      <w:pPr>
        <w:pStyle w:val="22"/>
        <w:rPr>
          <w:rFonts w:hint="default" w:eastAsiaTheme="minorEastAsia"/>
          <w:lang w:val="en-US" w:eastAsia="zh-CN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C</w:t>
      </w:r>
      <w:r>
        <w:rPr>
          <w:vertAlign w:val="subscript"/>
          <w:lang w:val="en-US"/>
        </w:rPr>
        <w:t>real</w:t>
      </w:r>
      <w:r>
        <w:t xml:space="preserve"> =</w:t>
      </w:r>
      <w:r>
        <w:rPr>
          <w:rFonts w:hint="eastAsia"/>
          <w:lang w:val="en-US" w:eastAsia="zh-CN"/>
        </w:rPr>
        <w:t>560uF</w:t>
      </w:r>
    </w:p>
    <w:p w14:paraId="16712B1E">
      <w:pPr>
        <w:spacing w:after="200" w:line="276" w:lineRule="auto"/>
        <w:rPr>
          <w:rStyle w:val="25"/>
        </w:rPr>
      </w:pPr>
      <w:r>
        <w:rPr>
          <w:szCs w:val="28"/>
        </w:rPr>
        <w:br w:type="page"/>
      </w:r>
    </w:p>
    <w:p w14:paraId="59BA7518">
      <w:pPr>
        <w:pStyle w:val="2"/>
        <w:rPr>
          <w:rStyle w:val="25"/>
          <w:b/>
          <w:bCs/>
          <w:lang w:val="en-US"/>
        </w:rPr>
      </w:pPr>
      <w:r>
        <w:rPr>
          <w:rStyle w:val="25"/>
          <w:b/>
          <w:bCs/>
          <w:lang w:val="en-US"/>
        </w:rPr>
        <w:t>Simulation report</w:t>
      </w:r>
    </w:p>
    <w:p w14:paraId="0262DECA">
      <w:pPr>
        <w:pStyle w:val="3"/>
      </w:pPr>
      <w:r>
        <w:t>Simulation model</w:t>
      </w:r>
    </w:p>
    <w:p w14:paraId="0DE0C143">
      <w:pPr>
        <w:rPr>
          <w:lang w:val="en-US"/>
        </w:rPr>
      </w:pPr>
    </w:p>
    <w:p w14:paraId="0D492CDF">
      <w:pPr>
        <w:jc w:val="center"/>
        <w:rPr>
          <w:szCs w:val="28"/>
        </w:rPr>
      </w:pPr>
      <w:r>
        <w:drawing>
          <wp:inline distT="0" distB="0" distL="114300" distR="114300">
            <wp:extent cx="5934075" cy="226885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6A84">
      <w:pPr>
        <w:pStyle w:val="28"/>
        <w:rPr>
          <w:szCs w:val="28"/>
        </w:rPr>
      </w:pPr>
      <w:r>
        <w:rPr>
          <w:szCs w:val="28"/>
          <w:lang w:val="en-US"/>
        </w:rPr>
        <w:t>Fig.</w:t>
      </w:r>
      <w:r>
        <w:rPr>
          <w:szCs w:val="28"/>
        </w:rPr>
        <w:t xml:space="preserve"> </w:t>
      </w:r>
      <w:r>
        <w:rPr>
          <w:szCs w:val="28"/>
          <w:lang w:val="en-US"/>
        </w:rPr>
        <w:t>2</w:t>
      </w:r>
      <w:r>
        <w:rPr>
          <w:szCs w:val="28"/>
        </w:rPr>
        <w:t xml:space="preserve">.1 – </w:t>
      </w:r>
      <w:r>
        <w:rPr>
          <w:szCs w:val="28"/>
          <w:lang w:val="en-US"/>
        </w:rPr>
        <w:t>Rectifier scheme model</w:t>
      </w:r>
      <w:r>
        <w:rPr>
          <w:szCs w:val="28"/>
        </w:rPr>
        <w:t xml:space="preserve"> </w:t>
      </w:r>
    </w:p>
    <w:p w14:paraId="1A722887"/>
    <w:p w14:paraId="3309EF99">
      <w:pPr>
        <w:pStyle w:val="3"/>
      </w:pPr>
      <w:r>
        <w:t>Simulation results</w:t>
      </w:r>
    </w:p>
    <w:p w14:paraId="1F39831F">
      <w:pPr>
        <w:rPr>
          <w:szCs w:val="28"/>
        </w:rPr>
      </w:pPr>
      <w:r>
        <w:drawing>
          <wp:inline distT="0" distB="0" distL="114300" distR="114300">
            <wp:extent cx="5923280" cy="1330960"/>
            <wp:effectExtent l="0" t="0" r="508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A922">
      <w:pPr>
        <w:pStyle w:val="28"/>
        <w:rPr>
          <w:rFonts w:hint="default" w:eastAsia="宋体"/>
          <w:szCs w:val="28"/>
          <w:lang w:val="en-US" w:eastAsia="zh-CN"/>
        </w:rPr>
      </w:pPr>
      <w:r>
        <w:rPr>
          <w:rFonts w:hint="eastAsia" w:eastAsia="宋体"/>
          <w:szCs w:val="28"/>
          <w:lang w:val="en-US" w:eastAsia="zh-CN"/>
        </w:rPr>
        <w:t>a)</w:t>
      </w:r>
    </w:p>
    <w:p w14:paraId="04650B8A">
      <w:pPr>
        <w:spacing w:after="200" w:line="276" w:lineRule="auto"/>
        <w:jc w:val="center"/>
      </w:pPr>
      <w:r>
        <w:drawing>
          <wp:inline distT="0" distB="0" distL="114300" distR="114300">
            <wp:extent cx="5927725" cy="1323975"/>
            <wp:effectExtent l="0" t="0" r="63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6A3A">
      <w:pPr>
        <w:spacing w:after="200" w:line="276" w:lineRule="auto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b)</w:t>
      </w:r>
    </w:p>
    <w:p w14:paraId="6B008B54">
      <w:pPr>
        <w:spacing w:after="200" w:line="276" w:lineRule="auto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533900" cy="3618865"/>
            <wp:effectExtent l="0" t="0" r="762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6885">
      <w:pPr>
        <w:spacing w:after="200" w:line="276" w:lineRule="auto"/>
        <w:jc w:val="center"/>
        <w:rPr>
          <w:rFonts w:hint="default" w:eastAsia="宋体"/>
          <w:szCs w:val="28"/>
          <w:lang w:val="en-US" w:eastAsia="zh-CN"/>
        </w:rPr>
      </w:pPr>
      <w:r>
        <w:rPr>
          <w:szCs w:val="28"/>
          <w:lang w:val="en-US"/>
        </w:rPr>
        <w:t>Fig 2.2 – Simulation results</w:t>
      </w:r>
      <w:r>
        <w:rPr>
          <w:rFonts w:hint="eastAsia" w:eastAsia="宋体"/>
          <w:szCs w:val="28"/>
          <w:lang w:val="en-US" w:eastAsia="zh-CN"/>
        </w:rPr>
        <w:t xml:space="preserve"> a) with the reverse voltage breakdown b) changed diode and fixed starting current breakdown (r_vs = 3.1667)</w:t>
      </w:r>
    </w:p>
    <w:p w14:paraId="6A01C700">
      <w:pPr>
        <w:pStyle w:val="28"/>
      </w:pPr>
      <w:r>
        <w:drawing>
          <wp:inline distT="0" distB="0" distL="114300" distR="114300">
            <wp:extent cx="5940425" cy="2686685"/>
            <wp:effectExtent l="0" t="0" r="317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A221">
      <w:pPr>
        <w:pStyle w:val="28"/>
      </w:pPr>
      <w:r>
        <w:drawing>
          <wp:inline distT="0" distB="0" distL="114300" distR="114300">
            <wp:extent cx="2499360" cy="134874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10C9">
      <w:pPr>
        <w:pStyle w:val="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a)</w:t>
      </w:r>
    </w:p>
    <w:p w14:paraId="7E49D4A9">
      <w:pPr>
        <w:pStyle w:val="28"/>
      </w:pPr>
      <w:r>
        <w:drawing>
          <wp:inline distT="0" distB="0" distL="114300" distR="114300">
            <wp:extent cx="2499360" cy="13487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F11">
      <w:pPr>
        <w:pStyle w:val="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b)</w:t>
      </w:r>
    </w:p>
    <w:p w14:paraId="75F31162">
      <w:pPr>
        <w:pStyle w:val="28"/>
        <w:rPr>
          <w:rFonts w:hint="default" w:eastAsia="宋体"/>
          <w:szCs w:val="28"/>
          <w:lang w:val="en-US" w:eastAsia="zh-CN"/>
        </w:rPr>
      </w:pPr>
      <w:r>
        <w:rPr>
          <w:szCs w:val="28"/>
          <w:lang w:val="en-US"/>
        </w:rPr>
        <w:t>Fig 2.3 –</w:t>
      </w:r>
      <w:r>
        <w:rPr>
          <w:rFonts w:hint="eastAsia" w:eastAsia="宋体"/>
          <w:szCs w:val="28"/>
          <w:lang w:val="en-US" w:eastAsia="zh-CN"/>
        </w:rPr>
        <w:t>a)</w:t>
      </w:r>
      <w:r>
        <w:rPr>
          <w:szCs w:val="28"/>
          <w:lang w:val="en-US"/>
        </w:rPr>
        <w:t>Voltage ripple analysis</w:t>
      </w:r>
      <w:r>
        <w:rPr>
          <w:rFonts w:hint="eastAsia" w:eastAsia="宋体"/>
          <w:szCs w:val="28"/>
          <w:lang w:val="en-US" w:eastAsia="zh-CN"/>
        </w:rPr>
        <w:t xml:space="preserve">  b)Diode current</w:t>
      </w:r>
    </w:p>
    <w:p w14:paraId="7C67FB20">
      <w:pPr>
        <w:pStyle w:val="28"/>
        <w:rPr>
          <w:rFonts w:eastAsiaTheme="minorEastAsia"/>
          <w:szCs w:val="28"/>
          <w:lang w:val="en-US"/>
        </w:rPr>
      </w:pPr>
      <w:r>
        <w:rPr>
          <w:szCs w:val="28"/>
          <w:lang w:val="en-US"/>
        </w:rPr>
        <w:t>To define Average and RMS values use CTRL+left click mouse button on the signal name. Use 2-3 Voltage periods in the end of simulation interval</w:t>
      </w:r>
    </w:p>
    <w:p w14:paraId="6091CBD4">
      <w:pPr>
        <w:pStyle w:val="28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t>Right-click with mouse on the signal name gives access to the signal cursor</w:t>
      </w:r>
    </w:p>
    <w:p w14:paraId="619CF0DA">
      <w:pPr>
        <w:rPr>
          <w:szCs w:val="28"/>
          <w:lang w:val="en-US"/>
        </w:rPr>
      </w:pPr>
    </w:p>
    <w:p w14:paraId="54D21659">
      <w:pPr>
        <w:pStyle w:val="5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Voltage ripple from simulation results</w:t>
      </w:r>
    </w:p>
    <w:p w14:paraId="2A118B50">
      <w:pPr>
        <w:pStyle w:val="22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AVG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88.673</w:t>
      </w:r>
      <w:r>
        <w:rPr>
          <w:lang w:val="en-US"/>
        </w:rPr>
        <w:tab/>
      </w:r>
      <w:r>
        <w:rPr>
          <w:lang w:val="en-US"/>
        </w:rPr>
        <w:t>(V)</w:t>
      </w:r>
    </w:p>
    <w:p w14:paraId="7E1A3501">
      <w:pPr>
        <w:pStyle w:val="22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RMS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88.673</w:t>
      </w:r>
      <w:r>
        <w:rPr>
          <w:lang w:val="en-US"/>
        </w:rPr>
        <w:tab/>
      </w:r>
      <w:r>
        <w:rPr>
          <w:lang w:val="en-US"/>
        </w:rPr>
        <w:t>(V)</w:t>
      </w:r>
    </w:p>
    <w:p w14:paraId="4E70695D">
      <w:pPr>
        <w:pStyle w:val="22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89.1775</w:t>
      </w:r>
      <w:r>
        <w:rPr>
          <w:lang w:val="en-US"/>
        </w:rPr>
        <w:tab/>
      </w:r>
      <w:r>
        <w:rPr>
          <w:lang w:val="en-US"/>
        </w:rPr>
        <w:t>(V)</w:t>
      </w:r>
    </w:p>
    <w:p w14:paraId="4986F452">
      <w:pPr>
        <w:pStyle w:val="22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min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88.5256</w:t>
      </w:r>
      <w:r>
        <w:rPr>
          <w:lang w:val="en-US"/>
        </w:rPr>
        <w:tab/>
      </w:r>
      <w:r>
        <w:rPr>
          <w:lang w:val="en-US"/>
        </w:rPr>
        <w:t>(V)</w:t>
      </w:r>
    </w:p>
    <w:p w14:paraId="4EFBB9BE">
      <w:pPr>
        <w:rPr>
          <w:szCs w:val="28"/>
          <w:lang w:val="en-US"/>
        </w:rPr>
      </w:pPr>
    </w:p>
    <w:p w14:paraId="1AB046C0">
      <w:pPr>
        <w:pStyle w:val="22"/>
        <w:rPr>
          <w:lang w:val="en-US"/>
        </w:rPr>
      </w:pPr>
      <w:r>
        <w:rPr>
          <w:lang w:val="en-US"/>
        </w:rPr>
        <w:tab/>
      </w:r>
      <m:oMath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14:textFill>
              <w14:solidFill>
                <w14:schemeClr w14:val="tx1"/>
              </w14:solidFill>
            </w14:textFill>
          </w:rPr>
          <m:t>Δ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L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exp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max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−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R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  <m:t>min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/>
        </w:rPr>
        <w:t>0.6519</w:t>
      </w:r>
      <w:r>
        <w:rPr>
          <w:lang w:val="en-US"/>
        </w:rPr>
        <w:tab/>
      </w:r>
      <w:r>
        <w:rPr>
          <w:lang w:val="en-US"/>
        </w:rPr>
        <w:t>(V)</w:t>
      </w:r>
    </w:p>
    <w:p w14:paraId="5F77CAAB">
      <w:pPr>
        <w:pStyle w:val="5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Ripple factor</w:t>
      </w:r>
    </w:p>
    <w:p w14:paraId="506A0D29">
      <w:pPr>
        <w:pStyle w:val="22"/>
        <w:rPr>
          <w:rFonts w:hint="eastAsia" w:eastAsiaTheme="minorEastAsia"/>
          <w:lang w:val="en-US"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Pexp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_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RMS</m:t>
                            </m:r>
                            <m:ctrlPr>
                              <w:rPr>
                                <w:rFonts w:ascii="Cambria Math" w:hAnsi="Cambria Math" w:cstheme="minorBidi"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L</m:t>
                                    </m: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AVG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kern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−1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>
          <m:rPr>
            <m:sty m:val="p"/>
          </m:rPr>
          <w:rPr>
            <w:rFonts w:ascii="Cambria Math" w:hAnsi="Cambria Math"/>
            <w:lang w:val="en-US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>0</w:t>
      </w:r>
    </w:p>
    <w:p w14:paraId="0BFE00F5">
      <w:pPr>
        <w:pStyle w:val="22"/>
        <w:jc w:val="center"/>
        <w:rPr>
          <w:lang w:val="en-US"/>
        </w:rPr>
      </w:pPr>
      <w:r>
        <w:drawing>
          <wp:inline distT="0" distB="0" distL="114300" distR="114300">
            <wp:extent cx="4251960" cy="69342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C4C2">
      <w:pPr>
        <w:pStyle w:val="22"/>
        <w:rPr>
          <w:lang w:val="en-US"/>
        </w:rPr>
      </w:pPr>
    </w:p>
    <w:p w14:paraId="138ADB1F">
      <w:pPr>
        <w:pStyle w:val="27"/>
        <w:ind w:left="0" w:firstLine="0"/>
        <w:rPr>
          <w:szCs w:val="28"/>
        </w:rPr>
      </w:pPr>
      <w:r>
        <w:rPr>
          <w:szCs w:val="28"/>
          <w:lang w:val="en-US"/>
        </w:rPr>
        <w:t>Diode opening state angle</w:t>
      </w:r>
      <w:r>
        <w:rPr>
          <w:szCs w:val="28"/>
        </w:rPr>
        <w:t xml:space="preserve">: </w:t>
      </w:r>
    </w:p>
    <w:p w14:paraId="39EF6EE3">
      <w:pPr>
        <w:pStyle w:val="22"/>
        <w:rPr>
          <w:rFonts w:cstheme="majorBidi"/>
          <w:lang w:val="en-US"/>
        </w:rPr>
      </w:pPr>
      <w:r>
        <w:rPr>
          <w:rFonts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>399.979 us</w:t>
      </w:r>
      <w:r>
        <w:rPr>
          <w:rFonts w:cstheme="majorBidi"/>
        </w:rPr>
        <w:tab/>
      </w:r>
      <w:r>
        <w:rPr>
          <w:rFonts w:cstheme="majorBidi"/>
          <w:lang w:val="en-US"/>
        </w:rPr>
        <w:t>(s)</w:t>
      </w:r>
    </w:p>
    <w:p w14:paraId="44B6A9C5">
      <w:pPr>
        <w:pStyle w:val="22"/>
        <w:rPr>
          <w:lang w:val="en-US"/>
        </w:rPr>
      </w:pPr>
      <w:r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exp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/>
          <w:rPr>
            <w:rFonts w:ascii="Cambria Math" w:hAnsi="Cambria Math"/>
            <w:lang w:val="en-US"/>
          </w:rPr>
          <m:t>∙2</m:t>
        </m:r>
        <m:r>
          <m:rPr/>
          <w:rPr>
            <w:rFonts w:ascii="Cambria Math" w:hAnsi="Cambria Math"/>
          </w:rPr>
          <m:t>π</m:t>
        </m:r>
        <m:r>
          <m:rPr/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  <w:lang w:val="en-US"/>
          </w:rPr>
          <m:t>∙2</m:t>
        </m:r>
        <m:r>
          <m:rPr/>
          <w:rPr>
            <w:rFonts w:ascii="Cambria Math" w:hAnsi="Cambria Math"/>
          </w:rPr>
          <m:t>π</m:t>
        </m:r>
      </m:oMath>
      <w:r>
        <w:rPr>
          <w:rFonts w:cstheme="majorBidi"/>
          <w:lang w:val="en-US"/>
        </w:rPr>
        <w:t>=</w:t>
      </w:r>
      <w:r>
        <w:rPr>
          <w:rFonts w:hint="eastAsia" w:cstheme="majorBidi"/>
          <w:lang w:val="en-US" w:eastAsia="zh-CN"/>
        </w:rPr>
        <w:t>0.6409</w:t>
      </w:r>
      <w:r>
        <w:rPr>
          <w:rFonts w:cstheme="majorBidi"/>
          <w:lang w:val="en-US"/>
        </w:rPr>
        <w:tab/>
      </w:r>
      <w:r>
        <w:rPr>
          <w:rFonts w:cstheme="majorBidi"/>
          <w:lang w:val="en-US"/>
        </w:rPr>
        <w:t>(rad)</w:t>
      </w:r>
    </w:p>
    <w:p w14:paraId="57B3F92B">
      <w:pPr>
        <w:pStyle w:val="28"/>
        <w:rPr>
          <w:szCs w:val="28"/>
          <w:lang w:val="en-US"/>
        </w:rPr>
      </w:pPr>
      <w:r>
        <w:drawing>
          <wp:inline distT="0" distB="0" distL="114300" distR="114300">
            <wp:extent cx="5939790" cy="2509520"/>
            <wp:effectExtent l="0" t="0" r="3810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87F5">
      <w:pPr>
        <w:pStyle w:val="28"/>
        <w:rPr>
          <w:szCs w:val="28"/>
          <w:lang w:val="en-US"/>
        </w:rPr>
      </w:pPr>
      <w:r>
        <w:rPr>
          <w:szCs w:val="28"/>
          <w:lang w:val="en-US"/>
        </w:rPr>
        <w:t>Fig 3.4 –</w:t>
      </w:r>
      <w:r>
        <w:rPr>
          <w:rFonts w:eastAsiaTheme="minorEastAsia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θ</m:t>
            </m:r>
            <m:ctrlPr>
              <w:rPr>
                <w:rFonts w:ascii="Cambria Math" w:hAnsi="Cambria Math" w:cs="Times New Roman" w:eastAsiaTheme="minorEastAsia"/>
                <w:i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/>
                <w:szCs w:val="28"/>
                <w:lang w:val="en-US"/>
              </w:rPr>
              <m:t>exp</m:t>
            </m:r>
            <m:ctrlPr>
              <w:rPr>
                <w:rFonts w:ascii="Cambria Math" w:hAnsi="Cambria Math" w:cs="Times New Roman" w:eastAsiaTheme="minorEastAsia"/>
                <w:i/>
                <w:szCs w:val="28"/>
                <w:lang w:eastAsia="ru-RU"/>
              </w:rPr>
            </m:ctrlPr>
          </m:sub>
        </m:sSub>
      </m:oMath>
      <w:r>
        <w:rPr>
          <w:rFonts w:eastAsiaTheme="minorEastAsia"/>
          <w:szCs w:val="28"/>
          <w:lang w:val="en-US"/>
        </w:rPr>
        <w:t xml:space="preserve"> angle definition from simulation results</w:t>
      </w:r>
      <w:r>
        <w:rPr>
          <w:szCs w:val="28"/>
          <w:lang w:val="en-US"/>
        </w:rPr>
        <w:cr/>
      </w:r>
      <w:r>
        <w:rPr>
          <w:szCs w:val="28"/>
          <w:lang w:val="en-US"/>
        </w:rPr>
        <w:t>(It is recommended to consider diode open state at current level 0.05-0.1A or determine theta on the capacitor charging interval)</w:t>
      </w:r>
    </w:p>
    <w:p w14:paraId="688256D3">
      <w:pPr>
        <w:pStyle w:val="28"/>
        <w:rPr>
          <w:rFonts w:eastAsiaTheme="minorEastAsia"/>
          <w:szCs w:val="28"/>
          <w:lang w:val="en-US"/>
        </w:rPr>
      </w:pPr>
    </w:p>
    <w:p w14:paraId="129D99AA">
      <w:pPr>
        <w:pStyle w:val="5"/>
        <w:rPr>
          <w:szCs w:val="28"/>
          <w:lang w:val="fr-FR"/>
        </w:rPr>
      </w:pPr>
      <w:r>
        <w:rPr>
          <w:szCs w:val="28"/>
          <w:lang w:val="en-US"/>
        </w:rPr>
        <w:t>Average rectifier scheme diode current (</w:t>
      </w:r>
      <w:r>
        <w:rPr>
          <w:i/>
          <w:iCs/>
          <w:szCs w:val="28"/>
          <w:lang w:val="en-US"/>
        </w:rPr>
        <w:t>To define Average and RMS values use CTRL+left click mouse button on the signal name. Use 2-3 Voltage periods in the end of simulation interval</w:t>
      </w:r>
      <w:r>
        <w:rPr>
          <w:szCs w:val="28"/>
          <w:lang w:val="en-US"/>
        </w:rPr>
        <w:t>)</w:t>
      </w:r>
    </w:p>
    <w:p w14:paraId="3E191557">
      <w:pPr>
        <w:pStyle w:val="22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  <m:t>VDexp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lang w:val="en-US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670.18mA</m:t>
        </m:r>
      </m:oMath>
      <w:r>
        <w:rPr>
          <w:lang w:val="en-US"/>
        </w:rPr>
        <w:tab/>
      </w:r>
      <w:r>
        <w:rPr>
          <w:lang w:val="en-US"/>
        </w:rPr>
        <w:t>(A)</w:t>
      </w:r>
    </w:p>
    <w:p w14:paraId="31BE6687">
      <w:pPr>
        <w:pStyle w:val="5"/>
        <w:rPr>
          <w:szCs w:val="28"/>
          <w:lang w:val="en-US"/>
        </w:rPr>
      </w:pPr>
      <w:r>
        <w:rPr>
          <w:rFonts w:eastAsiaTheme="minorEastAsia"/>
          <w:szCs w:val="28"/>
          <w:lang w:val="en-US"/>
        </w:rPr>
        <w:t>Starting (Non-repetitive) m</w:t>
      </w:r>
      <w:r>
        <w:rPr>
          <w:szCs w:val="28"/>
          <w:lang w:val="en-US"/>
        </w:rPr>
        <w:t>aximum peak surge diode current in rectifier scheme</w:t>
      </w:r>
    </w:p>
    <w:p w14:paraId="5ABF36A3">
      <w:pPr>
        <w:rPr>
          <w:szCs w:val="28"/>
          <w:lang w:val="en-US"/>
        </w:rPr>
      </w:pPr>
      <w:r>
        <w:drawing>
          <wp:inline distT="0" distB="0" distL="114300" distR="114300">
            <wp:extent cx="5925820" cy="1617345"/>
            <wp:effectExtent l="0" t="0" r="2540" b="133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5ECB">
      <w:pPr>
        <w:ind w:firstLine="709"/>
        <w:jc w:val="center"/>
        <w:rPr>
          <w:szCs w:val="28"/>
          <w:lang w:val="en-US"/>
        </w:rPr>
      </w:pPr>
    </w:p>
    <w:p w14:paraId="32041F97">
      <w:pPr>
        <w:ind w:firstLine="709"/>
        <w:jc w:val="center"/>
        <w:rPr>
          <w:szCs w:val="28"/>
          <w:lang w:val="en-US"/>
        </w:rPr>
      </w:pPr>
      <w:r>
        <w:rPr>
          <w:szCs w:val="28"/>
          <w:lang w:val="en-US"/>
        </w:rPr>
        <w:t>Fig 2.5 –Starting current</w:t>
      </w:r>
      <w:r>
        <w:rPr>
          <w:szCs w:val="28"/>
          <w:lang w:val="en-US"/>
        </w:rPr>
        <w:cr/>
      </w:r>
    </w:p>
    <w:p w14:paraId="3F448058">
      <w:pPr>
        <w:pStyle w:val="22"/>
        <w:rPr>
          <w:lang w:val="en-US"/>
        </w:rPr>
      </w:pPr>
      <w:r>
        <w:rPr>
          <w:rFonts w:cstheme="majorBidi"/>
          <w:lang w:val="en-US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I</m:t>
            </m: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VD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  <m:t>ON</m:t>
                </m:r>
                <m:ctrlPr>
                  <w:rPr>
                    <w:rFonts w:ascii="Cambria Math" w:hAnsi="Cambria Math" w:cstheme="minorBidi"/>
                    <w:i/>
                    <w:iCs/>
                    <w:color w:val="0D0D0D" w:themeColor="text1" w:themeTint="F2"/>
                    <w:kern w:val="24"/>
                    <w:lang w:val="en-US"/>
                    <w14:textFill>
                      <w14:solidFill>
                        <w14:schemeClr w14:val="tx1">
                          <w14:lumMod w14:val="95000"/>
                          <w14:lumOff w14:val="5000"/>
                        </w14:schemeClr>
                      </w14:solidFill>
                    </w14:textFill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color w:val="0D0D0D" w:themeColor="text1" w:themeTint="F2"/>
                <w:kern w:val="24"/>
                <w:lang w:val="en-US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exp</m:t>
            </m:r>
            <m:ctrlPr>
              <w:rPr>
                <w:rFonts w:ascii="Cambria Math" w:hAnsi="Cambria Math" w:cstheme="minorBidi"/>
                <w:i/>
                <w:iCs/>
                <w:color w:val="0D0D0D" w:themeColor="text1" w:themeTint="F2"/>
                <w:kern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lang w:val="en-US"/>
          </w:rPr>
          <m:t>=</m:t>
        </m:r>
      </m:oMath>
      <w:r>
        <m:rPr/>
        <w:rPr>
          <w:rFonts w:hint="eastAsia" w:hAnsi="Cambria Math"/>
          <w:i w:val="0"/>
          <w:lang w:val="en-US" w:eastAsia="zh-CN"/>
        </w:rPr>
        <w:t>29.30</w:t>
      </w:r>
      <w:r>
        <w:rPr>
          <w:lang w:val="en-US"/>
        </w:rPr>
        <w:tab/>
      </w:r>
      <w:r>
        <w:rPr>
          <w:lang w:val="en-US"/>
        </w:rPr>
        <w:t>(A)</w:t>
      </w:r>
    </w:p>
    <w:p w14:paraId="41FC8E9A">
      <w:pPr>
        <w:spacing w:after="200" w:line="276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br w:type="page"/>
      </w:r>
    </w:p>
    <w:p w14:paraId="21CC4FDA">
      <w:pPr>
        <w:pStyle w:val="5"/>
        <w:numPr>
          <w:ilvl w:val="0"/>
          <w:numId w:val="0"/>
        </w:numPr>
        <w:rPr>
          <w:szCs w:val="28"/>
        </w:rPr>
      </w:pPr>
      <w:r>
        <w:drawing>
          <wp:inline distT="0" distB="0" distL="114300" distR="114300">
            <wp:extent cx="5938520" cy="4064635"/>
            <wp:effectExtent l="0" t="0" r="5080" b="444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D1AA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Fig.4.3 – Capacitor parameters</w:t>
      </w:r>
    </w:p>
    <w:p w14:paraId="0040BB94">
      <w:pPr>
        <w:rPr>
          <w:lang w:val="en-US"/>
        </w:rPr>
      </w:pPr>
    </w:p>
    <w:p w14:paraId="5FA1BE83">
      <w:pPr>
        <w:pStyle w:val="22"/>
        <w:rPr>
          <w:color w:val="FF0000"/>
          <w:lang w:val="en-US"/>
        </w:rPr>
      </w:pPr>
      <w:r>
        <w:rPr>
          <w:lang w:val="en-US"/>
        </w:rPr>
        <w:t xml:space="preserve">Pay attention to maximum tolerance rating: for the example in this </w:t>
      </w:r>
      <w:r>
        <w:rPr>
          <w:color w:val="FF0000"/>
          <w:lang w:val="en-US"/>
        </w:rPr>
        <w:t>case M= 20%</w:t>
      </w:r>
    </w:p>
    <w:p w14:paraId="0C6148C1">
      <w:pPr>
        <w:pStyle w:val="22"/>
        <w:rPr>
          <w:color w:val="FF0000"/>
          <w:lang w:val="en-US"/>
        </w:rPr>
      </w:pPr>
    </w:p>
    <w:p w14:paraId="347C18B4">
      <w:pPr>
        <w:pStyle w:val="22"/>
        <w:rPr>
          <w:lang w:val="en-US"/>
        </w:rPr>
      </w:pPr>
      <w:r>
        <w:rPr>
          <w:lang w:val="en-US"/>
        </w:rPr>
        <w:t xml:space="preserve">Tolerance </w:t>
      </w:r>
      <w:r>
        <w:rPr>
          <w:lang w:val="en-US"/>
        </w:rPr>
        <w:tab/>
      </w:r>
    </w:p>
    <w:p w14:paraId="0923A62F">
      <w:pPr>
        <w:pStyle w:val="22"/>
        <w:rPr>
          <w:lang w:val="en-US"/>
        </w:rPr>
      </w:pPr>
      <w:r>
        <w:rPr>
          <w:lang w:val="en-US"/>
        </w:rPr>
        <w:tab/>
      </w:r>
      <m:oMath>
        <m:r>
          <m:rPr/>
          <w:rPr>
            <w:rFonts w:ascii="Cambria Math" w:hAnsi="Cambria Math"/>
            <w:lang w:val="en-US"/>
          </w:rPr>
          <m:t>M=</m:t>
        </m:r>
        <m:r>
          <m:rPr/>
          <w:rPr>
            <w:rFonts w:ascii="Cambria Math" w:hAnsi="Cambria Math"/>
            <w:color w:val="FF0000"/>
            <w:lang w:val="en-US"/>
          </w:rPr>
          <m:t>20</m:t>
        </m:r>
      </m:oMath>
      <w:r>
        <w:rPr>
          <w:lang w:val="en-US"/>
        </w:rPr>
        <w:tab/>
      </w:r>
      <w:r>
        <w:rPr>
          <w:lang w:val="en-US"/>
        </w:rPr>
        <w:t>(%)</w:t>
      </w:r>
    </w:p>
    <w:p w14:paraId="3620266D">
      <w:pPr>
        <w:pStyle w:val="22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  <w:lang w:val="en-US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100%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m:t>−M</m:t>
                </m: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en-US"/>
                  </w:rPr>
                  <m:t>100%</m:t>
                </m:r>
                <m:ctrlPr>
                  <w:rPr>
                    <w:rFonts w:ascii="Cambria Math" w:hAnsi="Cambria Math"/>
                    <w:color w:val="FF0000"/>
                    <w:lang w:val="en-US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=1,25C</m:t>
        </m:r>
      </m:oMath>
      <w:r>
        <w:rPr>
          <w:lang w:val="en-US"/>
        </w:rPr>
        <w:tab/>
      </w:r>
      <w:r>
        <w:rPr>
          <w:lang w:val="en-US"/>
        </w:rPr>
        <w:t>(F)</w:t>
      </w:r>
    </w:p>
    <w:p w14:paraId="3ED32F2E">
      <w:pPr>
        <w:pStyle w:val="22"/>
        <w:rPr>
          <w:lang w:val="en-US"/>
        </w:rPr>
      </w:pPr>
      <w:r>
        <w:rPr>
          <w:lang w:val="en-US"/>
        </w:rPr>
        <w:t>Choose new capacitor value if it is needed.</w:t>
      </w:r>
    </w:p>
    <w:p w14:paraId="0A6F0156">
      <w:pPr>
        <w:pStyle w:val="22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−M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≥C=</m:t>
        </m:r>
      </m:oMath>
      <w:r>
        <w:rPr>
          <w:lang w:val="en-US"/>
        </w:rPr>
        <w:tab/>
      </w:r>
      <w:r>
        <w:rPr>
          <w:lang w:val="en-US"/>
        </w:rPr>
        <w:t>(F)</w:t>
      </w:r>
    </w:p>
    <w:p w14:paraId="5F92FCA2">
      <w:pPr>
        <w:pStyle w:val="5"/>
        <w:rPr>
          <w:szCs w:val="28"/>
          <w:lang w:val="en-US"/>
        </w:rPr>
      </w:pPr>
      <w:r>
        <w:rPr>
          <w:szCs w:val="28"/>
          <w:lang w:val="en-US"/>
        </w:rPr>
        <w:t>After the nominal value is chosen:</w:t>
      </w:r>
    </w:p>
    <w:p w14:paraId="24F2BC21">
      <w:pPr>
        <w:pStyle w:val="22"/>
        <w:rPr>
          <w:lang w:val="en-US"/>
        </w:rPr>
      </w:pP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 w:eastAsia="zh-CN"/>
        </w:rPr>
        <w:t>0.000560</w:t>
      </w:r>
      <w:r>
        <w:rPr>
          <w:lang w:val="en-US"/>
        </w:rPr>
        <w:tab/>
      </w:r>
      <w:r>
        <w:rPr>
          <w:lang w:val="en-US"/>
        </w:rPr>
        <w:t>(F)</w:t>
      </w:r>
    </w:p>
    <w:p w14:paraId="0F27F956">
      <w:pPr>
        <w:pStyle w:val="22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−M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/>
        </w:rPr>
        <w:t>0.000448</w:t>
      </w:r>
      <w:r>
        <w:rPr>
          <w:lang w:val="en-US"/>
        </w:rPr>
        <w:tab/>
      </w:r>
      <w:r>
        <w:rPr>
          <w:lang w:val="en-US"/>
        </w:rPr>
        <w:t>(F)</w:t>
      </w:r>
    </w:p>
    <w:p w14:paraId="0B950654">
      <w:pPr>
        <w:pStyle w:val="22"/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100%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+M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/>
                <w:lang w:val="en-US"/>
              </w:rPr>
              <m:t>100%</m:t>
            </m:r>
            <m:ctrlPr>
              <w:rPr>
                <w:rFonts w:ascii="Cambria Math" w:hAnsi="Cambria Math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  <m:r>
              <m:rPr/>
              <w:rPr>
                <w:rFonts w:ascii="Cambria Math" w:hAnsi="Cambria Math"/>
              </w:rPr>
              <m:t>eal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lang w:val="en-US"/>
        </w:rPr>
        <w:t>=</w:t>
      </w:r>
      <w:r>
        <w:rPr>
          <w:rFonts w:hint="eastAsia"/>
          <w:lang w:val="en-US"/>
        </w:rPr>
        <w:t>0.000672</w:t>
      </w:r>
      <w:r>
        <w:rPr>
          <w:lang w:val="en-US"/>
        </w:rPr>
        <w:tab/>
      </w:r>
      <w:r>
        <w:rPr>
          <w:lang w:val="en-US"/>
        </w:rPr>
        <w:t>(F)</w:t>
      </w:r>
    </w:p>
    <w:p w14:paraId="013ACAB2">
      <w:pPr>
        <w:spacing w:after="200" w:line="276" w:lineRule="auto"/>
        <w:rPr>
          <w:rFonts w:cs="Times New Roman" w:eastAsiaTheme="majorEastAsia"/>
          <w:b/>
          <w:bCs/>
          <w:szCs w:val="28"/>
          <w:lang w:val="en-US" w:eastAsia="ru-RU"/>
        </w:rPr>
      </w:pPr>
      <w:r>
        <w:rPr>
          <w:lang w:val="en-US" w:eastAsia="ru-RU"/>
        </w:rPr>
        <w:br w:type="page"/>
      </w:r>
      <w:r>
        <w:drawing>
          <wp:inline distT="0" distB="0" distL="114300" distR="114300">
            <wp:extent cx="5935980" cy="193294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885" cy="3502660"/>
            <wp:effectExtent l="0" t="0" r="571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898E">
      <w:pPr>
        <w:pStyle w:val="2"/>
        <w:numPr>
          <w:ilvl w:val="0"/>
          <w:numId w:val="0"/>
        </w:numPr>
        <w:ind w:left="851"/>
        <w:rPr>
          <w:lang w:val="en-US" w:eastAsia="ru-RU"/>
        </w:rPr>
      </w:pPr>
    </w:p>
    <w:p w14:paraId="5C68731C">
      <w:pPr>
        <w:pStyle w:val="2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>Conclusions</w:t>
      </w:r>
    </w:p>
    <w:p w14:paraId="2E14D602">
      <w:pPr>
        <w:rPr>
          <w:lang w:val="en-US" w:eastAsia="ru-RU"/>
        </w:rPr>
      </w:pPr>
      <w:r>
        <w:rPr>
          <w:lang w:val="en-US" w:eastAsia="ru-RU"/>
        </w:rPr>
        <w:t xml:space="preserve">1) Diode check results: </w:t>
      </w:r>
    </w:p>
    <w:p w14:paraId="7062E696">
      <w:pPr>
        <w:pStyle w:val="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Is  breakdown voltage check passed? /Is voltage source changed because of overvoltage?</w:t>
      </w:r>
    </w:p>
    <w:p w14:paraId="5F686A3E">
      <w:pPr>
        <w:pStyle w:val="4"/>
        <w:numPr>
          <w:numId w:val="0"/>
        </w:numPr>
        <w:ind w:left="360" w:leftChars="0"/>
        <w:rPr>
          <w:lang w:eastAsia="ru-RU"/>
        </w:rPr>
      </w:pPr>
      <w:r>
        <w:rPr>
          <w:rFonts w:hint="eastAsia"/>
          <w:lang w:val="en-US" w:eastAsia="zh-CN"/>
        </w:rPr>
        <w:tab/>
      </w:r>
      <w:r>
        <w:rPr>
          <w:lang w:eastAsia="ru-RU"/>
        </w:rPr>
        <w:t>Passed, as the report shows that the diode handles the simulated reverse voltage condition without breakdown.</w:t>
      </w:r>
    </w:p>
    <w:p w14:paraId="1D34FCDC">
      <w:pPr>
        <w:pStyle w:val="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Is starting current check passed? /Is additional resistance r_vs added to prevent overcurrent in diode/capacitor?</w:t>
      </w:r>
    </w:p>
    <w:p w14:paraId="3FA28F8E">
      <w:pPr>
        <w:pStyle w:val="4"/>
        <w:numPr>
          <w:numId w:val="0"/>
        </w:numPr>
        <w:ind w:left="3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Passed.The initial peak current reached 29.30 A, and an additional resistance rvs=3.1667 Ω was added to prevent excessive current in the diode and capacitor.</w:t>
      </w:r>
    </w:p>
    <w:p w14:paraId="14D53AD9">
      <w:pPr>
        <w:rPr>
          <w:lang w:val="en-US" w:eastAsia="ru-RU"/>
        </w:rPr>
      </w:pPr>
    </w:p>
    <w:p w14:paraId="533F4FC7">
      <w:pPr>
        <w:rPr>
          <w:lang w:val="en-US" w:eastAsia="ru-RU"/>
        </w:rPr>
      </w:pPr>
      <w:r>
        <w:rPr>
          <w:lang w:val="en-US" w:eastAsia="ru-RU"/>
        </w:rPr>
        <w:t>2) Capacitor information: nominal value, tolerance, allowed current</w:t>
      </w:r>
    </w:p>
    <w:p w14:paraId="1B2765DE">
      <w:pPr>
        <w:rPr>
          <w:lang w:val="en-US" w:eastAsia="ru-RU"/>
        </w:rPr>
      </w:pPr>
      <w:r>
        <w:rPr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Nominal Value: 560 µF</w:t>
      </w:r>
    </w:p>
    <w:p w14:paraId="19BCDA0E">
      <w:pPr>
        <w:rPr>
          <w:lang w:val="en-US" w:eastAsia="ru-RU"/>
        </w:rPr>
      </w:pPr>
      <w:r>
        <w:rPr>
          <w:rFonts w:hint="default"/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Tolerance: ±20%</w:t>
      </w:r>
    </w:p>
    <w:p w14:paraId="2DA6D1F1"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ru-RU"/>
        </w:rPr>
        <w:t>·</w:t>
      </w:r>
      <w:r>
        <w:rPr>
          <w:rFonts w:hint="eastAsia"/>
          <w:lang w:val="en-US" w:eastAsia="ru-RU"/>
        </w:rPr>
        <w:t xml:space="preserve">  </w:t>
      </w:r>
      <w:r>
        <w:rPr>
          <w:lang w:val="en-US" w:eastAsia="ru-RU"/>
        </w:rPr>
        <w:t>allowed current</w:t>
      </w:r>
      <w:r>
        <w:rPr>
          <w:rFonts w:hint="eastAsia" w:eastAsia="宋体"/>
          <w:lang w:val="en-US" w:eastAsia="zh-CN"/>
        </w:rPr>
        <w:t>:1.67A</w:t>
      </w:r>
      <w:bookmarkStart w:id="0" w:name="_GoBack"/>
      <w:bookmarkEnd w:id="0"/>
    </w:p>
    <w:p w14:paraId="2E8384F4">
      <w:pPr>
        <w:rPr>
          <w:lang w:val="en-US" w:eastAsia="ru-RU"/>
        </w:rPr>
      </w:pPr>
    </w:p>
    <w:p w14:paraId="3EE460EE">
      <w:pPr>
        <w:rPr>
          <w:lang w:val="en-US" w:eastAsia="ru-RU"/>
        </w:rPr>
      </w:pPr>
    </w:p>
    <w:p w14:paraId="139095B2"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lang w:val="en-US" w:eastAsia="ru-RU"/>
        </w:rPr>
        <w:t>Provided ripple factor value</w:t>
      </w:r>
      <w:r>
        <w:rPr>
          <w:rFonts w:hint="eastAsia" w:eastAsia="宋体"/>
          <w:lang w:val="en-US" w:eastAsia="zh-CN"/>
        </w:rPr>
        <w:t xml:space="preserve">   </w:t>
      </w:r>
    </w:p>
    <w:p w14:paraId="6C8E7D10">
      <w:pPr>
        <w:numPr>
          <w:numId w:val="0"/>
        </w:numPr>
        <w:ind w:firstLine="280" w:firstLineChars="100"/>
        <w:rPr>
          <w:rFonts w:eastAsiaTheme="minorEastAsia"/>
          <w:kern w:val="24"/>
          <w:lang w:val="en-US" w:eastAsia="ru-RU"/>
        </w:rPr>
      </w:pPr>
      <w:r>
        <w:rPr>
          <w:rFonts w:hint="eastAsia"/>
          <w:lang w:val="en-US" w:eastAsia="ru-RU"/>
        </w:rPr>
        <w:t>0.0037</w:t>
      </w:r>
      <w:r>
        <w:rPr>
          <w:lang w:val="en-US" w:eastAsia="ru-RU"/>
        </w:rPr>
        <w:br w:type="page"/>
      </w:r>
    </w:p>
    <w:p w14:paraId="63C26B27">
      <w:pPr>
        <w:pStyle w:val="2"/>
        <w:numPr>
          <w:ilvl w:val="0"/>
          <w:numId w:val="0"/>
        </w:numPr>
        <w:rPr>
          <w:lang w:val="en-US" w:eastAsia="ru-RU"/>
        </w:rPr>
      </w:pPr>
      <w:r>
        <w:rPr>
          <w:lang w:val="en-US" w:eastAsia="ru-RU"/>
        </w:rPr>
        <w:t xml:space="preserve">Appendix </w:t>
      </w:r>
      <w:r>
        <w:rPr>
          <w:lang w:eastAsia="ru-RU"/>
        </w:rPr>
        <w:t>А</w:t>
      </w:r>
      <w:r>
        <w:rPr>
          <w:lang w:val="en-US" w:eastAsia="ru-RU"/>
        </w:rPr>
        <w:t xml:space="preserve">. </w:t>
      </w:r>
    </w:p>
    <w:p w14:paraId="79F82CF6">
      <w:pPr>
        <w:pStyle w:val="5"/>
        <w:numPr>
          <w:ilvl w:val="0"/>
          <w:numId w:val="0"/>
        </w:numPr>
        <w:ind w:left="720"/>
        <w:rPr>
          <w:szCs w:val="28"/>
          <w:lang w:val="en-US" w:eastAsia="ru-RU"/>
        </w:rPr>
      </w:pPr>
      <w:r>
        <w:rPr>
          <w:rFonts w:eastAsia="Times New Roman"/>
          <w:szCs w:val="28"/>
          <w:lang w:val="en-US" w:eastAsia="ru-RU"/>
        </w:rPr>
        <w:t>MUR550APFG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8651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55" w:type="dxa"/>
          </w:tcPr>
          <w:p w14:paraId="0E811090">
            <w:pPr>
              <w:rPr>
                <w:szCs w:val="28"/>
              </w:rPr>
            </w:pPr>
          </w:p>
        </w:tc>
      </w:tr>
      <w:tr w14:paraId="0A479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29AA6DEB">
            <w:pPr>
              <w:jc w:val="both"/>
              <w:rPr>
                <w:szCs w:val="28"/>
              </w:rPr>
            </w:pPr>
            <w:r>
              <w:drawing>
                <wp:inline distT="0" distB="0" distL="114300" distR="114300">
                  <wp:extent cx="5936615" cy="5034280"/>
                  <wp:effectExtent l="0" t="0" r="6985" b="10160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503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9C9E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77C48908">
            <w:pPr>
              <w:tabs>
                <w:tab w:val="left" w:pos="851"/>
                <w:tab w:val="left" w:pos="7655"/>
              </w:tabs>
              <w:spacing w:line="360" w:lineRule="auto"/>
              <w:jc w:val="center"/>
              <w:rPr>
                <w:szCs w:val="28"/>
              </w:rPr>
            </w:pPr>
          </w:p>
        </w:tc>
      </w:tr>
      <w:tr w14:paraId="30C2F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</w:tcPr>
          <w:p w14:paraId="495DDBB8">
            <w:pPr>
              <w:tabs>
                <w:tab w:val="left" w:pos="851"/>
                <w:tab w:val="left" w:pos="7655"/>
              </w:tabs>
              <w:spacing w:line="360" w:lineRule="auto"/>
              <w:jc w:val="both"/>
              <w:rPr>
                <w:szCs w:val="28"/>
              </w:rPr>
            </w:pPr>
          </w:p>
        </w:tc>
      </w:tr>
    </w:tbl>
    <w:p w14:paraId="287F9DB3">
      <w:pPr>
        <w:pStyle w:val="11"/>
        <w:numPr>
          <w:ilvl w:val="0"/>
          <w:numId w:val="0"/>
        </w:numPr>
        <w:ind w:left="851"/>
        <w:jc w:val="center"/>
        <w:rPr>
          <w:lang w:val="en-US"/>
        </w:rPr>
      </w:pPr>
      <w:r>
        <w:rPr>
          <w:lang w:val="en-US"/>
        </w:rPr>
        <w:t>Fig.1. Diode parameters for 25</w:t>
      </w:r>
      <w:r>
        <w:rPr>
          <w:vertAlign w:val="superscript"/>
          <w:lang w:val="en-US"/>
        </w:rPr>
        <w:t>⁰</w:t>
      </w:r>
      <w:r>
        <w:rPr>
          <w:lang w:val="en-US"/>
        </w:rPr>
        <w:t>C</w:t>
      </w:r>
    </w:p>
    <w:p w14:paraId="5C7AF98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D3062FD">
      <w:pPr>
        <w:pStyle w:val="2"/>
        <w:numPr>
          <w:ilvl w:val="0"/>
          <w:numId w:val="0"/>
        </w:numPr>
        <w:ind w:left="851"/>
      </w:pPr>
      <w:r>
        <w:rPr>
          <w:lang w:val="en-US"/>
        </w:rPr>
        <w:t xml:space="preserve">Appendix </w:t>
      </w:r>
      <w:r>
        <w:t xml:space="preserve">В. </w:t>
      </w:r>
      <w:r>
        <w:rPr>
          <w:lang w:val="en-US"/>
        </w:rPr>
        <w:t>VariantNo</w:t>
      </w:r>
      <w:r>
        <w:rPr>
          <w:rFonts w:hint="eastAsia"/>
          <w:lang w:val="en-US" w:eastAsia="zh-CN"/>
        </w:rPr>
        <w:t>04</w:t>
      </w:r>
      <w:r>
        <w:rPr>
          <w:lang w:val="en-US"/>
        </w:rPr>
        <w:t>.lib listing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2021</w:t>
    </w:r>
  </w:p>
  <w:p w14:paraId="778674D8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 №1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3DCEA"/>
    <w:multiLevelType w:val="singleLevel"/>
    <w:tmpl w:val="0153DCEA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858" w:hanging="432"/>
      </w:pPr>
      <w:rPr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1214" w:hanging="504"/>
      </w:pPr>
      <w:rPr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2A2D9A"/>
    <w:multiLevelType w:val="multilevel"/>
    <w:tmpl w:val="4C2A2D9A"/>
    <w:lvl w:ilvl="0" w:tentative="0">
      <w:start w:val="1"/>
      <w:numFmt w:val="bullet"/>
      <w:pStyle w:val="1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4457147"/>
    <w:multiLevelType w:val="multilevel"/>
    <w:tmpl w:val="644571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12349"/>
    <w:rsid w:val="00012FDA"/>
    <w:rsid w:val="000156CB"/>
    <w:rsid w:val="000222E5"/>
    <w:rsid w:val="000236A3"/>
    <w:rsid w:val="0003008F"/>
    <w:rsid w:val="00031A7A"/>
    <w:rsid w:val="0003640C"/>
    <w:rsid w:val="0004404D"/>
    <w:rsid w:val="0004493D"/>
    <w:rsid w:val="00046672"/>
    <w:rsid w:val="00055648"/>
    <w:rsid w:val="000605CE"/>
    <w:rsid w:val="00060C41"/>
    <w:rsid w:val="000623E6"/>
    <w:rsid w:val="00062B5D"/>
    <w:rsid w:val="00064D65"/>
    <w:rsid w:val="0007531B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C00D8"/>
    <w:rsid w:val="000C1AF2"/>
    <w:rsid w:val="000C25C5"/>
    <w:rsid w:val="000C41E5"/>
    <w:rsid w:val="000C5546"/>
    <w:rsid w:val="000D16E6"/>
    <w:rsid w:val="000D378A"/>
    <w:rsid w:val="000D6493"/>
    <w:rsid w:val="000E5409"/>
    <w:rsid w:val="000E6EF6"/>
    <w:rsid w:val="000F27D5"/>
    <w:rsid w:val="000F298B"/>
    <w:rsid w:val="000F4BBF"/>
    <w:rsid w:val="000F7D73"/>
    <w:rsid w:val="00100502"/>
    <w:rsid w:val="0010053E"/>
    <w:rsid w:val="001034AC"/>
    <w:rsid w:val="001041E4"/>
    <w:rsid w:val="001056F2"/>
    <w:rsid w:val="001075C3"/>
    <w:rsid w:val="001233DA"/>
    <w:rsid w:val="0012573A"/>
    <w:rsid w:val="001269F6"/>
    <w:rsid w:val="00127408"/>
    <w:rsid w:val="00130D35"/>
    <w:rsid w:val="00131850"/>
    <w:rsid w:val="0013323C"/>
    <w:rsid w:val="00133488"/>
    <w:rsid w:val="00142722"/>
    <w:rsid w:val="00142B2A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71C2A"/>
    <w:rsid w:val="00171DC0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3181"/>
    <w:rsid w:val="001A4034"/>
    <w:rsid w:val="001A4E35"/>
    <w:rsid w:val="001A5AAD"/>
    <w:rsid w:val="001B1693"/>
    <w:rsid w:val="001B38E8"/>
    <w:rsid w:val="001B55CF"/>
    <w:rsid w:val="001C0555"/>
    <w:rsid w:val="001C14DD"/>
    <w:rsid w:val="001C48A7"/>
    <w:rsid w:val="001C6D8F"/>
    <w:rsid w:val="001C7801"/>
    <w:rsid w:val="001D3BF3"/>
    <w:rsid w:val="001D4052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5C17"/>
    <w:rsid w:val="00206D46"/>
    <w:rsid w:val="0021128B"/>
    <w:rsid w:val="00212443"/>
    <w:rsid w:val="00217160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74334"/>
    <w:rsid w:val="0027620C"/>
    <w:rsid w:val="002817FC"/>
    <w:rsid w:val="00284365"/>
    <w:rsid w:val="00284A93"/>
    <w:rsid w:val="00284BDB"/>
    <w:rsid w:val="0028605F"/>
    <w:rsid w:val="00287B17"/>
    <w:rsid w:val="00293A79"/>
    <w:rsid w:val="00294BF1"/>
    <w:rsid w:val="00296550"/>
    <w:rsid w:val="002972C6"/>
    <w:rsid w:val="002A2E40"/>
    <w:rsid w:val="002A547B"/>
    <w:rsid w:val="002A55D3"/>
    <w:rsid w:val="002B31AA"/>
    <w:rsid w:val="002B4F17"/>
    <w:rsid w:val="002D2ED4"/>
    <w:rsid w:val="002D301A"/>
    <w:rsid w:val="002D3ECA"/>
    <w:rsid w:val="002E1FDA"/>
    <w:rsid w:val="002E7718"/>
    <w:rsid w:val="002F140E"/>
    <w:rsid w:val="002F2C4A"/>
    <w:rsid w:val="002F59EA"/>
    <w:rsid w:val="002F6399"/>
    <w:rsid w:val="00307377"/>
    <w:rsid w:val="00312B43"/>
    <w:rsid w:val="00313A7C"/>
    <w:rsid w:val="00322CDB"/>
    <w:rsid w:val="0032304A"/>
    <w:rsid w:val="00331682"/>
    <w:rsid w:val="00334540"/>
    <w:rsid w:val="003351E9"/>
    <w:rsid w:val="00335593"/>
    <w:rsid w:val="00335894"/>
    <w:rsid w:val="0033620E"/>
    <w:rsid w:val="00337343"/>
    <w:rsid w:val="00342873"/>
    <w:rsid w:val="00345047"/>
    <w:rsid w:val="003534C1"/>
    <w:rsid w:val="00357E5E"/>
    <w:rsid w:val="0036182E"/>
    <w:rsid w:val="00361E3C"/>
    <w:rsid w:val="0037060D"/>
    <w:rsid w:val="00370792"/>
    <w:rsid w:val="00370B89"/>
    <w:rsid w:val="0037637A"/>
    <w:rsid w:val="003778AA"/>
    <w:rsid w:val="00381154"/>
    <w:rsid w:val="00382AC5"/>
    <w:rsid w:val="003913D8"/>
    <w:rsid w:val="003940B5"/>
    <w:rsid w:val="00395F72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5233"/>
    <w:rsid w:val="003C564B"/>
    <w:rsid w:val="003D3217"/>
    <w:rsid w:val="003D38D8"/>
    <w:rsid w:val="003D5C80"/>
    <w:rsid w:val="003E112D"/>
    <w:rsid w:val="003E3582"/>
    <w:rsid w:val="003F0EB4"/>
    <w:rsid w:val="003F3B45"/>
    <w:rsid w:val="003F510D"/>
    <w:rsid w:val="003F52A6"/>
    <w:rsid w:val="003F5E20"/>
    <w:rsid w:val="003F7D7A"/>
    <w:rsid w:val="004075C4"/>
    <w:rsid w:val="004101B5"/>
    <w:rsid w:val="00410E90"/>
    <w:rsid w:val="00413F09"/>
    <w:rsid w:val="00414437"/>
    <w:rsid w:val="0041659B"/>
    <w:rsid w:val="00416777"/>
    <w:rsid w:val="0041681D"/>
    <w:rsid w:val="00416E43"/>
    <w:rsid w:val="0041748C"/>
    <w:rsid w:val="0042713C"/>
    <w:rsid w:val="004273DB"/>
    <w:rsid w:val="00427E8E"/>
    <w:rsid w:val="004305CF"/>
    <w:rsid w:val="004309CD"/>
    <w:rsid w:val="004431DB"/>
    <w:rsid w:val="004460AD"/>
    <w:rsid w:val="00446F1D"/>
    <w:rsid w:val="004471F5"/>
    <w:rsid w:val="004527CF"/>
    <w:rsid w:val="00454575"/>
    <w:rsid w:val="00455818"/>
    <w:rsid w:val="00456761"/>
    <w:rsid w:val="0046675A"/>
    <w:rsid w:val="00466C13"/>
    <w:rsid w:val="00473174"/>
    <w:rsid w:val="00473DAF"/>
    <w:rsid w:val="004753AC"/>
    <w:rsid w:val="0047606A"/>
    <w:rsid w:val="00482C57"/>
    <w:rsid w:val="00484285"/>
    <w:rsid w:val="0049453F"/>
    <w:rsid w:val="00496BB7"/>
    <w:rsid w:val="004B0D3F"/>
    <w:rsid w:val="004B0DE3"/>
    <w:rsid w:val="004B40E6"/>
    <w:rsid w:val="004B64AD"/>
    <w:rsid w:val="004C0D88"/>
    <w:rsid w:val="004C2CC7"/>
    <w:rsid w:val="004C4193"/>
    <w:rsid w:val="004D279C"/>
    <w:rsid w:val="004D2BAF"/>
    <w:rsid w:val="004D2FAA"/>
    <w:rsid w:val="004D54DC"/>
    <w:rsid w:val="004E19A6"/>
    <w:rsid w:val="004E69FA"/>
    <w:rsid w:val="004F010A"/>
    <w:rsid w:val="004F058D"/>
    <w:rsid w:val="004F3E8C"/>
    <w:rsid w:val="00500438"/>
    <w:rsid w:val="00502B00"/>
    <w:rsid w:val="005031B0"/>
    <w:rsid w:val="00511549"/>
    <w:rsid w:val="00512780"/>
    <w:rsid w:val="00517F73"/>
    <w:rsid w:val="00520445"/>
    <w:rsid w:val="00520C23"/>
    <w:rsid w:val="00521243"/>
    <w:rsid w:val="00521561"/>
    <w:rsid w:val="005225B5"/>
    <w:rsid w:val="00523F37"/>
    <w:rsid w:val="00524BDA"/>
    <w:rsid w:val="00525C33"/>
    <w:rsid w:val="00530B02"/>
    <w:rsid w:val="00533141"/>
    <w:rsid w:val="00535700"/>
    <w:rsid w:val="00535C4B"/>
    <w:rsid w:val="00535FFC"/>
    <w:rsid w:val="00537794"/>
    <w:rsid w:val="00540943"/>
    <w:rsid w:val="00541A8F"/>
    <w:rsid w:val="005436E5"/>
    <w:rsid w:val="00544FE3"/>
    <w:rsid w:val="00545243"/>
    <w:rsid w:val="00551DF7"/>
    <w:rsid w:val="005532E1"/>
    <w:rsid w:val="00554C8C"/>
    <w:rsid w:val="00556D58"/>
    <w:rsid w:val="00562CDF"/>
    <w:rsid w:val="00562FD5"/>
    <w:rsid w:val="00565F09"/>
    <w:rsid w:val="0056647F"/>
    <w:rsid w:val="005716F1"/>
    <w:rsid w:val="005717E2"/>
    <w:rsid w:val="00575EF6"/>
    <w:rsid w:val="00577E5D"/>
    <w:rsid w:val="005874EF"/>
    <w:rsid w:val="005909E8"/>
    <w:rsid w:val="00590DE2"/>
    <w:rsid w:val="00595006"/>
    <w:rsid w:val="005960DE"/>
    <w:rsid w:val="00596A07"/>
    <w:rsid w:val="005A0AC8"/>
    <w:rsid w:val="005A4348"/>
    <w:rsid w:val="005B0EA9"/>
    <w:rsid w:val="005B130B"/>
    <w:rsid w:val="005B6303"/>
    <w:rsid w:val="005B64ED"/>
    <w:rsid w:val="005B735A"/>
    <w:rsid w:val="005B785E"/>
    <w:rsid w:val="005C26C2"/>
    <w:rsid w:val="005C288B"/>
    <w:rsid w:val="005C7565"/>
    <w:rsid w:val="005D26CC"/>
    <w:rsid w:val="005D50FB"/>
    <w:rsid w:val="005D5E7B"/>
    <w:rsid w:val="005D6CC9"/>
    <w:rsid w:val="005E0DF7"/>
    <w:rsid w:val="005E4675"/>
    <w:rsid w:val="005E50AC"/>
    <w:rsid w:val="005E6189"/>
    <w:rsid w:val="005F0D4E"/>
    <w:rsid w:val="005F125B"/>
    <w:rsid w:val="005F7879"/>
    <w:rsid w:val="0060765E"/>
    <w:rsid w:val="00610FF2"/>
    <w:rsid w:val="0061232F"/>
    <w:rsid w:val="00614EA2"/>
    <w:rsid w:val="006250CD"/>
    <w:rsid w:val="006321CC"/>
    <w:rsid w:val="006355D9"/>
    <w:rsid w:val="0064068D"/>
    <w:rsid w:val="0064280A"/>
    <w:rsid w:val="00644A03"/>
    <w:rsid w:val="00652BAC"/>
    <w:rsid w:val="00653A76"/>
    <w:rsid w:val="00655024"/>
    <w:rsid w:val="006612E7"/>
    <w:rsid w:val="006618EA"/>
    <w:rsid w:val="0066217E"/>
    <w:rsid w:val="006628F4"/>
    <w:rsid w:val="00663AED"/>
    <w:rsid w:val="00667A08"/>
    <w:rsid w:val="0067170C"/>
    <w:rsid w:val="00671E23"/>
    <w:rsid w:val="00673983"/>
    <w:rsid w:val="006765D6"/>
    <w:rsid w:val="00676ACE"/>
    <w:rsid w:val="006812FE"/>
    <w:rsid w:val="0068568A"/>
    <w:rsid w:val="00690405"/>
    <w:rsid w:val="006906A3"/>
    <w:rsid w:val="0069191C"/>
    <w:rsid w:val="006967D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E2B75"/>
    <w:rsid w:val="006E2F6D"/>
    <w:rsid w:val="006E37EF"/>
    <w:rsid w:val="006E7776"/>
    <w:rsid w:val="006F1871"/>
    <w:rsid w:val="006F384C"/>
    <w:rsid w:val="006F5B82"/>
    <w:rsid w:val="006F7FC8"/>
    <w:rsid w:val="00706A33"/>
    <w:rsid w:val="00706B59"/>
    <w:rsid w:val="007075DB"/>
    <w:rsid w:val="00715200"/>
    <w:rsid w:val="0071781B"/>
    <w:rsid w:val="007203C0"/>
    <w:rsid w:val="00720607"/>
    <w:rsid w:val="00721BEB"/>
    <w:rsid w:val="00731DBD"/>
    <w:rsid w:val="007334E0"/>
    <w:rsid w:val="007345CE"/>
    <w:rsid w:val="0073726B"/>
    <w:rsid w:val="007444C2"/>
    <w:rsid w:val="007512D4"/>
    <w:rsid w:val="00751FF8"/>
    <w:rsid w:val="007525EF"/>
    <w:rsid w:val="00753E0F"/>
    <w:rsid w:val="00755E20"/>
    <w:rsid w:val="00756315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6552"/>
    <w:rsid w:val="007B66C1"/>
    <w:rsid w:val="007B6B85"/>
    <w:rsid w:val="007C0513"/>
    <w:rsid w:val="007C5DA0"/>
    <w:rsid w:val="007D6A76"/>
    <w:rsid w:val="007E0034"/>
    <w:rsid w:val="007E3925"/>
    <w:rsid w:val="007E53C1"/>
    <w:rsid w:val="007E593D"/>
    <w:rsid w:val="0080136E"/>
    <w:rsid w:val="00801E49"/>
    <w:rsid w:val="008052A6"/>
    <w:rsid w:val="00806713"/>
    <w:rsid w:val="00806E9C"/>
    <w:rsid w:val="0081187B"/>
    <w:rsid w:val="008121CC"/>
    <w:rsid w:val="00813501"/>
    <w:rsid w:val="008136FF"/>
    <w:rsid w:val="00820E2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DE5"/>
    <w:rsid w:val="00865C82"/>
    <w:rsid w:val="00873906"/>
    <w:rsid w:val="008745F4"/>
    <w:rsid w:val="008745FC"/>
    <w:rsid w:val="008747A0"/>
    <w:rsid w:val="0087673D"/>
    <w:rsid w:val="008772E1"/>
    <w:rsid w:val="00881917"/>
    <w:rsid w:val="0088332A"/>
    <w:rsid w:val="008913D4"/>
    <w:rsid w:val="00891922"/>
    <w:rsid w:val="00896BBB"/>
    <w:rsid w:val="008A10FA"/>
    <w:rsid w:val="008A2B26"/>
    <w:rsid w:val="008A6931"/>
    <w:rsid w:val="008B0DF5"/>
    <w:rsid w:val="008B1022"/>
    <w:rsid w:val="008B3B4C"/>
    <w:rsid w:val="008B4848"/>
    <w:rsid w:val="008B5DA1"/>
    <w:rsid w:val="008B61A2"/>
    <w:rsid w:val="008C0E90"/>
    <w:rsid w:val="008C1CB6"/>
    <w:rsid w:val="008C25F0"/>
    <w:rsid w:val="008C2C6B"/>
    <w:rsid w:val="008C443C"/>
    <w:rsid w:val="008D130D"/>
    <w:rsid w:val="008D1473"/>
    <w:rsid w:val="008E0069"/>
    <w:rsid w:val="008E2D3E"/>
    <w:rsid w:val="008E554A"/>
    <w:rsid w:val="008E7674"/>
    <w:rsid w:val="008F00EB"/>
    <w:rsid w:val="008F1670"/>
    <w:rsid w:val="00902524"/>
    <w:rsid w:val="00902DDD"/>
    <w:rsid w:val="00905DF5"/>
    <w:rsid w:val="00910D1E"/>
    <w:rsid w:val="009133BF"/>
    <w:rsid w:val="00915761"/>
    <w:rsid w:val="00920F15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45F70"/>
    <w:rsid w:val="009659EA"/>
    <w:rsid w:val="0097051E"/>
    <w:rsid w:val="00970807"/>
    <w:rsid w:val="00977A99"/>
    <w:rsid w:val="00980823"/>
    <w:rsid w:val="00981B10"/>
    <w:rsid w:val="00982728"/>
    <w:rsid w:val="009901E7"/>
    <w:rsid w:val="009953E2"/>
    <w:rsid w:val="00997ADA"/>
    <w:rsid w:val="009A22CB"/>
    <w:rsid w:val="009B02C3"/>
    <w:rsid w:val="009B4CAB"/>
    <w:rsid w:val="009C061F"/>
    <w:rsid w:val="009C6FAC"/>
    <w:rsid w:val="009C7B9B"/>
    <w:rsid w:val="009D1767"/>
    <w:rsid w:val="009D3ED7"/>
    <w:rsid w:val="009E51E4"/>
    <w:rsid w:val="009E5BD7"/>
    <w:rsid w:val="009F1142"/>
    <w:rsid w:val="009F1AFE"/>
    <w:rsid w:val="009F7BF6"/>
    <w:rsid w:val="00A00EC6"/>
    <w:rsid w:val="00A01251"/>
    <w:rsid w:val="00A07BC8"/>
    <w:rsid w:val="00A1158F"/>
    <w:rsid w:val="00A126A8"/>
    <w:rsid w:val="00A1554E"/>
    <w:rsid w:val="00A16D0B"/>
    <w:rsid w:val="00A204A4"/>
    <w:rsid w:val="00A223A0"/>
    <w:rsid w:val="00A24763"/>
    <w:rsid w:val="00A3033B"/>
    <w:rsid w:val="00A326B6"/>
    <w:rsid w:val="00A34947"/>
    <w:rsid w:val="00A350C2"/>
    <w:rsid w:val="00A42470"/>
    <w:rsid w:val="00A425C3"/>
    <w:rsid w:val="00A45179"/>
    <w:rsid w:val="00A46A52"/>
    <w:rsid w:val="00A52908"/>
    <w:rsid w:val="00A533A3"/>
    <w:rsid w:val="00A56763"/>
    <w:rsid w:val="00A62F7F"/>
    <w:rsid w:val="00A7074F"/>
    <w:rsid w:val="00A738B7"/>
    <w:rsid w:val="00A74A63"/>
    <w:rsid w:val="00A75F9D"/>
    <w:rsid w:val="00A83530"/>
    <w:rsid w:val="00A85204"/>
    <w:rsid w:val="00A86CAE"/>
    <w:rsid w:val="00A878F9"/>
    <w:rsid w:val="00A87FE5"/>
    <w:rsid w:val="00A901EA"/>
    <w:rsid w:val="00A90F41"/>
    <w:rsid w:val="00A91900"/>
    <w:rsid w:val="00A93221"/>
    <w:rsid w:val="00AA0C09"/>
    <w:rsid w:val="00AA339E"/>
    <w:rsid w:val="00AA3EAB"/>
    <w:rsid w:val="00AA51F2"/>
    <w:rsid w:val="00AB2EBB"/>
    <w:rsid w:val="00AC3FF4"/>
    <w:rsid w:val="00AC5D55"/>
    <w:rsid w:val="00AD04F1"/>
    <w:rsid w:val="00AD06D7"/>
    <w:rsid w:val="00AD18EC"/>
    <w:rsid w:val="00AD312D"/>
    <w:rsid w:val="00AE1450"/>
    <w:rsid w:val="00AE41C0"/>
    <w:rsid w:val="00AE546E"/>
    <w:rsid w:val="00AE65A0"/>
    <w:rsid w:val="00AF3B70"/>
    <w:rsid w:val="00B0154F"/>
    <w:rsid w:val="00B045CD"/>
    <w:rsid w:val="00B04AED"/>
    <w:rsid w:val="00B07B1F"/>
    <w:rsid w:val="00B13442"/>
    <w:rsid w:val="00B154D9"/>
    <w:rsid w:val="00B26D26"/>
    <w:rsid w:val="00B342F0"/>
    <w:rsid w:val="00B411FA"/>
    <w:rsid w:val="00B443ED"/>
    <w:rsid w:val="00B445AF"/>
    <w:rsid w:val="00B46304"/>
    <w:rsid w:val="00B4797E"/>
    <w:rsid w:val="00B47A77"/>
    <w:rsid w:val="00B52EAF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09B9"/>
    <w:rsid w:val="00BA1924"/>
    <w:rsid w:val="00BA4FA0"/>
    <w:rsid w:val="00BA56AC"/>
    <w:rsid w:val="00BA7264"/>
    <w:rsid w:val="00BA78C1"/>
    <w:rsid w:val="00BB084B"/>
    <w:rsid w:val="00BB0E12"/>
    <w:rsid w:val="00BB2701"/>
    <w:rsid w:val="00BB31EE"/>
    <w:rsid w:val="00BB4966"/>
    <w:rsid w:val="00BB500C"/>
    <w:rsid w:val="00BB580B"/>
    <w:rsid w:val="00BB799F"/>
    <w:rsid w:val="00BC0A60"/>
    <w:rsid w:val="00BC2CAB"/>
    <w:rsid w:val="00BC56C1"/>
    <w:rsid w:val="00BC7063"/>
    <w:rsid w:val="00BD2EBD"/>
    <w:rsid w:val="00BD6229"/>
    <w:rsid w:val="00BD6803"/>
    <w:rsid w:val="00BE1B22"/>
    <w:rsid w:val="00BE3222"/>
    <w:rsid w:val="00BE49D2"/>
    <w:rsid w:val="00BE52A2"/>
    <w:rsid w:val="00BF0B7F"/>
    <w:rsid w:val="00BF3F26"/>
    <w:rsid w:val="00BF703D"/>
    <w:rsid w:val="00C01E67"/>
    <w:rsid w:val="00C054C1"/>
    <w:rsid w:val="00C121A0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AF"/>
    <w:rsid w:val="00C647A4"/>
    <w:rsid w:val="00C650C8"/>
    <w:rsid w:val="00C729CA"/>
    <w:rsid w:val="00C74524"/>
    <w:rsid w:val="00C747A1"/>
    <w:rsid w:val="00C7578A"/>
    <w:rsid w:val="00C806F7"/>
    <w:rsid w:val="00C8682E"/>
    <w:rsid w:val="00C92E16"/>
    <w:rsid w:val="00C93C2D"/>
    <w:rsid w:val="00C97549"/>
    <w:rsid w:val="00C97697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3BD6"/>
    <w:rsid w:val="00CB485F"/>
    <w:rsid w:val="00CB74E8"/>
    <w:rsid w:val="00CB7865"/>
    <w:rsid w:val="00CC1271"/>
    <w:rsid w:val="00CD0E9D"/>
    <w:rsid w:val="00CD5E70"/>
    <w:rsid w:val="00CE24FE"/>
    <w:rsid w:val="00CF6841"/>
    <w:rsid w:val="00D0017F"/>
    <w:rsid w:val="00D011D5"/>
    <w:rsid w:val="00D01982"/>
    <w:rsid w:val="00D02A55"/>
    <w:rsid w:val="00D04A45"/>
    <w:rsid w:val="00D05687"/>
    <w:rsid w:val="00D065AC"/>
    <w:rsid w:val="00D06FDE"/>
    <w:rsid w:val="00D07453"/>
    <w:rsid w:val="00D0798C"/>
    <w:rsid w:val="00D21983"/>
    <w:rsid w:val="00D34D46"/>
    <w:rsid w:val="00D34FEF"/>
    <w:rsid w:val="00D40F1F"/>
    <w:rsid w:val="00D43F0A"/>
    <w:rsid w:val="00D52239"/>
    <w:rsid w:val="00D6121E"/>
    <w:rsid w:val="00D61F5F"/>
    <w:rsid w:val="00D62EDB"/>
    <w:rsid w:val="00D63B40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79AA"/>
    <w:rsid w:val="00DB2D9D"/>
    <w:rsid w:val="00DC31D9"/>
    <w:rsid w:val="00DD5AC0"/>
    <w:rsid w:val="00DD64EE"/>
    <w:rsid w:val="00DE09C4"/>
    <w:rsid w:val="00DE43B4"/>
    <w:rsid w:val="00DE7845"/>
    <w:rsid w:val="00DE7A51"/>
    <w:rsid w:val="00DF163B"/>
    <w:rsid w:val="00DF50BC"/>
    <w:rsid w:val="00DF5ECE"/>
    <w:rsid w:val="00E039B7"/>
    <w:rsid w:val="00E05F6C"/>
    <w:rsid w:val="00E10EEE"/>
    <w:rsid w:val="00E11AF9"/>
    <w:rsid w:val="00E16B45"/>
    <w:rsid w:val="00E31221"/>
    <w:rsid w:val="00E33F2D"/>
    <w:rsid w:val="00E4378D"/>
    <w:rsid w:val="00E47DA8"/>
    <w:rsid w:val="00E502C2"/>
    <w:rsid w:val="00E515DA"/>
    <w:rsid w:val="00E517A8"/>
    <w:rsid w:val="00E518CA"/>
    <w:rsid w:val="00E52FA8"/>
    <w:rsid w:val="00E5516C"/>
    <w:rsid w:val="00E55BDB"/>
    <w:rsid w:val="00E564E9"/>
    <w:rsid w:val="00E742BA"/>
    <w:rsid w:val="00E74CA8"/>
    <w:rsid w:val="00E76CB1"/>
    <w:rsid w:val="00E83B6B"/>
    <w:rsid w:val="00E928B8"/>
    <w:rsid w:val="00E97E3B"/>
    <w:rsid w:val="00EB279D"/>
    <w:rsid w:val="00EB50FF"/>
    <w:rsid w:val="00EC1DB6"/>
    <w:rsid w:val="00EC6514"/>
    <w:rsid w:val="00ED105A"/>
    <w:rsid w:val="00ED368C"/>
    <w:rsid w:val="00ED5715"/>
    <w:rsid w:val="00EE1299"/>
    <w:rsid w:val="00EE2F64"/>
    <w:rsid w:val="00EE4841"/>
    <w:rsid w:val="00EE4FB0"/>
    <w:rsid w:val="00EE54A1"/>
    <w:rsid w:val="00EF1290"/>
    <w:rsid w:val="00EF3110"/>
    <w:rsid w:val="00EF6421"/>
    <w:rsid w:val="00EF6482"/>
    <w:rsid w:val="00F03D8E"/>
    <w:rsid w:val="00F04233"/>
    <w:rsid w:val="00F07FBC"/>
    <w:rsid w:val="00F17DF7"/>
    <w:rsid w:val="00F236CE"/>
    <w:rsid w:val="00F24416"/>
    <w:rsid w:val="00F30610"/>
    <w:rsid w:val="00F3392F"/>
    <w:rsid w:val="00F33E6C"/>
    <w:rsid w:val="00F359BA"/>
    <w:rsid w:val="00F3629D"/>
    <w:rsid w:val="00F36C60"/>
    <w:rsid w:val="00F376F6"/>
    <w:rsid w:val="00F403F2"/>
    <w:rsid w:val="00F4154A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500A"/>
    <w:rsid w:val="00F6529D"/>
    <w:rsid w:val="00F65507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5501"/>
    <w:rsid w:val="00FA590D"/>
    <w:rsid w:val="00FA6EB9"/>
    <w:rsid w:val="00FB1520"/>
    <w:rsid w:val="00FB4376"/>
    <w:rsid w:val="00FB5AAC"/>
    <w:rsid w:val="00FB6E3F"/>
    <w:rsid w:val="00FB79A8"/>
    <w:rsid w:val="00FC08D3"/>
    <w:rsid w:val="00FC24E7"/>
    <w:rsid w:val="00FC2B82"/>
    <w:rsid w:val="00FC3BDB"/>
    <w:rsid w:val="00FD343C"/>
    <w:rsid w:val="00FD5FF7"/>
    <w:rsid w:val="00FD6D42"/>
    <w:rsid w:val="00FD71A7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  <w:rsid w:val="0CA1051B"/>
    <w:rsid w:val="163F2C11"/>
    <w:rsid w:val="1C8F548E"/>
    <w:rsid w:val="491E289C"/>
    <w:rsid w:val="52E66AF8"/>
    <w:rsid w:val="5514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4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ind w:left="792"/>
      <w:outlineLvl w:val="1"/>
    </w:pPr>
    <w:rPr>
      <w:b/>
      <w:bCs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29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Body Text"/>
    <w:basedOn w:val="1"/>
    <w:link w:val="19"/>
    <w:qFormat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8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table" w:styleId="1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Текст выноски Знак"/>
    <w:basedOn w:val="14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styleId="18">
    <w:name w:val="Placeholder Text"/>
    <w:basedOn w:val="14"/>
    <w:semiHidden/>
    <w:qFormat/>
    <w:uiPriority w:val="99"/>
    <w:rPr>
      <w:color w:val="808080"/>
    </w:rPr>
  </w:style>
  <w:style w:type="character" w:customStyle="1" w:styleId="19">
    <w:name w:val="Основной текст Знак"/>
    <w:basedOn w:val="14"/>
    <w:link w:val="7"/>
    <w:qFormat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20">
    <w:name w:val="Верхний колонтитул Знак"/>
    <w:basedOn w:val="14"/>
    <w:link w:val="10"/>
    <w:qFormat/>
    <w:uiPriority w:val="99"/>
  </w:style>
  <w:style w:type="character" w:customStyle="1" w:styleId="21">
    <w:name w:val="Нижний колонтитул Знак"/>
    <w:basedOn w:val="14"/>
    <w:link w:val="9"/>
    <w:qFormat/>
    <w:uiPriority w:val="99"/>
  </w:style>
  <w:style w:type="paragraph" w:customStyle="1" w:styleId="22">
    <w:name w:val="Формула"/>
    <w:basedOn w:val="7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4">
    <w:name w:val="Заголовок 2 Знак"/>
    <w:basedOn w:val="14"/>
    <w:link w:val="3"/>
    <w:qFormat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5">
    <w:name w:val="Заголовок 1 Знак"/>
    <w:basedOn w:val="14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6">
    <w:name w:val="Заголовок 3 Знак"/>
    <w:basedOn w:val="14"/>
    <w:link w:val="5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27">
    <w:name w:val="Стиль1"/>
    <w:basedOn w:val="5"/>
    <w:qFormat/>
    <w:uiPriority w:val="0"/>
    <w:pPr>
      <w:ind w:left="1224" w:hanging="504"/>
    </w:pPr>
  </w:style>
  <w:style w:type="paragraph" w:customStyle="1" w:styleId="28">
    <w:name w:val="Рисунок"/>
    <w:basedOn w:val="1"/>
    <w:qFormat/>
    <w:uiPriority w:val="0"/>
    <w:pPr>
      <w:spacing w:after="120"/>
      <w:jc w:val="center"/>
    </w:pPr>
  </w:style>
  <w:style w:type="character" w:customStyle="1" w:styleId="29">
    <w:name w:val="Заголовок 4 Знак"/>
    <w:basedOn w:val="14"/>
    <w:link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30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4.xml"/><Relationship Id="rId27" Type="http://schemas.openxmlformats.org/officeDocument/2006/relationships/customXml" Target="../customXml/item3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0A5580-2BFE-4FBF-B47B-44DA6D145160}">
  <ds:schemaRefs/>
</ds:datastoreItem>
</file>

<file path=customXml/itemProps2.xml><?xml version="1.0" encoding="utf-8"?>
<ds:datastoreItem xmlns:ds="http://schemas.openxmlformats.org/officeDocument/2006/customXml" ds:itemID="{ABBCA1AD-2E4B-492F-BAF1-654ED2A694E3}">
  <ds:schemaRefs/>
</ds:datastoreItem>
</file>

<file path=customXml/itemProps3.xml><?xml version="1.0" encoding="utf-8"?>
<ds:datastoreItem xmlns:ds="http://schemas.openxmlformats.org/officeDocument/2006/customXml" ds:itemID="{06D94ECD-755D-40D7-BB7E-D1341FFDDFA3}">
  <ds:schemaRefs/>
</ds:datastoreItem>
</file>

<file path=customXml/itemProps4.xml><?xml version="1.0" encoding="utf-8"?>
<ds:datastoreItem xmlns:ds="http://schemas.openxmlformats.org/officeDocument/2006/customXml" ds:itemID="{F4721AE0-23A5-4301-ACB6-EF5DE401E2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305</Words>
  <Characters>1541</Characters>
  <Lines>24</Lines>
  <Paragraphs>6</Paragraphs>
  <TotalTime>1</TotalTime>
  <ScaleCrop>false</ScaleCrop>
  <LinksUpToDate>false</LinksUpToDate>
  <CharactersWithSpaces>1772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2023-09-13T00:17:00Z</dcterms:created>
  <dc:creator>Alex</dc:creator>
  <cp:lastModifiedBy>azure</cp:lastModifiedBy>
  <cp:lastPrinted>2020-03-23T21:54:00Z</cp:lastPrinted>
  <dcterms:modified xsi:type="dcterms:W3CDTF">2024-10-28T01:33:19Z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686330E805154EE3B3C52DC6B4B1073F_12</vt:lpwstr>
  </property>
</Properties>
</file>