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634711036"/>
        <w:docPartObj>
          <w:docPartGallery w:val="Table of Contents"/>
          <w:docPartUnique/>
        </w:docPartObj>
      </w:sdtPr>
      <w:sdtContent>
        <w:p w14:paraId="230570CE" w14:textId="11404CE4" w:rsidR="00102828" w:rsidRDefault="008D2863" w:rsidP="008D2863">
          <w:pPr>
            <w:pStyle w:val="TtuloTDC"/>
            <w:jc w:val="center"/>
            <w:rPr>
              <w:lang w:val="es-ES"/>
            </w:rPr>
          </w:pPr>
          <w:r>
            <w:rPr>
              <w:lang w:val="es-ES"/>
            </w:rPr>
            <w:t xml:space="preserve">Manual </w:t>
          </w:r>
          <w:proofErr w:type="spellStart"/>
          <w:r>
            <w:rPr>
              <w:lang w:val="es-ES"/>
            </w:rPr>
            <w:t>Tecnico</w:t>
          </w:r>
          <w:proofErr w:type="spellEnd"/>
          <w:r>
            <w:rPr>
              <w:lang w:val="es-ES"/>
            </w:rPr>
            <w:t xml:space="preserve"> Requerimiento XXX</w:t>
          </w:r>
        </w:p>
        <w:p w14:paraId="27ECF109" w14:textId="77777777" w:rsidR="008D2863" w:rsidRPr="008D2863" w:rsidRDefault="008D2863" w:rsidP="008D2863">
          <w:pPr>
            <w:rPr>
              <w:lang w:val="es-ES"/>
            </w:rPr>
          </w:pPr>
        </w:p>
        <w:p w14:paraId="79FB00D2" w14:textId="6BD5DD43" w:rsidR="008D2863" w:rsidRDefault="00102828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772316" w:history="1">
            <w:r w:rsidR="008D2863" w:rsidRPr="00BD608D">
              <w:rPr>
                <w:rStyle w:val="Hipervnculo"/>
                <w:noProof/>
                <w:lang w:val="es-CO"/>
              </w:rPr>
              <w:t>Documentación Técnica - API REST: Cálculo de Aportes Parafiscales</w:t>
            </w:r>
            <w:r w:rsidR="008D2863">
              <w:rPr>
                <w:noProof/>
                <w:webHidden/>
              </w:rPr>
              <w:tab/>
            </w:r>
            <w:r w:rsidR="008D2863">
              <w:rPr>
                <w:noProof/>
                <w:webHidden/>
              </w:rPr>
              <w:fldChar w:fldCharType="begin"/>
            </w:r>
            <w:r w:rsidR="008D2863">
              <w:rPr>
                <w:noProof/>
                <w:webHidden/>
              </w:rPr>
              <w:instrText xml:space="preserve"> PAGEREF _Toc211772316 \h </w:instrText>
            </w:r>
            <w:r w:rsidR="008D2863">
              <w:rPr>
                <w:noProof/>
                <w:webHidden/>
              </w:rPr>
            </w:r>
            <w:r w:rsidR="008D2863">
              <w:rPr>
                <w:noProof/>
                <w:webHidden/>
              </w:rPr>
              <w:fldChar w:fldCharType="separate"/>
            </w:r>
            <w:r w:rsidR="008D2863">
              <w:rPr>
                <w:noProof/>
                <w:webHidden/>
              </w:rPr>
              <w:t>1</w:t>
            </w:r>
            <w:r w:rsidR="008D2863">
              <w:rPr>
                <w:noProof/>
                <w:webHidden/>
              </w:rPr>
              <w:fldChar w:fldCharType="end"/>
            </w:r>
          </w:hyperlink>
        </w:p>
        <w:p w14:paraId="2D5B6F6D" w14:textId="4D668BF8" w:rsidR="008D2863" w:rsidRDefault="008D2863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1772317" w:history="1">
            <w:r w:rsidRPr="00BD608D">
              <w:rPr>
                <w:rStyle w:val="Hipervnculo"/>
                <w:noProof/>
                <w:lang w:val="es-CO"/>
              </w:rPr>
              <w:t>1. 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E7B3F" w14:textId="16D9090B" w:rsidR="008D2863" w:rsidRDefault="008D2863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1772318" w:history="1">
            <w:r w:rsidRPr="00BD608D">
              <w:rPr>
                <w:rStyle w:val="Hipervnculo"/>
                <w:noProof/>
                <w:lang w:val="es-CO"/>
              </w:rPr>
              <w:t>2. Información general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AE0C7" w14:textId="75F3FE78" w:rsidR="008D2863" w:rsidRDefault="008D2863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1772319" w:history="1">
            <w:r w:rsidRPr="00BD608D">
              <w:rPr>
                <w:rStyle w:val="Hipervnculo"/>
                <w:noProof/>
                <w:lang w:val="es-CO"/>
              </w:rPr>
              <w:t>3. Endpoint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DF14F" w14:textId="4C7FA69E" w:rsidR="008D2863" w:rsidRDefault="008D2863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1772320" w:history="1">
            <w:r w:rsidRPr="00BD608D">
              <w:rPr>
                <w:rStyle w:val="Hipervnculo"/>
                <w:noProof/>
                <w:lang w:val="es-CO"/>
              </w:rPr>
              <w:t>4. Errores y 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F3452" w14:textId="0E42D345" w:rsidR="008D2863" w:rsidRDefault="008D2863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1772321" w:history="1">
            <w:r w:rsidRPr="00BD608D">
              <w:rPr>
                <w:rStyle w:val="Hipervnculo"/>
                <w:noProof/>
                <w:lang w:val="es-CO"/>
              </w:rPr>
              <w:t>5. 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718B6" w14:textId="55CD358D" w:rsidR="008D2863" w:rsidRDefault="008D2863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1772322" w:history="1">
            <w:r w:rsidRPr="00BD608D">
              <w:rPr>
                <w:rStyle w:val="Hipervnculo"/>
                <w:noProof/>
                <w:lang w:val="es-CO"/>
              </w:rPr>
              <w:t>5.1 Reglas de negocio aplicadas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BDFBF" w14:textId="6D2509BF" w:rsidR="008D2863" w:rsidRDefault="008D2863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1772323" w:history="1">
            <w:r w:rsidRPr="00BD608D">
              <w:rPr>
                <w:rStyle w:val="Hipervnculo"/>
                <w:noProof/>
                <w:lang w:val="es-CO"/>
              </w:rPr>
              <w:t>6. Ejemplo de prueba (Postman / Curl)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3963A" w14:textId="65594043" w:rsidR="008D2863" w:rsidRDefault="008D2863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1772324" w:history="1">
            <w:r w:rsidRPr="00BD608D">
              <w:rPr>
                <w:rStyle w:val="Hipervnculo"/>
                <w:noProof/>
                <w:lang w:val="es-CO"/>
              </w:rPr>
              <w:t>7. Códigos de estado HTTP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701DE" w14:textId="11A95234" w:rsidR="008D2863" w:rsidRDefault="008D2863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1772325" w:history="1">
            <w:r w:rsidRPr="00BD608D">
              <w:rPr>
                <w:rStyle w:val="Hipervnculo"/>
                <w:noProof/>
              </w:rPr>
              <w:t>8. Manejo de excepciones (Global)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F7078" w14:textId="0929766B" w:rsidR="008D2863" w:rsidRDefault="008D2863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1772326" w:history="1">
            <w:r w:rsidRPr="00BD608D">
              <w:rPr>
                <w:rStyle w:val="Hipervnculo"/>
                <w:noProof/>
                <w:lang w:val="es-CO"/>
              </w:rPr>
              <w:t>9. Dependencias clave (pom.xml)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AAF18" w14:textId="12CD1B19" w:rsidR="008D2863" w:rsidRDefault="008D2863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11772327" w:history="1">
            <w:r w:rsidRPr="00BD608D">
              <w:rPr>
                <w:rStyle w:val="Hipervnculo"/>
                <w:noProof/>
                <w:lang w:val="es-CO"/>
              </w:rPr>
              <w:t>10. Versiones recomendadas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56561" w14:textId="4DCBFD2A" w:rsidR="00102828" w:rsidRDefault="00102828">
          <w:r>
            <w:rPr>
              <w:b/>
              <w:bCs/>
              <w:lang w:val="es-ES"/>
            </w:rPr>
            <w:fldChar w:fldCharType="end"/>
          </w:r>
        </w:p>
      </w:sdtContent>
    </w:sdt>
    <w:p w14:paraId="4A96E20E" w14:textId="77777777" w:rsidR="00102828" w:rsidRDefault="00102828" w:rsidP="00102828">
      <w:pPr>
        <w:rPr>
          <w:lang w:val="es-CO"/>
        </w:rPr>
      </w:pPr>
    </w:p>
    <w:p w14:paraId="3B3A8D81" w14:textId="77777777" w:rsidR="00102828" w:rsidRDefault="00102828">
      <w:pPr>
        <w:pStyle w:val="Ttulo1"/>
        <w:rPr>
          <w:color w:val="auto"/>
          <w:lang w:val="es-CO"/>
        </w:rPr>
      </w:pPr>
    </w:p>
    <w:p w14:paraId="4DABBF85" w14:textId="196B0F66" w:rsidR="00C97475" w:rsidRPr="00DE247C" w:rsidRDefault="00000000">
      <w:pPr>
        <w:pStyle w:val="Ttulo1"/>
        <w:rPr>
          <w:color w:val="auto"/>
          <w:lang w:val="es-CO"/>
        </w:rPr>
      </w:pPr>
      <w:bookmarkStart w:id="0" w:name="_Toc211772316"/>
      <w:r w:rsidRPr="00DE247C">
        <w:rPr>
          <w:color w:val="auto"/>
          <w:lang w:val="es-CO"/>
        </w:rPr>
        <w:t>Documentación Técnica - API REST: Cálculo de Aportes Parafiscales</w:t>
      </w:r>
      <w:bookmarkEnd w:id="0"/>
    </w:p>
    <w:p w14:paraId="50DF23A9" w14:textId="77777777" w:rsidR="00C97475" w:rsidRPr="00DE247C" w:rsidRDefault="00000000">
      <w:pPr>
        <w:pStyle w:val="Ttulo2"/>
        <w:rPr>
          <w:color w:val="auto"/>
          <w:lang w:val="es-CO"/>
        </w:rPr>
      </w:pPr>
      <w:bookmarkStart w:id="1" w:name="_Toc211772317"/>
      <w:r w:rsidRPr="00DE247C">
        <w:rPr>
          <w:color w:val="auto"/>
          <w:lang w:val="es-CO"/>
        </w:rPr>
        <w:t>1. Descripción general</w:t>
      </w:r>
      <w:bookmarkEnd w:id="1"/>
    </w:p>
    <w:p w14:paraId="1B67FC23" w14:textId="77777777" w:rsidR="00C97475" w:rsidRPr="00DB00DF" w:rsidRDefault="00000000">
      <w:pPr>
        <w:rPr>
          <w:lang w:val="es-CO"/>
        </w:rPr>
      </w:pPr>
      <w:r w:rsidRPr="00DB00DF">
        <w:rPr>
          <w:lang w:val="es-CO"/>
        </w:rPr>
        <w:t>El servicio Cálculo de Aportes Parafiscales permite calcular los valores correspondientes a los aportes de Salud, Pensión y ARL de un empleado. Los cálculos se realizan con base en el salario reportado y el tipo de riesgo ARL, validando las reglas de negocio y devolviendo respuestas estandarizadas bajo el formato RFC 7807.</w:t>
      </w:r>
    </w:p>
    <w:p w14:paraId="7F409A36" w14:textId="77777777" w:rsidR="00C97475" w:rsidRPr="00DB00DF" w:rsidRDefault="00000000">
      <w:pPr>
        <w:pStyle w:val="Ttulo2"/>
        <w:rPr>
          <w:lang w:val="es-CO"/>
        </w:rPr>
      </w:pPr>
      <w:bookmarkStart w:id="2" w:name="_Toc211772318"/>
      <w:r w:rsidRPr="00DE247C">
        <w:rPr>
          <w:color w:val="auto"/>
          <w:lang w:val="es-CO"/>
        </w:rPr>
        <w:t>2. Información general del servicio</w:t>
      </w:r>
      <w:bookmarkEnd w:id="2"/>
    </w:p>
    <w:p w14:paraId="3F0AB49F" w14:textId="36DDFB25" w:rsidR="00DB00DF" w:rsidRPr="00DB00DF" w:rsidRDefault="00DB00DF" w:rsidP="00DB00DF">
      <w:pPr>
        <w:rPr>
          <w:b/>
          <w:bCs/>
          <w:lang w:val="es-CO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4973"/>
      </w:tblGrid>
      <w:tr w:rsidR="00DB00DF" w:rsidRPr="00DB00DF" w14:paraId="0D9B93E9" w14:textId="77777777" w:rsidTr="00DB00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C01324" w14:textId="77777777" w:rsidR="00DB00DF" w:rsidRPr="00DB00DF" w:rsidRDefault="00DB00DF" w:rsidP="00DB00DF">
            <w:pPr>
              <w:rPr>
                <w:b/>
                <w:bCs/>
                <w:lang w:val="es-CO"/>
              </w:rPr>
            </w:pPr>
            <w:r w:rsidRPr="00DB00DF">
              <w:rPr>
                <w:b/>
                <w:bCs/>
                <w:lang w:val="es-CO"/>
              </w:rPr>
              <w:t>Propiedad</w:t>
            </w:r>
          </w:p>
        </w:tc>
        <w:tc>
          <w:tcPr>
            <w:tcW w:w="0" w:type="auto"/>
            <w:vAlign w:val="center"/>
            <w:hideMark/>
          </w:tcPr>
          <w:p w14:paraId="1BAB16EF" w14:textId="77777777" w:rsidR="00DB00DF" w:rsidRPr="00DB00DF" w:rsidRDefault="00DB00DF" w:rsidP="00DB00DF">
            <w:pPr>
              <w:rPr>
                <w:b/>
                <w:bCs/>
                <w:lang w:val="es-CO"/>
              </w:rPr>
            </w:pPr>
            <w:r w:rsidRPr="00DB00DF">
              <w:rPr>
                <w:b/>
                <w:bCs/>
                <w:lang w:val="es-CO"/>
              </w:rPr>
              <w:t>Valor</w:t>
            </w:r>
          </w:p>
        </w:tc>
      </w:tr>
      <w:tr w:rsidR="00DB00DF" w:rsidRPr="00DB00DF" w14:paraId="20878EC2" w14:textId="77777777" w:rsidTr="00DB0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1741" w14:textId="77777777" w:rsidR="00DB00DF" w:rsidRPr="00DB00DF" w:rsidRDefault="00DB00DF" w:rsidP="00DB00DF">
            <w:pPr>
              <w:rPr>
                <w:lang w:val="es-CO"/>
              </w:rPr>
            </w:pPr>
            <w:r w:rsidRPr="00DB00DF">
              <w:rPr>
                <w:b/>
                <w:bCs/>
                <w:lang w:val="es-CO"/>
              </w:rPr>
              <w:t>Base URL</w:t>
            </w:r>
          </w:p>
        </w:tc>
        <w:tc>
          <w:tcPr>
            <w:tcW w:w="0" w:type="auto"/>
            <w:vAlign w:val="center"/>
            <w:hideMark/>
          </w:tcPr>
          <w:p w14:paraId="4736E8A3" w14:textId="77777777" w:rsidR="00DB00DF" w:rsidRPr="00DB00DF" w:rsidRDefault="00DB00DF" w:rsidP="00DB00DF">
            <w:pPr>
              <w:rPr>
                <w:lang w:val="es-CO"/>
              </w:rPr>
            </w:pPr>
            <w:r w:rsidRPr="00DB00DF">
              <w:rPr>
                <w:lang w:val="es-CO"/>
              </w:rPr>
              <w:t>/api/calculo-aportes-parafiscales</w:t>
            </w:r>
          </w:p>
        </w:tc>
      </w:tr>
      <w:tr w:rsidR="00DB00DF" w:rsidRPr="00DB00DF" w14:paraId="63EEB610" w14:textId="77777777" w:rsidTr="00DB0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C5E47" w14:textId="77777777" w:rsidR="00DB00DF" w:rsidRPr="00DB00DF" w:rsidRDefault="00DB00DF" w:rsidP="00DB00DF">
            <w:pPr>
              <w:rPr>
                <w:lang w:val="es-CO"/>
              </w:rPr>
            </w:pPr>
            <w:r w:rsidRPr="00DB00DF">
              <w:rPr>
                <w:b/>
                <w:bCs/>
                <w:lang w:val="es-CO"/>
              </w:rPr>
              <w:lastRenderedPageBreak/>
              <w:t>Método HTTP</w:t>
            </w:r>
          </w:p>
        </w:tc>
        <w:tc>
          <w:tcPr>
            <w:tcW w:w="0" w:type="auto"/>
            <w:vAlign w:val="center"/>
            <w:hideMark/>
          </w:tcPr>
          <w:p w14:paraId="3D398D4E" w14:textId="77777777" w:rsidR="00DB00DF" w:rsidRPr="00DB00DF" w:rsidRDefault="00DB00DF" w:rsidP="00DB00DF">
            <w:pPr>
              <w:rPr>
                <w:lang w:val="es-CO"/>
              </w:rPr>
            </w:pPr>
            <w:r w:rsidRPr="00DB00DF">
              <w:rPr>
                <w:lang w:val="es-CO"/>
              </w:rPr>
              <w:t>POST</w:t>
            </w:r>
          </w:p>
        </w:tc>
      </w:tr>
      <w:tr w:rsidR="00DB00DF" w:rsidRPr="00DB00DF" w14:paraId="0B3E6000" w14:textId="77777777" w:rsidTr="00DB0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B5DA7" w14:textId="77777777" w:rsidR="00DB00DF" w:rsidRPr="00DB00DF" w:rsidRDefault="00DB00DF" w:rsidP="00DB00DF">
            <w:pPr>
              <w:rPr>
                <w:lang w:val="es-CO"/>
              </w:rPr>
            </w:pPr>
            <w:r w:rsidRPr="00DB00DF">
              <w:rPr>
                <w:b/>
                <w:bCs/>
                <w:lang w:val="es-CO"/>
              </w:rPr>
              <w:t>Tipo de autenticación</w:t>
            </w:r>
          </w:p>
        </w:tc>
        <w:tc>
          <w:tcPr>
            <w:tcW w:w="0" w:type="auto"/>
            <w:vAlign w:val="center"/>
            <w:hideMark/>
          </w:tcPr>
          <w:p w14:paraId="2FD4A157" w14:textId="77777777" w:rsidR="00DB00DF" w:rsidRPr="00DB00DF" w:rsidRDefault="00DB00DF" w:rsidP="00DB00DF">
            <w:pPr>
              <w:rPr>
                <w:lang w:val="es-CO"/>
              </w:rPr>
            </w:pPr>
            <w:r w:rsidRPr="00DB00DF">
              <w:rPr>
                <w:lang w:val="es-CO"/>
              </w:rPr>
              <w:t>Ninguna (en esta versión)</w:t>
            </w:r>
          </w:p>
        </w:tc>
      </w:tr>
      <w:tr w:rsidR="00DB00DF" w:rsidRPr="00DB00DF" w14:paraId="0BEA4CB0" w14:textId="77777777" w:rsidTr="00DB0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587DC" w14:textId="77777777" w:rsidR="00DB00DF" w:rsidRPr="00DB00DF" w:rsidRDefault="00DB00DF" w:rsidP="00DB00DF">
            <w:pPr>
              <w:rPr>
                <w:lang w:val="es-CO"/>
              </w:rPr>
            </w:pPr>
            <w:r w:rsidRPr="00DB00DF">
              <w:rPr>
                <w:b/>
                <w:bCs/>
                <w:lang w:val="es-CO"/>
              </w:rPr>
              <w:t>Formato de entrada/salida</w:t>
            </w:r>
          </w:p>
        </w:tc>
        <w:tc>
          <w:tcPr>
            <w:tcW w:w="0" w:type="auto"/>
            <w:vAlign w:val="center"/>
            <w:hideMark/>
          </w:tcPr>
          <w:p w14:paraId="5069F509" w14:textId="77777777" w:rsidR="00DB00DF" w:rsidRPr="00DB00DF" w:rsidRDefault="00DB00DF" w:rsidP="00DB00DF">
            <w:pPr>
              <w:rPr>
                <w:lang w:val="es-CO"/>
              </w:rPr>
            </w:pPr>
            <w:proofErr w:type="spellStart"/>
            <w:r w:rsidRPr="00DB00DF">
              <w:rPr>
                <w:lang w:val="es-CO"/>
              </w:rPr>
              <w:t>application</w:t>
            </w:r>
            <w:proofErr w:type="spellEnd"/>
            <w:r w:rsidRPr="00DB00DF">
              <w:rPr>
                <w:lang w:val="es-CO"/>
              </w:rPr>
              <w:t>/</w:t>
            </w:r>
            <w:proofErr w:type="spellStart"/>
            <w:r w:rsidRPr="00DB00DF">
              <w:rPr>
                <w:lang w:val="es-CO"/>
              </w:rPr>
              <w:t>json</w:t>
            </w:r>
            <w:proofErr w:type="spellEnd"/>
          </w:p>
        </w:tc>
      </w:tr>
      <w:tr w:rsidR="00DB00DF" w:rsidRPr="00DB00DF" w14:paraId="0750E2A8" w14:textId="77777777" w:rsidTr="00DB0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CBD6D" w14:textId="77777777" w:rsidR="00DB00DF" w:rsidRPr="00DB00DF" w:rsidRDefault="00DB00DF" w:rsidP="00DB00DF">
            <w:pPr>
              <w:rPr>
                <w:lang w:val="es-CO"/>
              </w:rPr>
            </w:pPr>
            <w:r w:rsidRPr="00DB00DF">
              <w:rPr>
                <w:b/>
                <w:bCs/>
                <w:lang w:val="es-CO"/>
              </w:rPr>
              <w:t>Códigos de estado HTTP</w:t>
            </w:r>
          </w:p>
        </w:tc>
        <w:tc>
          <w:tcPr>
            <w:tcW w:w="0" w:type="auto"/>
            <w:vAlign w:val="center"/>
            <w:hideMark/>
          </w:tcPr>
          <w:p w14:paraId="504BCEFF" w14:textId="77777777" w:rsidR="00DB00DF" w:rsidRPr="00DB00DF" w:rsidRDefault="00DB00DF" w:rsidP="00DB00DF">
            <w:pPr>
              <w:rPr>
                <w:lang w:val="es-CO"/>
              </w:rPr>
            </w:pPr>
            <w:r w:rsidRPr="00DB00DF">
              <w:rPr>
                <w:lang w:val="es-CO"/>
              </w:rPr>
              <w:t>200, 400, 500</w:t>
            </w:r>
          </w:p>
        </w:tc>
      </w:tr>
      <w:tr w:rsidR="00DB00DF" w:rsidRPr="007A59D9" w14:paraId="352B11A5" w14:textId="77777777" w:rsidTr="00DB0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40E96" w14:textId="77777777" w:rsidR="00DB00DF" w:rsidRPr="00DB00DF" w:rsidRDefault="00DB00DF" w:rsidP="00DB00DF">
            <w:pPr>
              <w:rPr>
                <w:lang w:val="es-CO"/>
              </w:rPr>
            </w:pPr>
            <w:r w:rsidRPr="00DB00DF">
              <w:rPr>
                <w:b/>
                <w:bCs/>
                <w:lang w:val="es-CO"/>
              </w:rPr>
              <w:t>Responsable técnico</w:t>
            </w:r>
          </w:p>
        </w:tc>
        <w:tc>
          <w:tcPr>
            <w:tcW w:w="0" w:type="auto"/>
            <w:vAlign w:val="center"/>
            <w:hideMark/>
          </w:tcPr>
          <w:p w14:paraId="2D807C3E" w14:textId="77777777" w:rsidR="00DB00DF" w:rsidRPr="00DB00DF" w:rsidRDefault="00DB00DF" w:rsidP="00DB00DF">
            <w:pPr>
              <w:rPr>
                <w:lang w:val="es-CO"/>
              </w:rPr>
            </w:pPr>
            <w:r w:rsidRPr="00DB00DF">
              <w:rPr>
                <w:lang w:val="es-CO"/>
              </w:rPr>
              <w:t>Unidad de Desarrollo de Cálculos Financieros (UDC)</w:t>
            </w:r>
          </w:p>
        </w:tc>
      </w:tr>
      <w:tr w:rsidR="00DB00DF" w:rsidRPr="00DB00DF" w14:paraId="0E3C6249" w14:textId="77777777" w:rsidTr="00DB0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0A67B" w14:textId="77777777" w:rsidR="00DB00DF" w:rsidRPr="00DB00DF" w:rsidRDefault="00DB00DF" w:rsidP="00DB00DF">
            <w:pPr>
              <w:rPr>
                <w:lang w:val="es-CO"/>
              </w:rPr>
            </w:pPr>
            <w:r w:rsidRPr="00DB00DF">
              <w:rPr>
                <w:b/>
                <w:bCs/>
                <w:lang w:val="es-CO"/>
              </w:rPr>
              <w:t>Versión del servicio</w:t>
            </w:r>
          </w:p>
        </w:tc>
        <w:tc>
          <w:tcPr>
            <w:tcW w:w="0" w:type="auto"/>
            <w:vAlign w:val="center"/>
            <w:hideMark/>
          </w:tcPr>
          <w:p w14:paraId="410F97B9" w14:textId="77777777" w:rsidR="00DB00DF" w:rsidRPr="00DB00DF" w:rsidRDefault="00DB00DF" w:rsidP="00DB00DF">
            <w:pPr>
              <w:rPr>
                <w:lang w:val="es-CO"/>
              </w:rPr>
            </w:pPr>
            <w:r w:rsidRPr="00DB00DF">
              <w:rPr>
                <w:lang w:val="es-CO"/>
              </w:rPr>
              <w:t>v1.0</w:t>
            </w:r>
          </w:p>
        </w:tc>
      </w:tr>
    </w:tbl>
    <w:p w14:paraId="1B6EDDE2" w14:textId="77777777" w:rsidR="00DB00DF" w:rsidRDefault="00DB00DF">
      <w:pPr>
        <w:rPr>
          <w:lang w:val="es-CO"/>
        </w:rPr>
      </w:pPr>
    </w:p>
    <w:p w14:paraId="1297D3AC" w14:textId="77777777" w:rsidR="00DB00DF" w:rsidRDefault="00DB00DF">
      <w:pPr>
        <w:rPr>
          <w:lang w:val="es-CO"/>
        </w:rPr>
      </w:pPr>
    </w:p>
    <w:p w14:paraId="632FCEC4" w14:textId="77777777" w:rsidR="00DB00DF" w:rsidRDefault="00DB00DF">
      <w:pPr>
        <w:rPr>
          <w:lang w:val="es-CO"/>
        </w:rPr>
      </w:pPr>
    </w:p>
    <w:p w14:paraId="1CE6FA3F" w14:textId="77777777" w:rsidR="00DB00DF" w:rsidRDefault="00DB00DF">
      <w:pPr>
        <w:rPr>
          <w:lang w:val="es-CO"/>
        </w:rPr>
      </w:pPr>
    </w:p>
    <w:p w14:paraId="7B66E890" w14:textId="77777777" w:rsidR="00DB00DF" w:rsidRDefault="00DB00DF">
      <w:pPr>
        <w:rPr>
          <w:lang w:val="es-CO"/>
        </w:rPr>
      </w:pPr>
    </w:p>
    <w:p w14:paraId="0D972776" w14:textId="77777777" w:rsidR="00DB00DF" w:rsidRDefault="00DB00DF">
      <w:pPr>
        <w:rPr>
          <w:lang w:val="es-CO"/>
        </w:rPr>
      </w:pPr>
    </w:p>
    <w:p w14:paraId="52331F09" w14:textId="77777777" w:rsidR="00C97475" w:rsidRPr="00DE247C" w:rsidRDefault="00000000">
      <w:pPr>
        <w:pStyle w:val="Ttulo2"/>
        <w:rPr>
          <w:color w:val="auto"/>
          <w:lang w:val="es-CO"/>
        </w:rPr>
      </w:pPr>
      <w:bookmarkStart w:id="3" w:name="_Toc211772319"/>
      <w:r w:rsidRPr="00DE247C">
        <w:rPr>
          <w:color w:val="auto"/>
          <w:lang w:val="es-CO"/>
        </w:rPr>
        <w:t>3. Endpoint principal</w:t>
      </w:r>
      <w:bookmarkEnd w:id="3"/>
    </w:p>
    <w:p w14:paraId="0E3A749D" w14:textId="77777777" w:rsidR="00C97475" w:rsidRDefault="00000000" w:rsidP="00102828">
      <w:pPr>
        <w:rPr>
          <w:lang w:val="es-CO"/>
        </w:rPr>
      </w:pPr>
      <w:r w:rsidRPr="00DB00DF">
        <w:rPr>
          <w:lang w:val="es-CO"/>
        </w:rPr>
        <w:t>POST /api/calculo-aportes-parafiscales – Calcula los aportes parafiscales.</w:t>
      </w:r>
    </w:p>
    <w:p w14:paraId="74544D72" w14:textId="77777777" w:rsidR="00DB00DF" w:rsidRPr="00DB00DF" w:rsidRDefault="00DB00DF" w:rsidP="00102828">
      <w:pPr>
        <w:rPr>
          <w:b/>
          <w:bCs/>
          <w:lang w:val="es-CO"/>
        </w:rPr>
      </w:pPr>
      <w:proofErr w:type="spellStart"/>
      <w:r w:rsidRPr="00DB00DF">
        <w:rPr>
          <w:b/>
          <w:bCs/>
          <w:lang w:val="es-CO"/>
        </w:rPr>
        <w:t>Headers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633"/>
        <w:gridCol w:w="1234"/>
        <w:gridCol w:w="3295"/>
      </w:tblGrid>
      <w:tr w:rsidR="00DB00DF" w:rsidRPr="00DB00DF" w14:paraId="772112B1" w14:textId="77777777" w:rsidTr="00DB00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BFB48" w14:textId="77777777" w:rsidR="00DB00DF" w:rsidRPr="00DB00DF" w:rsidRDefault="00DB00DF" w:rsidP="00102828">
            <w:pPr>
              <w:rPr>
                <w:b/>
                <w:bCs/>
                <w:lang w:val="es-CO"/>
              </w:rPr>
            </w:pPr>
            <w:r w:rsidRPr="00DB00DF">
              <w:rPr>
                <w:b/>
                <w:bCs/>
                <w:lang w:val="es-CO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6F53F682" w14:textId="77777777" w:rsidR="00DB00DF" w:rsidRPr="00DB00DF" w:rsidRDefault="00DB00DF" w:rsidP="00102828">
            <w:pPr>
              <w:rPr>
                <w:b/>
                <w:bCs/>
                <w:lang w:val="es-CO"/>
              </w:rPr>
            </w:pPr>
            <w:r w:rsidRPr="00DB00DF">
              <w:rPr>
                <w:b/>
                <w:bCs/>
                <w:lang w:val="es-CO"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14:paraId="0324D503" w14:textId="77777777" w:rsidR="00DB00DF" w:rsidRPr="00DB00DF" w:rsidRDefault="00DB00DF" w:rsidP="00102828">
            <w:pPr>
              <w:rPr>
                <w:b/>
                <w:bCs/>
                <w:lang w:val="es-CO"/>
              </w:rPr>
            </w:pPr>
            <w:r w:rsidRPr="00DB00DF">
              <w:rPr>
                <w:b/>
                <w:bCs/>
                <w:lang w:val="es-CO"/>
              </w:rPr>
              <w:t>Obligatorio</w:t>
            </w:r>
          </w:p>
        </w:tc>
        <w:tc>
          <w:tcPr>
            <w:tcW w:w="0" w:type="auto"/>
            <w:vAlign w:val="center"/>
            <w:hideMark/>
          </w:tcPr>
          <w:p w14:paraId="370C8A44" w14:textId="77777777" w:rsidR="00DB00DF" w:rsidRPr="00DB00DF" w:rsidRDefault="00DB00DF" w:rsidP="00102828">
            <w:pPr>
              <w:rPr>
                <w:b/>
                <w:bCs/>
                <w:lang w:val="es-CO"/>
              </w:rPr>
            </w:pPr>
            <w:r w:rsidRPr="00DB00DF">
              <w:rPr>
                <w:b/>
                <w:bCs/>
                <w:lang w:val="es-CO"/>
              </w:rPr>
              <w:t>Descripción</w:t>
            </w:r>
          </w:p>
        </w:tc>
      </w:tr>
      <w:tr w:rsidR="00DB00DF" w:rsidRPr="007A59D9" w14:paraId="7654613F" w14:textId="77777777" w:rsidTr="00DB0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705CA" w14:textId="77777777" w:rsidR="00DB00DF" w:rsidRPr="00DB00DF" w:rsidRDefault="00DB00DF" w:rsidP="00102828">
            <w:pPr>
              <w:rPr>
                <w:lang w:val="es-CO"/>
              </w:rPr>
            </w:pPr>
            <w:r w:rsidRPr="00DB00DF">
              <w:rPr>
                <w:lang w:val="es-CO"/>
              </w:rPr>
              <w:t>Content-</w:t>
            </w:r>
            <w:proofErr w:type="spellStart"/>
            <w:r w:rsidRPr="00DB00DF">
              <w:rPr>
                <w:lang w:val="es-CO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05E908" w14:textId="77777777" w:rsidR="00DB00DF" w:rsidRPr="00DB00DF" w:rsidRDefault="00DB00DF" w:rsidP="00102828">
            <w:pPr>
              <w:rPr>
                <w:lang w:val="es-CO"/>
              </w:rPr>
            </w:pPr>
            <w:proofErr w:type="spellStart"/>
            <w:r w:rsidRPr="00DB00DF">
              <w:rPr>
                <w:lang w:val="es-CO"/>
              </w:rPr>
              <w:t>application</w:t>
            </w:r>
            <w:proofErr w:type="spellEnd"/>
            <w:r w:rsidRPr="00DB00DF">
              <w:rPr>
                <w:lang w:val="es-CO"/>
              </w:rPr>
              <w:t>/</w:t>
            </w:r>
            <w:proofErr w:type="spellStart"/>
            <w:r w:rsidRPr="00DB00DF">
              <w:rPr>
                <w:lang w:val="es-CO"/>
              </w:rPr>
              <w:t>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C998CC" w14:textId="77777777" w:rsidR="00DB00DF" w:rsidRPr="00DB00DF" w:rsidRDefault="00DB00DF" w:rsidP="00102828">
            <w:pPr>
              <w:rPr>
                <w:lang w:val="es-CO"/>
              </w:rPr>
            </w:pPr>
            <w:r w:rsidRPr="00DB00DF">
              <w:rPr>
                <w:rFonts w:ascii="Segoe UI Emoji" w:hAnsi="Segoe UI Emoji" w:cs="Segoe UI Emoji"/>
                <w:lang w:val="es-CO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FF78920" w14:textId="77777777" w:rsidR="00DB00DF" w:rsidRPr="00DB00DF" w:rsidRDefault="00DB00DF" w:rsidP="00102828">
            <w:pPr>
              <w:rPr>
                <w:lang w:val="es-CO"/>
              </w:rPr>
            </w:pPr>
            <w:r w:rsidRPr="00DB00DF">
              <w:rPr>
                <w:lang w:val="es-CO"/>
              </w:rPr>
              <w:t>Formato del cuerpo de la solicitud</w:t>
            </w:r>
          </w:p>
        </w:tc>
      </w:tr>
    </w:tbl>
    <w:p w14:paraId="1E2398D0" w14:textId="78919863" w:rsidR="00DB00DF" w:rsidRPr="00DB00DF" w:rsidRDefault="00DB00DF" w:rsidP="00102828">
      <w:pPr>
        <w:rPr>
          <w:b/>
          <w:bCs/>
          <w:lang w:val="es-CO"/>
        </w:rPr>
      </w:pPr>
      <w:proofErr w:type="spellStart"/>
      <w:r w:rsidRPr="00DB00DF">
        <w:rPr>
          <w:b/>
          <w:bCs/>
          <w:lang w:val="es-CO"/>
        </w:rPr>
        <w:t>Body</w:t>
      </w:r>
      <w:proofErr w:type="spellEnd"/>
      <w:r w:rsidRPr="00DB00DF">
        <w:rPr>
          <w:b/>
          <w:bCs/>
          <w:lang w:val="es-CO"/>
        </w:rPr>
        <w:t xml:space="preserve"> (JSON)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827"/>
        <w:gridCol w:w="1234"/>
        <w:gridCol w:w="3368"/>
        <w:gridCol w:w="2076"/>
      </w:tblGrid>
      <w:tr w:rsidR="00DB00DF" w:rsidRPr="00DB00DF" w14:paraId="1E15CF89" w14:textId="77777777" w:rsidTr="00DB00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AA1ED4" w14:textId="77777777" w:rsidR="00DB00DF" w:rsidRPr="00DB00DF" w:rsidRDefault="00DB00DF" w:rsidP="00102828">
            <w:pPr>
              <w:rPr>
                <w:b/>
                <w:bCs/>
                <w:lang w:val="es-CO"/>
              </w:rPr>
            </w:pPr>
            <w:r w:rsidRPr="00DB00DF">
              <w:rPr>
                <w:b/>
                <w:bCs/>
                <w:lang w:val="es-CO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76D9EDB" w14:textId="77777777" w:rsidR="00DB00DF" w:rsidRPr="00DB00DF" w:rsidRDefault="00DB00DF" w:rsidP="00102828">
            <w:pPr>
              <w:rPr>
                <w:b/>
                <w:bCs/>
                <w:lang w:val="es-CO"/>
              </w:rPr>
            </w:pPr>
            <w:r w:rsidRPr="00DB00DF">
              <w:rPr>
                <w:b/>
                <w:bCs/>
                <w:lang w:val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3740A5B" w14:textId="77777777" w:rsidR="00DB00DF" w:rsidRPr="00DB00DF" w:rsidRDefault="00DB00DF" w:rsidP="00102828">
            <w:pPr>
              <w:rPr>
                <w:b/>
                <w:bCs/>
                <w:lang w:val="es-CO"/>
              </w:rPr>
            </w:pPr>
            <w:r w:rsidRPr="00DB00DF">
              <w:rPr>
                <w:b/>
                <w:bCs/>
                <w:lang w:val="es-CO"/>
              </w:rPr>
              <w:t>Obligatorio</w:t>
            </w:r>
          </w:p>
        </w:tc>
        <w:tc>
          <w:tcPr>
            <w:tcW w:w="0" w:type="auto"/>
            <w:vAlign w:val="center"/>
            <w:hideMark/>
          </w:tcPr>
          <w:p w14:paraId="35BE13E2" w14:textId="77777777" w:rsidR="00DB00DF" w:rsidRPr="00DB00DF" w:rsidRDefault="00DB00DF" w:rsidP="00102828">
            <w:pPr>
              <w:rPr>
                <w:b/>
                <w:bCs/>
                <w:lang w:val="es-CO"/>
              </w:rPr>
            </w:pPr>
            <w:r w:rsidRPr="00DB00DF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80DA23C" w14:textId="77777777" w:rsidR="00DB00DF" w:rsidRPr="00DB00DF" w:rsidRDefault="00DB00DF" w:rsidP="00102828">
            <w:pPr>
              <w:rPr>
                <w:b/>
                <w:bCs/>
                <w:lang w:val="es-CO"/>
              </w:rPr>
            </w:pPr>
            <w:r w:rsidRPr="00DB00DF">
              <w:rPr>
                <w:b/>
                <w:bCs/>
                <w:lang w:val="es-CO"/>
              </w:rPr>
              <w:t>Validaciones</w:t>
            </w:r>
          </w:p>
        </w:tc>
      </w:tr>
      <w:tr w:rsidR="00DB00DF" w:rsidRPr="00DB00DF" w14:paraId="3F4C4ECB" w14:textId="77777777" w:rsidTr="00DB0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77849" w14:textId="77777777" w:rsidR="00DB00DF" w:rsidRPr="00DB00DF" w:rsidRDefault="00DB00DF" w:rsidP="00102828">
            <w:pPr>
              <w:rPr>
                <w:lang w:val="es-CO"/>
              </w:rPr>
            </w:pPr>
            <w:r w:rsidRPr="00DB00DF">
              <w:rPr>
                <w:lang w:val="es-CO"/>
              </w:rPr>
              <w:t>salario</w:t>
            </w:r>
          </w:p>
        </w:tc>
        <w:tc>
          <w:tcPr>
            <w:tcW w:w="0" w:type="auto"/>
            <w:vAlign w:val="center"/>
            <w:hideMark/>
          </w:tcPr>
          <w:p w14:paraId="105E673B" w14:textId="77777777" w:rsidR="00DB00DF" w:rsidRPr="00DB00DF" w:rsidRDefault="00DB00DF" w:rsidP="00102828">
            <w:pPr>
              <w:rPr>
                <w:lang w:val="es-CO"/>
              </w:rPr>
            </w:pPr>
            <w:proofErr w:type="spellStart"/>
            <w:r w:rsidRPr="00DB00DF">
              <w:rPr>
                <w:lang w:val="es-CO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AB0CB1" w14:textId="77777777" w:rsidR="00DB00DF" w:rsidRPr="00DB00DF" w:rsidRDefault="00DB00DF" w:rsidP="00102828">
            <w:pPr>
              <w:rPr>
                <w:lang w:val="es-CO"/>
              </w:rPr>
            </w:pPr>
            <w:r w:rsidRPr="00DB00DF">
              <w:rPr>
                <w:rFonts w:ascii="Segoe UI Emoji" w:hAnsi="Segoe UI Emoji" w:cs="Segoe UI Emoji"/>
                <w:lang w:val="es-CO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D129601" w14:textId="77777777" w:rsidR="00DB00DF" w:rsidRPr="00DB00DF" w:rsidRDefault="00DB00DF" w:rsidP="00102828">
            <w:pPr>
              <w:rPr>
                <w:lang w:val="es-CO"/>
              </w:rPr>
            </w:pPr>
            <w:r w:rsidRPr="00DB00DF">
              <w:rPr>
                <w:lang w:val="es-CO"/>
              </w:rPr>
              <w:t>Salario base mensual del empleado</w:t>
            </w:r>
          </w:p>
        </w:tc>
        <w:tc>
          <w:tcPr>
            <w:tcW w:w="0" w:type="auto"/>
            <w:vAlign w:val="center"/>
            <w:hideMark/>
          </w:tcPr>
          <w:p w14:paraId="1D116494" w14:textId="77777777" w:rsidR="00DB00DF" w:rsidRPr="00DB00DF" w:rsidRDefault="00DB00DF" w:rsidP="00102828">
            <w:pPr>
              <w:rPr>
                <w:lang w:val="es-CO"/>
              </w:rPr>
            </w:pPr>
            <w:r w:rsidRPr="00DB00DF">
              <w:rPr>
                <w:lang w:val="es-CO"/>
              </w:rPr>
              <w:t>&gt; 0</w:t>
            </w:r>
          </w:p>
        </w:tc>
      </w:tr>
      <w:tr w:rsidR="00DB00DF" w:rsidRPr="007A59D9" w14:paraId="4FF93060" w14:textId="77777777" w:rsidTr="00DB0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79118" w14:textId="77777777" w:rsidR="00DB00DF" w:rsidRPr="00DB00DF" w:rsidRDefault="00DB00DF" w:rsidP="00102828">
            <w:pPr>
              <w:rPr>
                <w:lang w:val="es-CO"/>
              </w:rPr>
            </w:pPr>
            <w:r w:rsidRPr="00DB00DF">
              <w:rPr>
                <w:lang w:val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F062D46" w14:textId="77777777" w:rsidR="00DB00DF" w:rsidRPr="00DB00DF" w:rsidRDefault="00DB00DF" w:rsidP="00102828">
            <w:pPr>
              <w:rPr>
                <w:lang w:val="es-CO"/>
              </w:rPr>
            </w:pPr>
            <w:proofErr w:type="spellStart"/>
            <w:r w:rsidRPr="00DB00DF">
              <w:rPr>
                <w:lang w:val="es-CO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038B1B" w14:textId="77777777" w:rsidR="00DB00DF" w:rsidRPr="00DB00DF" w:rsidRDefault="00DB00DF" w:rsidP="00102828">
            <w:pPr>
              <w:rPr>
                <w:lang w:val="es-CO"/>
              </w:rPr>
            </w:pPr>
            <w:r w:rsidRPr="00DB00DF">
              <w:rPr>
                <w:rFonts w:ascii="Segoe UI Emoji" w:hAnsi="Segoe UI Emoji" w:cs="Segoe UI Emoji"/>
                <w:lang w:val="es-CO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1FC58E2" w14:textId="77777777" w:rsidR="00DB00DF" w:rsidRPr="00DB00DF" w:rsidRDefault="00DB00DF" w:rsidP="00102828">
            <w:pPr>
              <w:rPr>
                <w:lang w:val="es-CO"/>
              </w:rPr>
            </w:pPr>
            <w:r w:rsidRPr="00DB00DF">
              <w:rPr>
                <w:lang w:val="es-CO"/>
              </w:rPr>
              <w:t>Tipo de ARL del empleado</w:t>
            </w:r>
          </w:p>
        </w:tc>
        <w:tc>
          <w:tcPr>
            <w:tcW w:w="0" w:type="auto"/>
            <w:vAlign w:val="center"/>
            <w:hideMark/>
          </w:tcPr>
          <w:p w14:paraId="28EABA48" w14:textId="77777777" w:rsidR="00DB00DF" w:rsidRPr="00DB00DF" w:rsidRDefault="00DB00DF" w:rsidP="00102828">
            <w:pPr>
              <w:rPr>
                <w:lang w:val="es-CO"/>
              </w:rPr>
            </w:pPr>
            <w:r w:rsidRPr="00DB00DF">
              <w:rPr>
                <w:lang w:val="es-CO"/>
              </w:rPr>
              <w:t>1 = Bajo riesgo</w:t>
            </w:r>
            <w:r w:rsidRPr="00DB00DF">
              <w:rPr>
                <w:lang w:val="es-CO"/>
              </w:rPr>
              <w:br/>
              <w:t>2 = Riesgo moderado</w:t>
            </w:r>
            <w:r w:rsidRPr="00DB00DF">
              <w:rPr>
                <w:lang w:val="es-CO"/>
              </w:rPr>
              <w:br/>
              <w:t>3 = Alto riesgo</w:t>
            </w:r>
          </w:p>
        </w:tc>
      </w:tr>
    </w:tbl>
    <w:p w14:paraId="279EE31C" w14:textId="77777777" w:rsidR="00DB00DF" w:rsidRPr="00DB00DF" w:rsidRDefault="00DB00DF" w:rsidP="00102828">
      <w:pPr>
        <w:rPr>
          <w:lang w:val="es-CO"/>
        </w:rPr>
      </w:pPr>
    </w:p>
    <w:p w14:paraId="7398646D" w14:textId="77777777" w:rsidR="00C97475" w:rsidRPr="00DB00DF" w:rsidRDefault="00000000" w:rsidP="00102828">
      <w:pPr>
        <w:rPr>
          <w:lang w:val="es-CO"/>
        </w:rPr>
      </w:pPr>
      <w:proofErr w:type="spellStart"/>
      <w:r w:rsidRPr="00DB00DF">
        <w:rPr>
          <w:lang w:val="es-CO"/>
        </w:rPr>
        <w:lastRenderedPageBreak/>
        <w:t>Request</w:t>
      </w:r>
      <w:proofErr w:type="spellEnd"/>
      <w:r w:rsidRPr="00DB00DF">
        <w:rPr>
          <w:lang w:val="es-CO"/>
        </w:rPr>
        <w:t xml:space="preserve"> (JSON)</w:t>
      </w:r>
    </w:p>
    <w:p w14:paraId="1FFFCB9F" w14:textId="2A26EFC2" w:rsidR="00F45360" w:rsidRDefault="00000000" w:rsidP="00102828">
      <w:pPr>
        <w:rPr>
          <w:lang w:val="es-CO"/>
        </w:rPr>
      </w:pPr>
      <w:r w:rsidRPr="00DB00DF">
        <w:rPr>
          <w:lang w:val="es-CO"/>
        </w:rPr>
        <w:t>{</w:t>
      </w:r>
      <w:r w:rsidRPr="00DB00DF">
        <w:rPr>
          <w:lang w:val="es-CO"/>
        </w:rPr>
        <w:br/>
        <w:t xml:space="preserve">  "salario": 3000000,</w:t>
      </w:r>
      <w:r w:rsidRPr="00DB00DF">
        <w:rPr>
          <w:lang w:val="es-CO"/>
        </w:rPr>
        <w:br/>
        <w:t xml:space="preserve">  "tipo": 1</w:t>
      </w:r>
      <w:r w:rsidRPr="00DB00DF">
        <w:rPr>
          <w:lang w:val="es-CO"/>
        </w:rPr>
        <w:br/>
        <w:t>}</w:t>
      </w:r>
    </w:p>
    <w:p w14:paraId="3A2485E4" w14:textId="77777777" w:rsidR="00F45360" w:rsidRPr="00F45360" w:rsidRDefault="00F45360" w:rsidP="00102828">
      <w:pPr>
        <w:rPr>
          <w:b/>
          <w:bCs/>
          <w:lang w:val="es-CO"/>
        </w:rPr>
      </w:pPr>
      <w:r w:rsidRPr="00F45360">
        <w:rPr>
          <w:b/>
          <w:bCs/>
          <w:lang w:val="es-CO"/>
        </w:rPr>
        <w:t>Response 200 – OK</w:t>
      </w:r>
    </w:p>
    <w:p w14:paraId="263140D7" w14:textId="77777777" w:rsidR="00F45360" w:rsidRPr="00F45360" w:rsidRDefault="00F45360" w:rsidP="00102828">
      <w:pPr>
        <w:rPr>
          <w:lang w:val="es-CO"/>
        </w:rPr>
      </w:pPr>
      <w:r w:rsidRPr="00F45360">
        <w:rPr>
          <w:lang w:val="es-CO"/>
        </w:rPr>
        <w:t>Devuelve los valores calculados de los aportes parafiscales.</w:t>
      </w:r>
    </w:p>
    <w:p w14:paraId="4A9136BF" w14:textId="77777777" w:rsidR="00F45360" w:rsidRPr="00F45360" w:rsidRDefault="00F45360" w:rsidP="00102828">
      <w:pPr>
        <w:rPr>
          <w:b/>
          <w:bCs/>
          <w:lang w:val="es-CO"/>
        </w:rPr>
      </w:pPr>
      <w:proofErr w:type="spellStart"/>
      <w:r w:rsidRPr="00F45360">
        <w:rPr>
          <w:b/>
          <w:bCs/>
          <w:lang w:val="es-CO"/>
        </w:rPr>
        <w:t>Body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827"/>
        <w:gridCol w:w="4857"/>
      </w:tblGrid>
      <w:tr w:rsidR="00F45360" w:rsidRPr="00F45360" w14:paraId="7A1F3052" w14:textId="77777777" w:rsidTr="00F453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EE1188" w14:textId="77777777" w:rsidR="00F45360" w:rsidRPr="00F45360" w:rsidRDefault="00F45360" w:rsidP="00102828">
            <w:pPr>
              <w:rPr>
                <w:b/>
                <w:bCs/>
                <w:lang w:val="es-CO"/>
              </w:rPr>
            </w:pPr>
            <w:r w:rsidRPr="00F45360">
              <w:rPr>
                <w:b/>
                <w:bCs/>
                <w:lang w:val="es-CO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B236793" w14:textId="77777777" w:rsidR="00F45360" w:rsidRPr="00F45360" w:rsidRDefault="00F45360" w:rsidP="00102828">
            <w:pPr>
              <w:rPr>
                <w:b/>
                <w:bCs/>
                <w:lang w:val="es-CO"/>
              </w:rPr>
            </w:pPr>
            <w:r w:rsidRPr="00F45360">
              <w:rPr>
                <w:b/>
                <w:bCs/>
                <w:lang w:val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8492BBA" w14:textId="77777777" w:rsidR="00F45360" w:rsidRPr="00F45360" w:rsidRDefault="00F45360" w:rsidP="00102828">
            <w:pPr>
              <w:rPr>
                <w:b/>
                <w:bCs/>
                <w:lang w:val="es-CO"/>
              </w:rPr>
            </w:pPr>
            <w:r w:rsidRPr="00F45360">
              <w:rPr>
                <w:b/>
                <w:bCs/>
                <w:lang w:val="es-CO"/>
              </w:rPr>
              <w:t>Descripción</w:t>
            </w:r>
          </w:p>
        </w:tc>
      </w:tr>
      <w:tr w:rsidR="00F45360" w:rsidRPr="007A59D9" w14:paraId="1E420F0D" w14:textId="77777777" w:rsidTr="00F45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DAB02" w14:textId="77777777" w:rsidR="00F45360" w:rsidRPr="00F45360" w:rsidRDefault="00F45360" w:rsidP="00102828">
            <w:pPr>
              <w:rPr>
                <w:lang w:val="es-CO"/>
              </w:rPr>
            </w:pPr>
            <w:proofErr w:type="spellStart"/>
            <w:r w:rsidRPr="00F45360">
              <w:rPr>
                <w:lang w:val="es-CO"/>
              </w:rPr>
              <w:t>totalSalud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E630E2" w14:textId="77777777" w:rsidR="00F45360" w:rsidRPr="00F45360" w:rsidRDefault="00F45360" w:rsidP="00102828">
            <w:pPr>
              <w:rPr>
                <w:lang w:val="es-CO"/>
              </w:rPr>
            </w:pPr>
            <w:proofErr w:type="spellStart"/>
            <w:r w:rsidRPr="00F45360">
              <w:rPr>
                <w:lang w:val="es-CO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EE410B" w14:textId="77777777" w:rsidR="00F45360" w:rsidRPr="00F45360" w:rsidRDefault="00F45360" w:rsidP="00102828">
            <w:pPr>
              <w:rPr>
                <w:lang w:val="es-CO"/>
              </w:rPr>
            </w:pPr>
            <w:r w:rsidRPr="00F45360">
              <w:rPr>
                <w:lang w:val="es-CO"/>
              </w:rPr>
              <w:t>Aporte correspondiente a salud (4% del salario)</w:t>
            </w:r>
          </w:p>
        </w:tc>
      </w:tr>
      <w:tr w:rsidR="00F45360" w:rsidRPr="007A59D9" w14:paraId="400D2784" w14:textId="77777777" w:rsidTr="00F45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82735" w14:textId="77777777" w:rsidR="00F45360" w:rsidRPr="00F45360" w:rsidRDefault="00F45360" w:rsidP="00102828">
            <w:pPr>
              <w:rPr>
                <w:lang w:val="es-CO"/>
              </w:rPr>
            </w:pPr>
            <w:proofErr w:type="spellStart"/>
            <w:r w:rsidRPr="00F45360">
              <w:rPr>
                <w:lang w:val="es-CO"/>
              </w:rPr>
              <w:t>totalPension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51304" w14:textId="77777777" w:rsidR="00F45360" w:rsidRPr="00F45360" w:rsidRDefault="00F45360" w:rsidP="00102828">
            <w:pPr>
              <w:rPr>
                <w:lang w:val="es-CO"/>
              </w:rPr>
            </w:pPr>
            <w:proofErr w:type="spellStart"/>
            <w:r w:rsidRPr="00F45360">
              <w:rPr>
                <w:lang w:val="es-CO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87567A" w14:textId="77777777" w:rsidR="00F45360" w:rsidRPr="00F45360" w:rsidRDefault="00F45360" w:rsidP="00102828">
            <w:pPr>
              <w:rPr>
                <w:lang w:val="es-CO"/>
              </w:rPr>
            </w:pPr>
            <w:r w:rsidRPr="00F45360">
              <w:rPr>
                <w:lang w:val="es-CO"/>
              </w:rPr>
              <w:t>Aporte correspondiente a pensión (4% del salario)</w:t>
            </w:r>
          </w:p>
        </w:tc>
      </w:tr>
      <w:tr w:rsidR="00F45360" w:rsidRPr="007A59D9" w14:paraId="13A9957C" w14:textId="77777777" w:rsidTr="00F45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1B856" w14:textId="77777777" w:rsidR="00F45360" w:rsidRPr="00F45360" w:rsidRDefault="00F45360" w:rsidP="00102828">
            <w:pPr>
              <w:rPr>
                <w:lang w:val="es-CO"/>
              </w:rPr>
            </w:pPr>
            <w:proofErr w:type="spellStart"/>
            <w:r w:rsidRPr="00F45360">
              <w:rPr>
                <w:lang w:val="es-CO"/>
              </w:rPr>
              <w:t>totalArl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F9A830" w14:textId="77777777" w:rsidR="00F45360" w:rsidRPr="00F45360" w:rsidRDefault="00F45360" w:rsidP="00102828">
            <w:pPr>
              <w:rPr>
                <w:lang w:val="es-CO"/>
              </w:rPr>
            </w:pPr>
            <w:proofErr w:type="spellStart"/>
            <w:r w:rsidRPr="00F45360">
              <w:rPr>
                <w:lang w:val="es-CO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B61752" w14:textId="77777777" w:rsidR="00F45360" w:rsidRPr="00F45360" w:rsidRDefault="00F45360" w:rsidP="00102828">
            <w:pPr>
              <w:rPr>
                <w:lang w:val="es-CO"/>
              </w:rPr>
            </w:pPr>
            <w:r w:rsidRPr="00F45360">
              <w:rPr>
                <w:lang w:val="es-CO"/>
              </w:rPr>
              <w:t>Valor fijo según el tipo de ARL</w:t>
            </w:r>
          </w:p>
        </w:tc>
      </w:tr>
      <w:tr w:rsidR="00F45360" w:rsidRPr="007A59D9" w14:paraId="01EDCE6E" w14:textId="77777777" w:rsidTr="00F45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870B7" w14:textId="77777777" w:rsidR="00F45360" w:rsidRPr="00F45360" w:rsidRDefault="00F45360" w:rsidP="00102828">
            <w:pPr>
              <w:rPr>
                <w:lang w:val="es-CO"/>
              </w:rPr>
            </w:pPr>
            <w:proofErr w:type="spellStart"/>
            <w:r w:rsidRPr="00F45360">
              <w:rPr>
                <w:lang w:val="es-CO"/>
              </w:rPr>
              <w:t>totalParafiscales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68FEEF" w14:textId="77777777" w:rsidR="00F45360" w:rsidRPr="00F45360" w:rsidRDefault="00F45360" w:rsidP="00102828">
            <w:pPr>
              <w:rPr>
                <w:lang w:val="es-CO"/>
              </w:rPr>
            </w:pPr>
            <w:proofErr w:type="spellStart"/>
            <w:r w:rsidRPr="00F45360">
              <w:rPr>
                <w:lang w:val="es-CO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090ABC" w14:textId="77777777" w:rsidR="00F45360" w:rsidRPr="00F45360" w:rsidRDefault="00F45360" w:rsidP="00102828">
            <w:pPr>
              <w:rPr>
                <w:lang w:val="es-CO"/>
              </w:rPr>
            </w:pPr>
            <w:r w:rsidRPr="00F45360">
              <w:rPr>
                <w:lang w:val="es-CO"/>
              </w:rPr>
              <w:t>Suma total de todos los aportes</w:t>
            </w:r>
          </w:p>
        </w:tc>
      </w:tr>
    </w:tbl>
    <w:p w14:paraId="5267D4D4" w14:textId="77777777" w:rsidR="00F45360" w:rsidRPr="00DB00DF" w:rsidRDefault="00F45360" w:rsidP="00102828">
      <w:pPr>
        <w:rPr>
          <w:lang w:val="es-CO"/>
        </w:rPr>
      </w:pPr>
    </w:p>
    <w:p w14:paraId="30B5262B" w14:textId="77777777" w:rsidR="00C97475" w:rsidRPr="00DB00DF" w:rsidRDefault="00000000" w:rsidP="00102828">
      <w:pPr>
        <w:rPr>
          <w:lang w:val="es-CO"/>
        </w:rPr>
      </w:pPr>
      <w:r w:rsidRPr="00DB00DF">
        <w:rPr>
          <w:lang w:val="es-CO"/>
        </w:rPr>
        <w:t>Response (200 OK)</w:t>
      </w:r>
    </w:p>
    <w:p w14:paraId="30860C0D" w14:textId="77777777" w:rsidR="00C97475" w:rsidRPr="00DB00DF" w:rsidRDefault="00000000" w:rsidP="00102828">
      <w:pPr>
        <w:rPr>
          <w:lang w:val="es-CO"/>
        </w:rPr>
      </w:pPr>
      <w:r w:rsidRPr="00DB00DF">
        <w:rPr>
          <w:lang w:val="es-CO"/>
        </w:rPr>
        <w:t>{</w:t>
      </w:r>
      <w:r w:rsidRPr="00DB00DF">
        <w:rPr>
          <w:lang w:val="es-CO"/>
        </w:rPr>
        <w:br/>
        <w:t xml:space="preserve">  "</w:t>
      </w:r>
      <w:proofErr w:type="spellStart"/>
      <w:r w:rsidRPr="00DB00DF">
        <w:rPr>
          <w:lang w:val="es-CO"/>
        </w:rPr>
        <w:t>totalSalud</w:t>
      </w:r>
      <w:proofErr w:type="spellEnd"/>
      <w:r w:rsidRPr="00DB00DF">
        <w:rPr>
          <w:lang w:val="es-CO"/>
        </w:rPr>
        <w:t>": 120000,</w:t>
      </w:r>
      <w:r w:rsidRPr="00DB00DF">
        <w:rPr>
          <w:lang w:val="es-CO"/>
        </w:rPr>
        <w:br/>
        <w:t xml:space="preserve">  "</w:t>
      </w:r>
      <w:proofErr w:type="spellStart"/>
      <w:r w:rsidRPr="00DB00DF">
        <w:rPr>
          <w:lang w:val="es-CO"/>
        </w:rPr>
        <w:t>totalPension</w:t>
      </w:r>
      <w:proofErr w:type="spellEnd"/>
      <w:r w:rsidRPr="00DB00DF">
        <w:rPr>
          <w:lang w:val="es-CO"/>
        </w:rPr>
        <w:t>": 120000,</w:t>
      </w:r>
      <w:r w:rsidRPr="00DB00DF">
        <w:rPr>
          <w:lang w:val="es-CO"/>
        </w:rPr>
        <w:br/>
        <w:t xml:space="preserve">  "</w:t>
      </w:r>
      <w:proofErr w:type="spellStart"/>
      <w:r w:rsidRPr="00DB00DF">
        <w:rPr>
          <w:lang w:val="es-CO"/>
        </w:rPr>
        <w:t>totalArl</w:t>
      </w:r>
      <w:proofErr w:type="spellEnd"/>
      <w:r w:rsidRPr="00DB00DF">
        <w:rPr>
          <w:lang w:val="es-CO"/>
        </w:rPr>
        <w:t>": 6000,</w:t>
      </w:r>
      <w:r w:rsidRPr="00DB00DF">
        <w:rPr>
          <w:lang w:val="es-CO"/>
        </w:rPr>
        <w:br/>
        <w:t xml:space="preserve">  "</w:t>
      </w:r>
      <w:proofErr w:type="spellStart"/>
      <w:r w:rsidRPr="00DB00DF">
        <w:rPr>
          <w:lang w:val="es-CO"/>
        </w:rPr>
        <w:t>totalParafiscales</w:t>
      </w:r>
      <w:proofErr w:type="spellEnd"/>
      <w:r w:rsidRPr="00DB00DF">
        <w:rPr>
          <w:lang w:val="es-CO"/>
        </w:rPr>
        <w:t>": 246000</w:t>
      </w:r>
      <w:r w:rsidRPr="00DB00DF">
        <w:rPr>
          <w:lang w:val="es-CO"/>
        </w:rPr>
        <w:br/>
        <w:t>}</w:t>
      </w:r>
    </w:p>
    <w:p w14:paraId="21890CB1" w14:textId="77777777" w:rsidR="00C97475" w:rsidRPr="00DE247C" w:rsidRDefault="00000000">
      <w:pPr>
        <w:pStyle w:val="Ttulo2"/>
        <w:rPr>
          <w:color w:val="auto"/>
          <w:lang w:val="es-CO"/>
        </w:rPr>
      </w:pPr>
      <w:bookmarkStart w:id="4" w:name="_Toc211772320"/>
      <w:r w:rsidRPr="00DE247C">
        <w:rPr>
          <w:color w:val="auto"/>
          <w:lang w:val="es-CO"/>
        </w:rPr>
        <w:t>4. Errores y excepciones</w:t>
      </w:r>
      <w:bookmarkEnd w:id="4"/>
    </w:p>
    <w:p w14:paraId="21B89E19" w14:textId="77777777" w:rsidR="00C97475" w:rsidRDefault="00000000" w:rsidP="00102828">
      <w:pPr>
        <w:rPr>
          <w:lang w:val="es-CO"/>
        </w:rPr>
      </w:pPr>
      <w:r w:rsidRPr="00DB00DF">
        <w:rPr>
          <w:lang w:val="es-CO"/>
        </w:rPr>
        <w:t>Los errores se devuelven siguiendo el estándar RFC 7807.</w:t>
      </w:r>
    </w:p>
    <w:p w14:paraId="4794A0C0" w14:textId="77777777" w:rsidR="00F45360" w:rsidRDefault="00F45360" w:rsidP="00102828">
      <w:pPr>
        <w:rPr>
          <w:lang w:val="es-CO"/>
        </w:rPr>
      </w:pPr>
      <w:r w:rsidRPr="00F45360">
        <w:rPr>
          <w:lang w:val="es-CO"/>
        </w:rPr>
        <w:t xml:space="preserve">La API utiliza el estándar </w:t>
      </w:r>
      <w:r w:rsidRPr="00F45360">
        <w:rPr>
          <w:b/>
          <w:bCs/>
          <w:lang w:val="es-CO"/>
        </w:rPr>
        <w:t>RFC 7807 (</w:t>
      </w:r>
      <w:proofErr w:type="spellStart"/>
      <w:r w:rsidRPr="00F45360">
        <w:rPr>
          <w:b/>
          <w:bCs/>
          <w:lang w:val="es-CO"/>
        </w:rPr>
        <w:t>Problem</w:t>
      </w:r>
      <w:proofErr w:type="spellEnd"/>
      <w:r w:rsidRPr="00F45360">
        <w:rPr>
          <w:b/>
          <w:bCs/>
          <w:lang w:val="es-CO"/>
        </w:rPr>
        <w:t xml:space="preserve"> </w:t>
      </w:r>
      <w:proofErr w:type="spellStart"/>
      <w:r w:rsidRPr="00F45360">
        <w:rPr>
          <w:b/>
          <w:bCs/>
          <w:lang w:val="es-CO"/>
        </w:rPr>
        <w:t>Details</w:t>
      </w:r>
      <w:proofErr w:type="spellEnd"/>
      <w:r w:rsidRPr="00F45360">
        <w:rPr>
          <w:b/>
          <w:bCs/>
          <w:lang w:val="es-CO"/>
        </w:rPr>
        <w:t xml:space="preserve"> </w:t>
      </w:r>
      <w:proofErr w:type="spellStart"/>
      <w:r w:rsidRPr="00F45360">
        <w:rPr>
          <w:b/>
          <w:bCs/>
          <w:lang w:val="es-CO"/>
        </w:rPr>
        <w:t>for</w:t>
      </w:r>
      <w:proofErr w:type="spellEnd"/>
      <w:r w:rsidRPr="00F45360">
        <w:rPr>
          <w:b/>
          <w:bCs/>
          <w:lang w:val="es-CO"/>
        </w:rPr>
        <w:t xml:space="preserve"> HTTP </w:t>
      </w:r>
      <w:proofErr w:type="spellStart"/>
      <w:r w:rsidRPr="00F45360">
        <w:rPr>
          <w:b/>
          <w:bCs/>
          <w:lang w:val="es-CO"/>
        </w:rPr>
        <w:t>APIs</w:t>
      </w:r>
      <w:proofErr w:type="spellEnd"/>
      <w:r w:rsidRPr="00F45360">
        <w:rPr>
          <w:b/>
          <w:bCs/>
          <w:lang w:val="es-CO"/>
        </w:rPr>
        <w:t>)</w:t>
      </w:r>
      <w:r w:rsidRPr="00F45360">
        <w:rPr>
          <w:lang w:val="es-CO"/>
        </w:rPr>
        <w:t xml:space="preserve"> para representar errores.</w:t>
      </w:r>
    </w:p>
    <w:p w14:paraId="64BE07D4" w14:textId="77777777" w:rsidR="00F45360" w:rsidRPr="00F45360" w:rsidRDefault="00F45360" w:rsidP="00102828">
      <w:pPr>
        <w:rPr>
          <w:b/>
          <w:bCs/>
          <w:lang w:val="es-CO"/>
        </w:rPr>
      </w:pPr>
      <w:r w:rsidRPr="00F45360">
        <w:rPr>
          <w:b/>
          <w:bCs/>
          <w:lang w:val="es-CO"/>
        </w:rPr>
        <w:t>Causas posibles:</w:t>
      </w:r>
    </w:p>
    <w:p w14:paraId="693F3458" w14:textId="77777777" w:rsidR="00F45360" w:rsidRPr="00F45360" w:rsidRDefault="00F45360" w:rsidP="00102828">
      <w:pPr>
        <w:rPr>
          <w:lang w:val="es-CO"/>
        </w:rPr>
      </w:pPr>
      <w:r w:rsidRPr="00F45360">
        <w:rPr>
          <w:lang w:val="es-CO"/>
        </w:rPr>
        <w:t>El salario es negativo o cero.</w:t>
      </w:r>
    </w:p>
    <w:p w14:paraId="38C7F620" w14:textId="77777777" w:rsidR="00F45360" w:rsidRPr="00F45360" w:rsidRDefault="00F45360" w:rsidP="00102828">
      <w:pPr>
        <w:rPr>
          <w:lang w:val="es-CO"/>
        </w:rPr>
      </w:pPr>
      <w:r w:rsidRPr="00F45360">
        <w:rPr>
          <w:lang w:val="es-CO"/>
        </w:rPr>
        <w:t>El tipo de ARL está fuera del rango permitido (1–3).</w:t>
      </w:r>
    </w:p>
    <w:p w14:paraId="6A3A0183" w14:textId="77777777" w:rsidR="00F45360" w:rsidRPr="00F45360" w:rsidRDefault="00F45360" w:rsidP="00102828">
      <w:pPr>
        <w:rPr>
          <w:lang w:val="es-CO"/>
        </w:rPr>
      </w:pPr>
      <w:r w:rsidRPr="00F45360">
        <w:rPr>
          <w:lang w:val="es-CO"/>
        </w:rPr>
        <w:t>Campos nulos o faltantes en el JSON.</w:t>
      </w:r>
    </w:p>
    <w:p w14:paraId="4295D69C" w14:textId="2BE7AF08" w:rsidR="00C97475" w:rsidRPr="00DB00DF" w:rsidRDefault="00000000" w:rsidP="00102828">
      <w:pPr>
        <w:rPr>
          <w:lang w:val="es-CO"/>
        </w:rPr>
      </w:pPr>
      <w:r w:rsidRPr="00DB00DF">
        <w:rPr>
          <w:lang w:val="es-CO"/>
        </w:rPr>
        <w:lastRenderedPageBreak/>
        <w:t>Ejemplo 400 - Error de validación</w:t>
      </w:r>
    </w:p>
    <w:p w14:paraId="0956FAFD" w14:textId="77777777" w:rsidR="00C97475" w:rsidRPr="00DB00DF" w:rsidRDefault="00000000" w:rsidP="00102828">
      <w:pPr>
        <w:rPr>
          <w:lang w:val="es-CO"/>
        </w:rPr>
      </w:pPr>
      <w:r w:rsidRPr="00DB00DF">
        <w:rPr>
          <w:lang w:val="es-CO"/>
        </w:rPr>
        <w:t>{</w:t>
      </w:r>
      <w:r w:rsidRPr="00DB00DF">
        <w:rPr>
          <w:lang w:val="es-CO"/>
        </w:rPr>
        <w:br/>
        <w:t xml:space="preserve">  "</w:t>
      </w:r>
      <w:proofErr w:type="spellStart"/>
      <w:r w:rsidRPr="00DB00DF">
        <w:rPr>
          <w:lang w:val="es-CO"/>
        </w:rPr>
        <w:t>type</w:t>
      </w:r>
      <w:proofErr w:type="spellEnd"/>
      <w:r w:rsidRPr="00DB00DF">
        <w:rPr>
          <w:lang w:val="es-CO"/>
        </w:rPr>
        <w:t>": "https://api.udc.com/</w:t>
      </w:r>
      <w:proofErr w:type="spellStart"/>
      <w:r w:rsidRPr="00DB00DF">
        <w:rPr>
          <w:lang w:val="es-CO"/>
        </w:rPr>
        <w:t>errors</w:t>
      </w:r>
      <w:proofErr w:type="spellEnd"/>
      <w:r w:rsidRPr="00DB00DF">
        <w:rPr>
          <w:lang w:val="es-CO"/>
        </w:rPr>
        <w:t>/</w:t>
      </w:r>
      <w:proofErr w:type="spellStart"/>
      <w:r w:rsidRPr="00DB00DF">
        <w:rPr>
          <w:lang w:val="es-CO"/>
        </w:rPr>
        <w:t>validation</w:t>
      </w:r>
      <w:proofErr w:type="spellEnd"/>
      <w:r w:rsidRPr="00DB00DF">
        <w:rPr>
          <w:lang w:val="es-CO"/>
        </w:rPr>
        <w:t>",</w:t>
      </w:r>
      <w:r w:rsidRPr="00DB00DF">
        <w:rPr>
          <w:lang w:val="es-CO"/>
        </w:rPr>
        <w:br/>
        <w:t xml:space="preserve">  "</w:t>
      </w:r>
      <w:proofErr w:type="spellStart"/>
      <w:r w:rsidRPr="00DB00DF">
        <w:rPr>
          <w:lang w:val="es-CO"/>
        </w:rPr>
        <w:t>title</w:t>
      </w:r>
      <w:proofErr w:type="spellEnd"/>
      <w:r w:rsidRPr="00DB00DF">
        <w:rPr>
          <w:lang w:val="es-CO"/>
        </w:rPr>
        <w:t>": "Error de validación",</w:t>
      </w:r>
      <w:r w:rsidRPr="00DB00DF">
        <w:rPr>
          <w:lang w:val="es-CO"/>
        </w:rPr>
        <w:br/>
        <w:t xml:space="preserve">  "status": 400,</w:t>
      </w:r>
      <w:r w:rsidRPr="00DB00DF">
        <w:rPr>
          <w:lang w:val="es-CO"/>
        </w:rPr>
        <w:br/>
        <w:t xml:space="preserve">  "</w:t>
      </w:r>
      <w:proofErr w:type="spellStart"/>
      <w:r w:rsidRPr="00DB00DF">
        <w:rPr>
          <w:lang w:val="es-CO"/>
        </w:rPr>
        <w:t>detail</w:t>
      </w:r>
      <w:proofErr w:type="spellEnd"/>
      <w:r w:rsidRPr="00DB00DF">
        <w:rPr>
          <w:lang w:val="es-CO"/>
        </w:rPr>
        <w:t>": "salario: El salario debe ser mayor que cero",</w:t>
      </w:r>
      <w:r w:rsidRPr="00DB00DF">
        <w:rPr>
          <w:lang w:val="es-CO"/>
        </w:rPr>
        <w:br/>
        <w:t xml:space="preserve">  "</w:t>
      </w:r>
      <w:proofErr w:type="spellStart"/>
      <w:r w:rsidRPr="00DB00DF">
        <w:rPr>
          <w:lang w:val="es-CO"/>
        </w:rPr>
        <w:t>codigo</w:t>
      </w:r>
      <w:proofErr w:type="spellEnd"/>
      <w:r w:rsidRPr="00DB00DF">
        <w:rPr>
          <w:lang w:val="es-CO"/>
        </w:rPr>
        <w:t>": "VALIDATION_ERROR",</w:t>
      </w:r>
      <w:r w:rsidRPr="00DB00DF">
        <w:rPr>
          <w:lang w:val="es-CO"/>
        </w:rPr>
        <w:br/>
        <w:t xml:space="preserve">  "</w:t>
      </w:r>
      <w:proofErr w:type="spellStart"/>
      <w:r w:rsidRPr="00DB00DF">
        <w:rPr>
          <w:lang w:val="es-CO"/>
        </w:rPr>
        <w:t>path</w:t>
      </w:r>
      <w:proofErr w:type="spellEnd"/>
      <w:r w:rsidRPr="00DB00DF">
        <w:rPr>
          <w:lang w:val="es-CO"/>
        </w:rPr>
        <w:t>": "/api/calculo-aportes-parafiscales"</w:t>
      </w:r>
      <w:r w:rsidRPr="00DB00DF">
        <w:rPr>
          <w:lang w:val="es-CO"/>
        </w:rPr>
        <w:br/>
        <w:t>}</w:t>
      </w:r>
    </w:p>
    <w:p w14:paraId="68E766FE" w14:textId="77777777" w:rsidR="00C97475" w:rsidRPr="00DB00DF" w:rsidRDefault="00000000" w:rsidP="00102828">
      <w:pPr>
        <w:rPr>
          <w:lang w:val="es-CO"/>
        </w:rPr>
      </w:pPr>
      <w:r w:rsidRPr="00DB00DF">
        <w:rPr>
          <w:lang w:val="es-CO"/>
        </w:rPr>
        <w:t>Ejemplo 500 - Error interno</w:t>
      </w:r>
    </w:p>
    <w:p w14:paraId="10670920" w14:textId="77777777" w:rsidR="00C97475" w:rsidRDefault="00000000" w:rsidP="00102828">
      <w:pPr>
        <w:rPr>
          <w:lang w:val="es-CO"/>
        </w:rPr>
      </w:pPr>
      <w:r w:rsidRPr="00DB00DF">
        <w:rPr>
          <w:lang w:val="es-CO"/>
        </w:rPr>
        <w:t>{</w:t>
      </w:r>
      <w:r w:rsidRPr="00DB00DF">
        <w:rPr>
          <w:lang w:val="es-CO"/>
        </w:rPr>
        <w:br/>
        <w:t xml:space="preserve">  "</w:t>
      </w:r>
      <w:proofErr w:type="spellStart"/>
      <w:r w:rsidRPr="00DB00DF">
        <w:rPr>
          <w:lang w:val="es-CO"/>
        </w:rPr>
        <w:t>type</w:t>
      </w:r>
      <w:proofErr w:type="spellEnd"/>
      <w:r w:rsidRPr="00DB00DF">
        <w:rPr>
          <w:lang w:val="es-CO"/>
        </w:rPr>
        <w:t>": "https://api.udc.com/</w:t>
      </w:r>
      <w:proofErr w:type="spellStart"/>
      <w:r w:rsidRPr="00DB00DF">
        <w:rPr>
          <w:lang w:val="es-CO"/>
        </w:rPr>
        <w:t>errors</w:t>
      </w:r>
      <w:proofErr w:type="spellEnd"/>
      <w:r w:rsidRPr="00DB00DF">
        <w:rPr>
          <w:lang w:val="es-CO"/>
        </w:rPr>
        <w:t>/</w:t>
      </w:r>
      <w:proofErr w:type="spellStart"/>
      <w:r w:rsidRPr="00DB00DF">
        <w:rPr>
          <w:lang w:val="es-CO"/>
        </w:rPr>
        <w:t>internal</w:t>
      </w:r>
      <w:proofErr w:type="spellEnd"/>
      <w:r w:rsidRPr="00DB00DF">
        <w:rPr>
          <w:lang w:val="es-CO"/>
        </w:rPr>
        <w:t>",</w:t>
      </w:r>
      <w:r w:rsidRPr="00DB00DF">
        <w:rPr>
          <w:lang w:val="es-CO"/>
        </w:rPr>
        <w:br/>
        <w:t xml:space="preserve">  "</w:t>
      </w:r>
      <w:proofErr w:type="spellStart"/>
      <w:r w:rsidRPr="00DB00DF">
        <w:rPr>
          <w:lang w:val="es-CO"/>
        </w:rPr>
        <w:t>title</w:t>
      </w:r>
      <w:proofErr w:type="spellEnd"/>
      <w:r w:rsidRPr="00DB00DF">
        <w:rPr>
          <w:lang w:val="es-CO"/>
        </w:rPr>
        <w:t>": "Error interno del servidor",</w:t>
      </w:r>
      <w:r w:rsidRPr="00DB00DF">
        <w:rPr>
          <w:lang w:val="es-CO"/>
        </w:rPr>
        <w:br/>
        <w:t xml:space="preserve">  "status": 500,</w:t>
      </w:r>
      <w:r w:rsidRPr="00DB00DF">
        <w:rPr>
          <w:lang w:val="es-CO"/>
        </w:rPr>
        <w:br/>
        <w:t xml:space="preserve">  "</w:t>
      </w:r>
      <w:proofErr w:type="spellStart"/>
      <w:r w:rsidRPr="00DB00DF">
        <w:rPr>
          <w:lang w:val="es-CO"/>
        </w:rPr>
        <w:t>detail</w:t>
      </w:r>
      <w:proofErr w:type="spellEnd"/>
      <w:r w:rsidRPr="00DB00DF">
        <w:rPr>
          <w:lang w:val="es-CO"/>
        </w:rPr>
        <w:t>": "Error no controlado en el cálculo de aportes",</w:t>
      </w:r>
      <w:r w:rsidRPr="00DB00DF">
        <w:rPr>
          <w:lang w:val="es-CO"/>
        </w:rPr>
        <w:br/>
        <w:t xml:space="preserve">  "</w:t>
      </w:r>
      <w:proofErr w:type="spellStart"/>
      <w:r w:rsidRPr="00DB00DF">
        <w:rPr>
          <w:lang w:val="es-CO"/>
        </w:rPr>
        <w:t>codigo</w:t>
      </w:r>
      <w:proofErr w:type="spellEnd"/>
      <w:r w:rsidRPr="00DB00DF">
        <w:rPr>
          <w:lang w:val="es-CO"/>
        </w:rPr>
        <w:t>": "INTERNAL_ERROR",</w:t>
      </w:r>
      <w:r w:rsidRPr="00DB00DF">
        <w:rPr>
          <w:lang w:val="es-CO"/>
        </w:rPr>
        <w:br/>
        <w:t xml:space="preserve">  "</w:t>
      </w:r>
      <w:proofErr w:type="spellStart"/>
      <w:r w:rsidRPr="00DB00DF">
        <w:rPr>
          <w:lang w:val="es-CO"/>
        </w:rPr>
        <w:t>path</w:t>
      </w:r>
      <w:proofErr w:type="spellEnd"/>
      <w:r w:rsidRPr="00DB00DF">
        <w:rPr>
          <w:lang w:val="es-CO"/>
        </w:rPr>
        <w:t>": "/api/calculo-aportes-parafiscales"</w:t>
      </w:r>
      <w:r w:rsidRPr="00DB00DF">
        <w:rPr>
          <w:lang w:val="es-CO"/>
        </w:rPr>
        <w:br/>
        <w:t>}</w:t>
      </w:r>
    </w:p>
    <w:p w14:paraId="1430DA3F" w14:textId="77777777" w:rsidR="00F45360" w:rsidRPr="00DB00DF" w:rsidRDefault="00F45360">
      <w:pPr>
        <w:rPr>
          <w:lang w:val="es-CO"/>
        </w:rPr>
      </w:pPr>
    </w:p>
    <w:p w14:paraId="5BD5C4D9" w14:textId="77777777" w:rsidR="00C97475" w:rsidRPr="00DE247C" w:rsidRDefault="00000000">
      <w:pPr>
        <w:pStyle w:val="Ttulo2"/>
        <w:rPr>
          <w:color w:val="auto"/>
          <w:lang w:val="es-CO"/>
        </w:rPr>
      </w:pPr>
      <w:bookmarkStart w:id="5" w:name="_Toc211772321"/>
      <w:r w:rsidRPr="00DE247C">
        <w:rPr>
          <w:color w:val="auto"/>
          <w:lang w:val="es-CO"/>
        </w:rPr>
        <w:t>5. Reglas de negocio</w:t>
      </w:r>
      <w:bookmarkEnd w:id="5"/>
    </w:p>
    <w:p w14:paraId="7234720A" w14:textId="6D7797D1" w:rsidR="00F45360" w:rsidRPr="00F45360" w:rsidRDefault="00F45360" w:rsidP="00F45360">
      <w:pPr>
        <w:pStyle w:val="Ttulo2"/>
        <w:rPr>
          <w:color w:val="auto"/>
          <w:lang w:val="es-CO"/>
        </w:rPr>
      </w:pPr>
      <w:bookmarkStart w:id="6" w:name="_Toc211772322"/>
      <w:r w:rsidRPr="00F45360">
        <w:rPr>
          <w:color w:val="auto"/>
          <w:lang w:val="es-CO"/>
        </w:rPr>
        <w:t>5.</w:t>
      </w:r>
      <w:r w:rsidR="00102828">
        <w:rPr>
          <w:color w:val="auto"/>
          <w:lang w:val="es-CO"/>
        </w:rPr>
        <w:t>1</w:t>
      </w:r>
      <w:r w:rsidRPr="00F45360">
        <w:rPr>
          <w:color w:val="auto"/>
          <w:lang w:val="es-CO"/>
        </w:rPr>
        <w:t xml:space="preserve"> Reglas de negocio aplicadas</w:t>
      </w:r>
      <w:bookmarkEnd w:id="6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4844"/>
        <w:gridCol w:w="3291"/>
      </w:tblGrid>
      <w:tr w:rsidR="00F45360" w:rsidRPr="007A59D9" w14:paraId="0BF5DB83" w14:textId="77777777" w:rsidTr="00F453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07D7A0" w14:textId="77777777" w:rsidR="00F45360" w:rsidRPr="00F45360" w:rsidRDefault="00F45360" w:rsidP="00102828">
            <w:pPr>
              <w:rPr>
                <w:lang w:val="es-CO"/>
              </w:rPr>
            </w:pPr>
            <w:r w:rsidRPr="00F45360">
              <w:rPr>
                <w:lang w:val="es-CO"/>
              </w:rPr>
              <w:t>Regla</w:t>
            </w:r>
          </w:p>
        </w:tc>
        <w:tc>
          <w:tcPr>
            <w:tcW w:w="0" w:type="auto"/>
            <w:vAlign w:val="center"/>
            <w:hideMark/>
          </w:tcPr>
          <w:p w14:paraId="04E807D8" w14:textId="77777777" w:rsidR="00F45360" w:rsidRPr="00F45360" w:rsidRDefault="00F45360" w:rsidP="00102828">
            <w:pPr>
              <w:rPr>
                <w:lang w:val="es-CO"/>
              </w:rPr>
            </w:pPr>
            <w:r w:rsidRPr="00F45360">
              <w:rPr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481A077" w14:textId="77777777" w:rsidR="00F45360" w:rsidRPr="00F45360" w:rsidRDefault="00F45360" w:rsidP="00102828">
            <w:pPr>
              <w:rPr>
                <w:lang w:val="es-CO"/>
              </w:rPr>
            </w:pPr>
            <w:r w:rsidRPr="00F45360">
              <w:rPr>
                <w:lang w:val="es-CO"/>
              </w:rPr>
              <w:t>Acción en caso de incumplimiento</w:t>
            </w:r>
          </w:p>
        </w:tc>
      </w:tr>
      <w:tr w:rsidR="00F45360" w:rsidRPr="00F45360" w14:paraId="31E12185" w14:textId="77777777" w:rsidTr="00F45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2E1BD" w14:textId="77777777" w:rsidR="00F45360" w:rsidRPr="00F45360" w:rsidRDefault="00F45360" w:rsidP="00102828">
            <w:pPr>
              <w:rPr>
                <w:lang w:val="es-CO"/>
              </w:rPr>
            </w:pPr>
            <w:r w:rsidRPr="00F45360">
              <w:rPr>
                <w:lang w:val="es-CO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14:paraId="0DCB15DC" w14:textId="77777777" w:rsidR="00F45360" w:rsidRPr="00F45360" w:rsidRDefault="00F45360" w:rsidP="00102828">
            <w:pPr>
              <w:rPr>
                <w:lang w:val="es-CO"/>
              </w:rPr>
            </w:pPr>
            <w:r w:rsidRPr="00F45360">
              <w:rPr>
                <w:lang w:val="es-CO"/>
              </w:rPr>
              <w:t>El salario debe ser mayor que 0</w:t>
            </w:r>
          </w:p>
        </w:tc>
        <w:tc>
          <w:tcPr>
            <w:tcW w:w="0" w:type="auto"/>
            <w:vAlign w:val="center"/>
            <w:hideMark/>
          </w:tcPr>
          <w:p w14:paraId="431258B0" w14:textId="77777777" w:rsidR="00F45360" w:rsidRPr="00F45360" w:rsidRDefault="00F45360" w:rsidP="00102828">
            <w:pPr>
              <w:rPr>
                <w:lang w:val="es-CO"/>
              </w:rPr>
            </w:pPr>
            <w:r w:rsidRPr="00F45360">
              <w:rPr>
                <w:lang w:val="es-CO"/>
              </w:rPr>
              <w:t xml:space="preserve">Lanza </w:t>
            </w:r>
            <w:proofErr w:type="spellStart"/>
            <w:r w:rsidRPr="00F45360">
              <w:rPr>
                <w:lang w:val="es-CO"/>
              </w:rPr>
              <w:t>CalculoAporteException</w:t>
            </w:r>
            <w:proofErr w:type="spellEnd"/>
          </w:p>
        </w:tc>
      </w:tr>
      <w:tr w:rsidR="00F45360" w:rsidRPr="00F45360" w14:paraId="1A3E7418" w14:textId="77777777" w:rsidTr="00F45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FAD08" w14:textId="77777777" w:rsidR="00F45360" w:rsidRPr="00F45360" w:rsidRDefault="00F45360" w:rsidP="00102828">
            <w:pPr>
              <w:rPr>
                <w:lang w:val="es-CO"/>
              </w:rPr>
            </w:pPr>
            <w:r w:rsidRPr="00F45360">
              <w:rPr>
                <w:lang w:val="es-CO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4E2DCAD8" w14:textId="77777777" w:rsidR="00F45360" w:rsidRPr="00F45360" w:rsidRDefault="00F45360" w:rsidP="00102828">
            <w:pPr>
              <w:rPr>
                <w:lang w:val="es-CO"/>
              </w:rPr>
            </w:pPr>
            <w:r w:rsidRPr="00F45360">
              <w:rPr>
                <w:lang w:val="es-CO"/>
              </w:rPr>
              <w:t>El tipo de ARL debe estar entre 1 y 3</w:t>
            </w:r>
          </w:p>
        </w:tc>
        <w:tc>
          <w:tcPr>
            <w:tcW w:w="0" w:type="auto"/>
            <w:vAlign w:val="center"/>
            <w:hideMark/>
          </w:tcPr>
          <w:p w14:paraId="4DCBB07C" w14:textId="77777777" w:rsidR="00F45360" w:rsidRPr="00F45360" w:rsidRDefault="00F45360" w:rsidP="00102828">
            <w:pPr>
              <w:rPr>
                <w:lang w:val="es-CO"/>
              </w:rPr>
            </w:pPr>
            <w:r w:rsidRPr="00F45360">
              <w:rPr>
                <w:lang w:val="es-CO"/>
              </w:rPr>
              <w:t xml:space="preserve">Lanza </w:t>
            </w:r>
            <w:proofErr w:type="spellStart"/>
            <w:r w:rsidRPr="00F45360">
              <w:rPr>
                <w:lang w:val="es-CO"/>
              </w:rPr>
              <w:t>CalculoAporteException</w:t>
            </w:r>
            <w:proofErr w:type="spellEnd"/>
          </w:p>
        </w:tc>
      </w:tr>
      <w:tr w:rsidR="00F45360" w:rsidRPr="00F45360" w14:paraId="0F1B3073" w14:textId="77777777" w:rsidTr="00F45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87789" w14:textId="77777777" w:rsidR="00F45360" w:rsidRPr="00F45360" w:rsidRDefault="00F45360" w:rsidP="00102828">
            <w:pPr>
              <w:rPr>
                <w:lang w:val="es-CO"/>
              </w:rPr>
            </w:pPr>
            <w:r w:rsidRPr="00F45360">
              <w:rPr>
                <w:lang w:val="es-CO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14:paraId="1F0EB32A" w14:textId="77777777" w:rsidR="00F45360" w:rsidRPr="00F45360" w:rsidRDefault="00F45360" w:rsidP="00102828">
            <w:pPr>
              <w:rPr>
                <w:lang w:val="es-CO"/>
              </w:rPr>
            </w:pPr>
            <w:r w:rsidRPr="00F45360">
              <w:rPr>
                <w:lang w:val="es-CO"/>
              </w:rPr>
              <w:t>Aporte a salud = 4% del salario</w:t>
            </w:r>
          </w:p>
        </w:tc>
        <w:tc>
          <w:tcPr>
            <w:tcW w:w="0" w:type="auto"/>
            <w:vAlign w:val="center"/>
            <w:hideMark/>
          </w:tcPr>
          <w:p w14:paraId="11FC176B" w14:textId="77777777" w:rsidR="00F45360" w:rsidRPr="00F45360" w:rsidRDefault="00F45360" w:rsidP="00102828">
            <w:pPr>
              <w:rPr>
                <w:lang w:val="es-CO"/>
              </w:rPr>
            </w:pPr>
            <w:r w:rsidRPr="00F45360">
              <w:rPr>
                <w:lang w:val="es-CO"/>
              </w:rPr>
              <w:t>Calculado automáticamente</w:t>
            </w:r>
          </w:p>
        </w:tc>
      </w:tr>
      <w:tr w:rsidR="00F45360" w:rsidRPr="00F45360" w14:paraId="77F101F8" w14:textId="77777777" w:rsidTr="00F45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E77AF" w14:textId="77777777" w:rsidR="00F45360" w:rsidRPr="00F45360" w:rsidRDefault="00F45360" w:rsidP="00102828">
            <w:pPr>
              <w:rPr>
                <w:lang w:val="es-CO"/>
              </w:rPr>
            </w:pPr>
            <w:r w:rsidRPr="00F45360">
              <w:rPr>
                <w:lang w:val="es-CO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14:paraId="28E22820" w14:textId="77777777" w:rsidR="00F45360" w:rsidRPr="00F45360" w:rsidRDefault="00F45360" w:rsidP="00102828">
            <w:pPr>
              <w:rPr>
                <w:lang w:val="es-CO"/>
              </w:rPr>
            </w:pPr>
            <w:r w:rsidRPr="00F45360">
              <w:rPr>
                <w:lang w:val="es-CO"/>
              </w:rPr>
              <w:t>Aporte a pensión = 4% del salario</w:t>
            </w:r>
          </w:p>
        </w:tc>
        <w:tc>
          <w:tcPr>
            <w:tcW w:w="0" w:type="auto"/>
            <w:vAlign w:val="center"/>
            <w:hideMark/>
          </w:tcPr>
          <w:p w14:paraId="072A2C45" w14:textId="77777777" w:rsidR="00F45360" w:rsidRPr="00F45360" w:rsidRDefault="00F45360" w:rsidP="00102828">
            <w:pPr>
              <w:rPr>
                <w:lang w:val="es-CO"/>
              </w:rPr>
            </w:pPr>
            <w:r w:rsidRPr="00F45360">
              <w:rPr>
                <w:lang w:val="es-CO"/>
              </w:rPr>
              <w:t>Calculado automáticamente</w:t>
            </w:r>
          </w:p>
        </w:tc>
      </w:tr>
      <w:tr w:rsidR="00F45360" w:rsidRPr="00F45360" w14:paraId="7E928B6D" w14:textId="77777777" w:rsidTr="00F45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57C0E" w14:textId="77777777" w:rsidR="00F45360" w:rsidRPr="00F45360" w:rsidRDefault="00F45360" w:rsidP="00102828">
            <w:pPr>
              <w:rPr>
                <w:lang w:val="es-CO"/>
              </w:rPr>
            </w:pPr>
            <w:r w:rsidRPr="00F45360">
              <w:rPr>
                <w:lang w:val="es-CO"/>
              </w:rPr>
              <w:t>R5</w:t>
            </w:r>
          </w:p>
        </w:tc>
        <w:tc>
          <w:tcPr>
            <w:tcW w:w="0" w:type="auto"/>
            <w:vAlign w:val="center"/>
            <w:hideMark/>
          </w:tcPr>
          <w:p w14:paraId="45D513C1" w14:textId="77777777" w:rsidR="00F45360" w:rsidRPr="00F45360" w:rsidRDefault="00F45360" w:rsidP="00102828">
            <w:pPr>
              <w:rPr>
                <w:lang w:val="es-CO"/>
              </w:rPr>
            </w:pPr>
            <w:r w:rsidRPr="00F45360">
              <w:rPr>
                <w:lang w:val="es-CO"/>
              </w:rPr>
              <w:t>Valor de ARL: tipo 1 → 6000, tipo 2 → 10000, tipo 3 → 20000</w:t>
            </w:r>
          </w:p>
        </w:tc>
        <w:tc>
          <w:tcPr>
            <w:tcW w:w="0" w:type="auto"/>
            <w:vAlign w:val="center"/>
            <w:hideMark/>
          </w:tcPr>
          <w:p w14:paraId="1A63B7E5" w14:textId="77777777" w:rsidR="00F45360" w:rsidRPr="00F45360" w:rsidRDefault="00F45360" w:rsidP="00102828">
            <w:pPr>
              <w:rPr>
                <w:lang w:val="es-CO"/>
              </w:rPr>
            </w:pPr>
            <w:r w:rsidRPr="00F45360">
              <w:rPr>
                <w:lang w:val="es-CO"/>
              </w:rPr>
              <w:t>Determinado según el tipo</w:t>
            </w:r>
          </w:p>
        </w:tc>
      </w:tr>
      <w:tr w:rsidR="00F45360" w:rsidRPr="00F45360" w14:paraId="3916D521" w14:textId="77777777" w:rsidTr="00F45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BE07D" w14:textId="77777777" w:rsidR="00F45360" w:rsidRPr="00F45360" w:rsidRDefault="00F45360" w:rsidP="00102828">
            <w:pPr>
              <w:rPr>
                <w:lang w:val="es-CO"/>
              </w:rPr>
            </w:pPr>
            <w:r w:rsidRPr="00F45360">
              <w:rPr>
                <w:lang w:val="es-CO"/>
              </w:rPr>
              <w:t>R6</w:t>
            </w:r>
          </w:p>
        </w:tc>
        <w:tc>
          <w:tcPr>
            <w:tcW w:w="0" w:type="auto"/>
            <w:vAlign w:val="center"/>
            <w:hideMark/>
          </w:tcPr>
          <w:p w14:paraId="17DFFA0C" w14:textId="77777777" w:rsidR="00F45360" w:rsidRPr="00F45360" w:rsidRDefault="00F45360" w:rsidP="00102828">
            <w:pPr>
              <w:rPr>
                <w:lang w:val="es-CO"/>
              </w:rPr>
            </w:pPr>
            <w:proofErr w:type="gramStart"/>
            <w:r w:rsidRPr="00F45360">
              <w:rPr>
                <w:lang w:val="es-CO"/>
              </w:rPr>
              <w:t>Total</w:t>
            </w:r>
            <w:proofErr w:type="gramEnd"/>
            <w:r w:rsidRPr="00F45360">
              <w:rPr>
                <w:lang w:val="es-CO"/>
              </w:rPr>
              <w:t xml:space="preserve"> parafiscales = salud + pensión + </w:t>
            </w:r>
            <w:proofErr w:type="spellStart"/>
            <w:r w:rsidRPr="00F45360">
              <w:rPr>
                <w:lang w:val="es-CO"/>
              </w:rPr>
              <w:t>arl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8861A6" w14:textId="77777777" w:rsidR="00F45360" w:rsidRPr="00F45360" w:rsidRDefault="00F45360" w:rsidP="00102828">
            <w:pPr>
              <w:rPr>
                <w:lang w:val="es-CO"/>
              </w:rPr>
            </w:pPr>
            <w:r w:rsidRPr="00F45360">
              <w:rPr>
                <w:lang w:val="es-CO"/>
              </w:rPr>
              <w:t xml:space="preserve">Calculado en </w:t>
            </w:r>
            <w:proofErr w:type="spellStart"/>
            <w:r w:rsidRPr="00F45360">
              <w:rPr>
                <w:lang w:val="es-CO"/>
              </w:rPr>
              <w:t>CalculoAportesAdapter</w:t>
            </w:r>
            <w:proofErr w:type="spellEnd"/>
          </w:p>
        </w:tc>
      </w:tr>
    </w:tbl>
    <w:p w14:paraId="72C118FF" w14:textId="77777777" w:rsidR="00F45360" w:rsidRDefault="00F45360">
      <w:pPr>
        <w:pStyle w:val="Ttulo2"/>
        <w:rPr>
          <w:lang w:val="es-CO"/>
        </w:rPr>
      </w:pPr>
    </w:p>
    <w:p w14:paraId="762F55BE" w14:textId="77777777" w:rsidR="00BA1C1B" w:rsidRPr="00BA1C1B" w:rsidRDefault="00BA1C1B" w:rsidP="00BA1C1B">
      <w:pPr>
        <w:pStyle w:val="Ttulo2"/>
        <w:rPr>
          <w:color w:val="auto"/>
          <w:lang w:val="es-CO"/>
        </w:rPr>
      </w:pPr>
      <w:bookmarkStart w:id="7" w:name="_Toc211772323"/>
      <w:r w:rsidRPr="00BA1C1B">
        <w:rPr>
          <w:color w:val="auto"/>
          <w:lang w:val="es-CO"/>
        </w:rPr>
        <w:t>6. Ejemplo de prueba (</w:t>
      </w:r>
      <w:proofErr w:type="spellStart"/>
      <w:r w:rsidRPr="00BA1C1B">
        <w:rPr>
          <w:color w:val="auto"/>
          <w:lang w:val="es-CO"/>
        </w:rPr>
        <w:t>Postman</w:t>
      </w:r>
      <w:proofErr w:type="spellEnd"/>
      <w:r w:rsidRPr="00BA1C1B">
        <w:rPr>
          <w:color w:val="auto"/>
          <w:lang w:val="es-CO"/>
        </w:rPr>
        <w:t xml:space="preserve"> / </w:t>
      </w:r>
      <w:proofErr w:type="spellStart"/>
      <w:r w:rsidRPr="00BA1C1B">
        <w:rPr>
          <w:color w:val="auto"/>
          <w:lang w:val="es-CO"/>
        </w:rPr>
        <w:t>Curl</w:t>
      </w:r>
      <w:proofErr w:type="spellEnd"/>
      <w:r w:rsidRPr="00BA1C1B">
        <w:rPr>
          <w:color w:val="auto"/>
          <w:lang w:val="es-CO"/>
        </w:rPr>
        <w:t>)</w:t>
      </w:r>
      <w:bookmarkEnd w:id="7"/>
    </w:p>
    <w:p w14:paraId="10F94EEA" w14:textId="77777777" w:rsidR="00BA1C1B" w:rsidRPr="00AA7BED" w:rsidRDefault="00BA1C1B" w:rsidP="00102828">
      <w:r w:rsidRPr="00AA7BED">
        <w:t>Curl</w:t>
      </w:r>
    </w:p>
    <w:p w14:paraId="47552845" w14:textId="77777777" w:rsidR="00BA1C1B" w:rsidRPr="00AA7BED" w:rsidRDefault="00BA1C1B" w:rsidP="00102828">
      <w:r w:rsidRPr="00AA7BED">
        <w:t>curl -X POST "http://localhost:8080/</w:t>
      </w:r>
      <w:proofErr w:type="spellStart"/>
      <w:r w:rsidRPr="00AA7BED">
        <w:t>api</w:t>
      </w:r>
      <w:proofErr w:type="spellEnd"/>
      <w:r w:rsidRPr="00AA7BED">
        <w:t>/</w:t>
      </w:r>
      <w:proofErr w:type="spellStart"/>
      <w:r w:rsidRPr="00AA7BED">
        <w:t>calculo-aportes-parafiscales</w:t>
      </w:r>
      <w:proofErr w:type="spellEnd"/>
      <w:r w:rsidRPr="00AA7BED">
        <w:t>" \</w:t>
      </w:r>
    </w:p>
    <w:p w14:paraId="28F6C0ED" w14:textId="77777777" w:rsidR="00BA1C1B" w:rsidRPr="00AA7BED" w:rsidRDefault="00BA1C1B" w:rsidP="00102828">
      <w:r w:rsidRPr="00AA7BED">
        <w:t xml:space="preserve">     -H "Content-Type: application/</w:t>
      </w:r>
      <w:proofErr w:type="spellStart"/>
      <w:r w:rsidRPr="00AA7BED">
        <w:t>json</w:t>
      </w:r>
      <w:proofErr w:type="spellEnd"/>
      <w:r w:rsidRPr="00AA7BED">
        <w:t>" \</w:t>
      </w:r>
    </w:p>
    <w:p w14:paraId="1D54001E" w14:textId="77777777" w:rsidR="00BA1C1B" w:rsidRPr="00AA7BED" w:rsidRDefault="00BA1C1B" w:rsidP="00102828">
      <w:pPr>
        <w:rPr>
          <w:lang w:val="es-CO"/>
        </w:rPr>
      </w:pPr>
      <w:r w:rsidRPr="00AA7BED">
        <w:t xml:space="preserve">     </w:t>
      </w:r>
      <w:r w:rsidRPr="00AA7BED">
        <w:rPr>
          <w:lang w:val="es-CO"/>
        </w:rPr>
        <w:t>-d '{"salario":3000000, "tipo":1}'</w:t>
      </w:r>
    </w:p>
    <w:p w14:paraId="6C60A096" w14:textId="70A96BB7" w:rsidR="00BA1C1B" w:rsidRPr="00AA7BED" w:rsidRDefault="00102828" w:rsidP="00102828">
      <w:pPr>
        <w:rPr>
          <w:lang w:val="es-CO"/>
        </w:rPr>
      </w:pPr>
      <w:proofErr w:type="spellStart"/>
      <w:r>
        <w:rPr>
          <w:lang w:val="es-CO"/>
        </w:rPr>
        <w:t>P</w:t>
      </w:r>
      <w:r w:rsidR="00BA1C1B" w:rsidRPr="00AA7BED">
        <w:rPr>
          <w:lang w:val="es-CO"/>
        </w:rPr>
        <w:t>ostman</w:t>
      </w:r>
      <w:proofErr w:type="spellEnd"/>
      <w:r w:rsidR="00DE247C" w:rsidRPr="00DE247C">
        <w:rPr>
          <w:noProof/>
          <w:lang w:val="es-CO"/>
        </w:rPr>
        <w:drawing>
          <wp:inline distT="0" distB="0" distL="0" distR="0" wp14:anchorId="6924E317" wp14:editId="55A1FA63">
            <wp:extent cx="5486400" cy="3801110"/>
            <wp:effectExtent l="0" t="0" r="0" b="8890"/>
            <wp:docPr id="208382553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2553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E782" w14:textId="62462AA9" w:rsidR="00BA1C1B" w:rsidRPr="00AA7BED" w:rsidRDefault="00BA1C1B" w:rsidP="00102828">
      <w:pPr>
        <w:rPr>
          <w:lang w:val="es-CO"/>
        </w:rPr>
      </w:pPr>
      <w:r w:rsidRPr="00AA7BED">
        <w:rPr>
          <w:lang w:val="es-CO"/>
        </w:rPr>
        <w:t>Método: POST</w:t>
      </w:r>
    </w:p>
    <w:p w14:paraId="5AFB4496" w14:textId="38DF7933" w:rsidR="00BA1C1B" w:rsidRPr="007A59D9" w:rsidRDefault="00BA1C1B" w:rsidP="00102828">
      <w:pPr>
        <w:rPr>
          <w:lang w:val="es-CO"/>
        </w:rPr>
      </w:pPr>
      <w:r w:rsidRPr="007A59D9">
        <w:rPr>
          <w:lang w:val="es-CO"/>
        </w:rPr>
        <w:t>URL: http://localhost:8080/api/calculo-aportes-parafiscales</w:t>
      </w:r>
    </w:p>
    <w:p w14:paraId="66306504" w14:textId="70397CBB" w:rsidR="00BA1C1B" w:rsidRPr="00AA7BED" w:rsidRDefault="00BA1C1B" w:rsidP="00102828">
      <w:pPr>
        <w:rPr>
          <w:lang w:val="es-CO"/>
        </w:rPr>
      </w:pPr>
      <w:proofErr w:type="spellStart"/>
      <w:r w:rsidRPr="00AA7BED">
        <w:rPr>
          <w:lang w:val="es-CO"/>
        </w:rPr>
        <w:t>Body</w:t>
      </w:r>
      <w:proofErr w:type="spellEnd"/>
      <w:r w:rsidRPr="00AA7BED">
        <w:rPr>
          <w:lang w:val="es-CO"/>
        </w:rPr>
        <w:t xml:space="preserve"> (JSON):</w:t>
      </w:r>
    </w:p>
    <w:p w14:paraId="69A044CF" w14:textId="77777777" w:rsidR="00BA1C1B" w:rsidRPr="00AA7BED" w:rsidRDefault="00BA1C1B" w:rsidP="00102828">
      <w:pPr>
        <w:rPr>
          <w:lang w:val="es-CO"/>
        </w:rPr>
      </w:pPr>
      <w:r w:rsidRPr="00AA7BED">
        <w:rPr>
          <w:lang w:val="es-CO"/>
        </w:rPr>
        <w:t>{</w:t>
      </w:r>
    </w:p>
    <w:p w14:paraId="447CAACA" w14:textId="77777777" w:rsidR="00BA1C1B" w:rsidRPr="00AA7BED" w:rsidRDefault="00BA1C1B" w:rsidP="00102828">
      <w:pPr>
        <w:rPr>
          <w:lang w:val="es-CO"/>
        </w:rPr>
      </w:pPr>
      <w:r w:rsidRPr="00AA7BED">
        <w:rPr>
          <w:lang w:val="es-CO"/>
        </w:rPr>
        <w:t xml:space="preserve">  "salario": 3000000,</w:t>
      </w:r>
    </w:p>
    <w:p w14:paraId="7DB0EF4E" w14:textId="77777777" w:rsidR="00BA1C1B" w:rsidRPr="00AA7BED" w:rsidRDefault="00BA1C1B" w:rsidP="00102828">
      <w:pPr>
        <w:rPr>
          <w:lang w:val="es-CO"/>
        </w:rPr>
      </w:pPr>
      <w:r w:rsidRPr="00AA7BED">
        <w:rPr>
          <w:lang w:val="es-CO"/>
        </w:rPr>
        <w:t xml:space="preserve">  "tipo": 1</w:t>
      </w:r>
    </w:p>
    <w:p w14:paraId="07D98112" w14:textId="77777777" w:rsidR="00BA1C1B" w:rsidRDefault="00BA1C1B" w:rsidP="00102828">
      <w:pPr>
        <w:rPr>
          <w:b/>
          <w:lang w:val="es-CO"/>
        </w:rPr>
      </w:pPr>
      <w:r w:rsidRPr="00AA7BED">
        <w:rPr>
          <w:lang w:val="es-CO"/>
        </w:rPr>
        <w:t>}</w:t>
      </w:r>
    </w:p>
    <w:p w14:paraId="34A1CF93" w14:textId="0A2D00DA" w:rsidR="00BA1C1B" w:rsidRDefault="00E6170A" w:rsidP="00BA1C1B">
      <w:pPr>
        <w:pStyle w:val="Ttulo2"/>
        <w:rPr>
          <w:color w:val="auto"/>
          <w:lang w:val="es-CO"/>
        </w:rPr>
      </w:pPr>
      <w:bookmarkStart w:id="8" w:name="_Toc211772324"/>
      <w:r>
        <w:rPr>
          <w:color w:val="auto"/>
          <w:lang w:val="es-CO"/>
        </w:rPr>
        <w:lastRenderedPageBreak/>
        <w:t>7</w:t>
      </w:r>
      <w:r w:rsidR="00BA1C1B" w:rsidRPr="00BA1C1B">
        <w:rPr>
          <w:color w:val="auto"/>
          <w:lang w:val="es-CO"/>
        </w:rPr>
        <w:t>. Códigos de estado HTTP utilizados</w:t>
      </w:r>
      <w:bookmarkEnd w:id="8"/>
    </w:p>
    <w:p w14:paraId="2589BC27" w14:textId="41D54369" w:rsidR="00AA7BED" w:rsidRPr="00AA7BED" w:rsidRDefault="00AA7BED" w:rsidP="00102828">
      <w:pPr>
        <w:rPr>
          <w:lang w:val="es-CO"/>
        </w:rPr>
      </w:pPr>
      <w:r w:rsidRPr="00AA7BED">
        <w:rPr>
          <w:lang w:val="es-CO"/>
        </w:rPr>
        <w:t>Código</w:t>
      </w:r>
      <w:r w:rsidRPr="00AA7BED">
        <w:rPr>
          <w:lang w:val="es-CO"/>
        </w:rPr>
        <w:tab/>
      </w:r>
      <w:r>
        <w:rPr>
          <w:lang w:val="es-CO"/>
        </w:rPr>
        <w:t xml:space="preserve"> </w:t>
      </w:r>
      <w:r w:rsidRPr="00AA7BED">
        <w:rPr>
          <w:lang w:val="es-CO"/>
        </w:rPr>
        <w:t>Descripción</w:t>
      </w:r>
    </w:p>
    <w:p w14:paraId="3003EF8C" w14:textId="77777777" w:rsidR="00AA7BED" w:rsidRPr="00AA7BED" w:rsidRDefault="00AA7BED" w:rsidP="00102828">
      <w:pPr>
        <w:rPr>
          <w:lang w:val="es-CO"/>
        </w:rPr>
      </w:pPr>
      <w:r w:rsidRPr="00AA7BED">
        <w:rPr>
          <w:lang w:val="es-CO"/>
        </w:rPr>
        <w:t>200 OK</w:t>
      </w:r>
      <w:r w:rsidRPr="00AA7BED">
        <w:rPr>
          <w:lang w:val="es-CO"/>
        </w:rPr>
        <w:tab/>
        <w:t>Cálculo exitoso</w:t>
      </w:r>
    </w:p>
    <w:p w14:paraId="22099D5C" w14:textId="77777777" w:rsidR="00AA7BED" w:rsidRPr="00AA7BED" w:rsidRDefault="00AA7BED" w:rsidP="00102828">
      <w:pPr>
        <w:rPr>
          <w:lang w:val="es-CO"/>
        </w:rPr>
      </w:pPr>
      <w:r w:rsidRPr="00AA7BED">
        <w:rPr>
          <w:lang w:val="es-CO"/>
        </w:rPr>
        <w:t>400 BAD REQUEST</w:t>
      </w:r>
      <w:r w:rsidRPr="00AA7BED">
        <w:rPr>
          <w:lang w:val="es-CO"/>
        </w:rPr>
        <w:tab/>
        <w:t>Error de validación o negocio</w:t>
      </w:r>
    </w:p>
    <w:p w14:paraId="30372C1E" w14:textId="65E6A18B" w:rsidR="00AA7BED" w:rsidRPr="00AA7BED" w:rsidRDefault="00AA7BED" w:rsidP="00102828">
      <w:pPr>
        <w:rPr>
          <w:lang w:val="es-CO"/>
        </w:rPr>
      </w:pPr>
      <w:r w:rsidRPr="00AA7BED">
        <w:rPr>
          <w:lang w:val="es-CO"/>
        </w:rPr>
        <w:t>500 INTERNAL SERVER ERROR</w:t>
      </w:r>
      <w:r w:rsidRPr="00AA7BED">
        <w:rPr>
          <w:lang w:val="es-CO"/>
        </w:rPr>
        <w:tab/>
        <w:t>Error inesperado en el servidor</w:t>
      </w:r>
    </w:p>
    <w:p w14:paraId="5205E37A" w14:textId="77777777" w:rsidR="00102828" w:rsidRPr="007A59D9" w:rsidRDefault="00102828" w:rsidP="00BA1C1B">
      <w:pPr>
        <w:pStyle w:val="Ttulo2"/>
        <w:rPr>
          <w:color w:val="auto"/>
          <w:lang w:val="es-CO"/>
        </w:rPr>
      </w:pPr>
    </w:p>
    <w:p w14:paraId="46C4571A" w14:textId="78BEFD3C" w:rsidR="00BA1C1B" w:rsidRDefault="00BA1C1B" w:rsidP="00BA1C1B">
      <w:pPr>
        <w:pStyle w:val="Ttulo2"/>
        <w:rPr>
          <w:color w:val="auto"/>
          <w:lang w:val="es-CO"/>
        </w:rPr>
      </w:pPr>
      <w:bookmarkStart w:id="9" w:name="_Toc211772325"/>
      <w:r w:rsidRPr="007A59D9">
        <w:rPr>
          <w:color w:val="auto"/>
          <w:lang w:val="es-CO"/>
        </w:rPr>
        <w:t>8. Manejo de excepciones (Global)</w:t>
      </w:r>
      <w:bookmarkEnd w:id="9"/>
    </w:p>
    <w:p w14:paraId="06BF5C31" w14:textId="63C32B9D" w:rsidR="00BA1C1B" w:rsidRPr="00DE247C" w:rsidRDefault="00BA1C1B" w:rsidP="00102828">
      <w:pPr>
        <w:rPr>
          <w:lang w:val="es-CO"/>
        </w:rPr>
      </w:pPr>
      <w:r w:rsidRPr="00DE247C">
        <w:rPr>
          <w:lang w:val="es-CO"/>
        </w:rPr>
        <w:t>Todas las excepciones son gestionadas por el componente:</w:t>
      </w:r>
    </w:p>
    <w:p w14:paraId="76406AD6" w14:textId="77777777" w:rsidR="00BA1C1B" w:rsidRPr="00DE247C" w:rsidRDefault="00BA1C1B" w:rsidP="00102828">
      <w:pPr>
        <w:rPr>
          <w:lang w:val="es-CO"/>
        </w:rPr>
      </w:pPr>
      <w:r w:rsidRPr="00DE247C">
        <w:rPr>
          <w:lang w:val="es-CO"/>
        </w:rPr>
        <w:t>@RestControllerAdvice</w:t>
      </w:r>
    </w:p>
    <w:p w14:paraId="02A80655" w14:textId="631BC6EF" w:rsidR="00BA1C1B" w:rsidRPr="00DE247C" w:rsidRDefault="00BA1C1B" w:rsidP="00102828">
      <w:pPr>
        <w:rPr>
          <w:lang w:val="es-CO"/>
        </w:rPr>
      </w:pPr>
      <w:proofErr w:type="spellStart"/>
      <w:r w:rsidRPr="00DE247C">
        <w:rPr>
          <w:lang w:val="es-CO"/>
        </w:rPr>
        <w:t>public</w:t>
      </w:r>
      <w:proofErr w:type="spellEnd"/>
      <w:r w:rsidRPr="00DE247C">
        <w:rPr>
          <w:lang w:val="es-CO"/>
        </w:rPr>
        <w:t xml:space="preserve"> </w:t>
      </w:r>
      <w:proofErr w:type="spellStart"/>
      <w:r w:rsidRPr="00DE247C">
        <w:rPr>
          <w:lang w:val="es-CO"/>
        </w:rPr>
        <w:t>class</w:t>
      </w:r>
      <w:proofErr w:type="spellEnd"/>
      <w:r w:rsidRPr="00DE247C">
        <w:rPr>
          <w:lang w:val="es-CO"/>
        </w:rPr>
        <w:t xml:space="preserve"> </w:t>
      </w:r>
      <w:proofErr w:type="spellStart"/>
      <w:r w:rsidRPr="00DE247C">
        <w:rPr>
          <w:lang w:val="es-CO"/>
        </w:rPr>
        <w:t>GlobalExceptionHandler</w:t>
      </w:r>
      <w:proofErr w:type="spellEnd"/>
      <w:r w:rsidRPr="00DE247C">
        <w:rPr>
          <w:lang w:val="es-CO"/>
        </w:rPr>
        <w:t xml:space="preserve"> </w:t>
      </w:r>
      <w:proofErr w:type="gramStart"/>
      <w:r w:rsidRPr="00DE247C">
        <w:rPr>
          <w:lang w:val="es-CO"/>
        </w:rPr>
        <w:t>{ ...</w:t>
      </w:r>
      <w:proofErr w:type="gramEnd"/>
      <w:r w:rsidRPr="00DE247C">
        <w:rPr>
          <w:lang w:val="es-CO"/>
        </w:rPr>
        <w:t xml:space="preserve"> }</w:t>
      </w:r>
    </w:p>
    <w:p w14:paraId="0307996A" w14:textId="77777777" w:rsidR="00BA1C1B" w:rsidRPr="00DE247C" w:rsidRDefault="00BA1C1B" w:rsidP="00102828">
      <w:pPr>
        <w:rPr>
          <w:lang w:val="es-CO"/>
        </w:rPr>
      </w:pPr>
      <w:r w:rsidRPr="00DE247C">
        <w:rPr>
          <w:lang w:val="es-CO"/>
        </w:rPr>
        <w:t xml:space="preserve">y devuelven objetos </w:t>
      </w:r>
      <w:proofErr w:type="spellStart"/>
      <w:r w:rsidRPr="00DE247C">
        <w:rPr>
          <w:lang w:val="es-CO"/>
        </w:rPr>
        <w:t>ProblemDetail</w:t>
      </w:r>
      <w:proofErr w:type="spellEnd"/>
      <w:r w:rsidRPr="00DE247C">
        <w:rPr>
          <w:lang w:val="es-CO"/>
        </w:rPr>
        <w:t xml:space="preserve"> según RFC 7807.</w:t>
      </w:r>
    </w:p>
    <w:p w14:paraId="36A1DA00" w14:textId="77777777" w:rsidR="00102828" w:rsidRDefault="00102828" w:rsidP="00BA1C1B">
      <w:pPr>
        <w:pStyle w:val="Ttulo2"/>
        <w:rPr>
          <w:color w:val="auto"/>
          <w:lang w:val="es-CO"/>
        </w:rPr>
      </w:pPr>
    </w:p>
    <w:p w14:paraId="5576DB89" w14:textId="0399997C" w:rsidR="00BA1C1B" w:rsidRPr="007A59D9" w:rsidRDefault="00BA1C1B" w:rsidP="00BA1C1B">
      <w:pPr>
        <w:pStyle w:val="Ttulo2"/>
        <w:rPr>
          <w:color w:val="auto"/>
        </w:rPr>
      </w:pPr>
      <w:bookmarkStart w:id="10" w:name="_Toc211772326"/>
      <w:r w:rsidRPr="007A59D9">
        <w:rPr>
          <w:color w:val="auto"/>
        </w:rPr>
        <w:t xml:space="preserve">9. </w:t>
      </w:r>
      <w:proofErr w:type="spellStart"/>
      <w:r w:rsidRPr="007A59D9">
        <w:rPr>
          <w:color w:val="auto"/>
        </w:rPr>
        <w:t>Dependencias</w:t>
      </w:r>
      <w:proofErr w:type="spellEnd"/>
      <w:r w:rsidRPr="007A59D9">
        <w:rPr>
          <w:color w:val="auto"/>
        </w:rPr>
        <w:t xml:space="preserve"> clave (pom.xml)</w:t>
      </w:r>
      <w:bookmarkEnd w:id="10"/>
    </w:p>
    <w:p w14:paraId="2D2A8685" w14:textId="77777777" w:rsidR="00DE247C" w:rsidRDefault="00BA1C1B" w:rsidP="00102828">
      <w:r w:rsidRPr="00BA1C1B">
        <w:t>spring-boot-starter-web</w:t>
      </w:r>
      <w:r w:rsidR="00DE247C">
        <w:t xml:space="preserve"> </w:t>
      </w:r>
    </w:p>
    <w:p w14:paraId="10774F87" w14:textId="53776991" w:rsidR="00BA1C1B" w:rsidRPr="00BA1C1B" w:rsidRDefault="00BA1C1B" w:rsidP="00102828">
      <w:r w:rsidRPr="00BA1C1B">
        <w:t>spring-boot-starter-validation</w:t>
      </w:r>
    </w:p>
    <w:p w14:paraId="2FF9F8D0" w14:textId="33844DA3" w:rsidR="00BA1C1B" w:rsidRPr="007A59D9" w:rsidRDefault="00BA1C1B" w:rsidP="00102828">
      <w:r w:rsidRPr="00BA1C1B">
        <w:t>spring-boot-starter-test</w:t>
      </w:r>
    </w:p>
    <w:p w14:paraId="23CB08E0" w14:textId="306A61C2" w:rsidR="00BA1C1B" w:rsidRPr="007A59D9" w:rsidRDefault="007A59D9" w:rsidP="007A59D9">
      <w:pPr>
        <w:rPr>
          <w:lang w:val="es-CO"/>
        </w:rPr>
      </w:pPr>
      <w:proofErr w:type="spellStart"/>
      <w:r w:rsidRPr="007A59D9">
        <w:rPr>
          <w:lang w:val="es-CO"/>
        </w:rPr>
        <w:t>swagger</w:t>
      </w:r>
      <w:proofErr w:type="spellEnd"/>
      <w:r w:rsidRPr="007A59D9">
        <w:rPr>
          <w:lang w:val="es-CO"/>
        </w:rPr>
        <w:t xml:space="preserve"> (documentación A</w:t>
      </w:r>
      <w:r>
        <w:rPr>
          <w:lang w:val="es-CO"/>
        </w:rPr>
        <w:t>pi)</w:t>
      </w:r>
    </w:p>
    <w:p w14:paraId="3F202D87" w14:textId="6183F839" w:rsidR="00BA1C1B" w:rsidRPr="00BA1C1B" w:rsidRDefault="00BA1C1B" w:rsidP="00BA1C1B">
      <w:pPr>
        <w:pStyle w:val="Ttulo2"/>
        <w:rPr>
          <w:color w:val="auto"/>
          <w:lang w:val="es-CO"/>
        </w:rPr>
      </w:pPr>
      <w:bookmarkStart w:id="11" w:name="_Toc211772327"/>
      <w:r w:rsidRPr="00BA1C1B">
        <w:rPr>
          <w:color w:val="auto"/>
          <w:lang w:val="es-CO"/>
        </w:rPr>
        <w:t>10. Versiones recomendadas</w:t>
      </w:r>
      <w:bookmarkEnd w:id="11"/>
    </w:p>
    <w:p w14:paraId="507F57B4" w14:textId="77777777" w:rsidR="00BA1C1B" w:rsidRPr="00BA1C1B" w:rsidRDefault="00BA1C1B" w:rsidP="00102828">
      <w:pPr>
        <w:rPr>
          <w:lang w:val="es-CO"/>
        </w:rPr>
      </w:pPr>
      <w:r w:rsidRPr="00BA1C1B">
        <w:rPr>
          <w:lang w:val="es-CO"/>
        </w:rPr>
        <w:t>Componente</w:t>
      </w:r>
      <w:r w:rsidRPr="00BA1C1B">
        <w:rPr>
          <w:lang w:val="es-CO"/>
        </w:rPr>
        <w:tab/>
        <w:t>Versión recomendada</w:t>
      </w:r>
    </w:p>
    <w:p w14:paraId="40546F0E" w14:textId="77777777" w:rsidR="00BA1C1B" w:rsidRPr="007A59D9" w:rsidRDefault="00BA1C1B" w:rsidP="00102828">
      <w:pPr>
        <w:rPr>
          <w:lang w:val="es-CO"/>
        </w:rPr>
      </w:pPr>
      <w:r w:rsidRPr="007A59D9">
        <w:rPr>
          <w:lang w:val="es-CO"/>
        </w:rPr>
        <w:t>Java</w:t>
      </w:r>
      <w:r w:rsidRPr="007A59D9">
        <w:rPr>
          <w:lang w:val="es-CO"/>
        </w:rPr>
        <w:tab/>
        <w:t>17+</w:t>
      </w:r>
    </w:p>
    <w:p w14:paraId="02353DB0" w14:textId="77777777" w:rsidR="00BA1C1B" w:rsidRPr="00BA1C1B" w:rsidRDefault="00BA1C1B" w:rsidP="00102828">
      <w:r w:rsidRPr="00BA1C1B">
        <w:t>Spring Boot</w:t>
      </w:r>
      <w:r w:rsidRPr="00BA1C1B">
        <w:tab/>
        <w:t>3.3+</w:t>
      </w:r>
    </w:p>
    <w:p w14:paraId="4F8C34FF" w14:textId="77777777" w:rsidR="00BA1C1B" w:rsidRPr="00BA1C1B" w:rsidRDefault="00BA1C1B" w:rsidP="00102828">
      <w:r w:rsidRPr="00BA1C1B">
        <w:t>Jakarta Validation</w:t>
      </w:r>
      <w:r w:rsidRPr="00BA1C1B">
        <w:tab/>
        <w:t>3.0+</w:t>
      </w:r>
    </w:p>
    <w:p w14:paraId="539C02C1" w14:textId="50D9ECFC" w:rsidR="00C97475" w:rsidRDefault="00BA1C1B" w:rsidP="00102828">
      <w:pPr>
        <w:rPr>
          <w:lang w:val="es-CO"/>
        </w:rPr>
      </w:pPr>
      <w:r w:rsidRPr="00BA1C1B">
        <w:rPr>
          <w:lang w:val="es-CO"/>
        </w:rPr>
        <w:t>Maven</w:t>
      </w:r>
      <w:r w:rsidRPr="00BA1C1B">
        <w:rPr>
          <w:lang w:val="es-CO"/>
        </w:rPr>
        <w:tab/>
        <w:t>3.9+</w:t>
      </w:r>
    </w:p>
    <w:p w14:paraId="6BDB2151" w14:textId="165C5F19" w:rsidR="007A59D9" w:rsidRPr="00BA1C1B" w:rsidRDefault="007A59D9" w:rsidP="00102828">
      <w:pPr>
        <w:rPr>
          <w:lang w:val="es-CO"/>
        </w:rPr>
      </w:pPr>
      <w:proofErr w:type="spellStart"/>
      <w:r>
        <w:rPr>
          <w:lang w:val="es-CO"/>
        </w:rPr>
        <w:t>Swagger</w:t>
      </w:r>
      <w:proofErr w:type="spellEnd"/>
      <w:r>
        <w:rPr>
          <w:lang w:val="es-CO"/>
        </w:rPr>
        <w:t xml:space="preserve"> 2.6</w:t>
      </w:r>
    </w:p>
    <w:sectPr w:rsidR="007A59D9" w:rsidRPr="00BA1C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EA7EE3"/>
    <w:multiLevelType w:val="multilevel"/>
    <w:tmpl w:val="2852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931835">
    <w:abstractNumId w:val="8"/>
  </w:num>
  <w:num w:numId="2" w16cid:durableId="264070733">
    <w:abstractNumId w:val="6"/>
  </w:num>
  <w:num w:numId="3" w16cid:durableId="2109351103">
    <w:abstractNumId w:val="5"/>
  </w:num>
  <w:num w:numId="4" w16cid:durableId="742678937">
    <w:abstractNumId w:val="4"/>
  </w:num>
  <w:num w:numId="5" w16cid:durableId="2015716700">
    <w:abstractNumId w:val="7"/>
  </w:num>
  <w:num w:numId="6" w16cid:durableId="1242175643">
    <w:abstractNumId w:val="3"/>
  </w:num>
  <w:num w:numId="7" w16cid:durableId="1226988249">
    <w:abstractNumId w:val="2"/>
  </w:num>
  <w:num w:numId="8" w16cid:durableId="88474715">
    <w:abstractNumId w:val="1"/>
  </w:num>
  <w:num w:numId="9" w16cid:durableId="88350934">
    <w:abstractNumId w:val="0"/>
  </w:num>
  <w:num w:numId="10" w16cid:durableId="1451661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828"/>
    <w:rsid w:val="0015074B"/>
    <w:rsid w:val="001D7226"/>
    <w:rsid w:val="0029639D"/>
    <w:rsid w:val="002B39C6"/>
    <w:rsid w:val="00326F90"/>
    <w:rsid w:val="004A1B8A"/>
    <w:rsid w:val="007A59D9"/>
    <w:rsid w:val="008D2863"/>
    <w:rsid w:val="008F1AD3"/>
    <w:rsid w:val="00AA1D8D"/>
    <w:rsid w:val="00AA7BED"/>
    <w:rsid w:val="00B47730"/>
    <w:rsid w:val="00BA1C1B"/>
    <w:rsid w:val="00C97475"/>
    <w:rsid w:val="00CB0664"/>
    <w:rsid w:val="00DB00DF"/>
    <w:rsid w:val="00DB43B6"/>
    <w:rsid w:val="00DE247C"/>
    <w:rsid w:val="00E6170A"/>
    <w:rsid w:val="00F45360"/>
    <w:rsid w:val="00F60A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DDC186"/>
  <w14:defaultImageDpi w14:val="300"/>
  <w15:docId w15:val="{ECF576BF-E65F-431A-B487-1C280053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10282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0282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0282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028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49e4846-88cf-4894-bf06-ac98d70f27be}" enabled="1" method="Privileged" siteId="{5fd5460a-b425-49de-9bd0-fcd26270d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822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Jose Caceres Ochoa</cp:lastModifiedBy>
  <cp:revision>14</cp:revision>
  <dcterms:created xsi:type="dcterms:W3CDTF">2013-12-23T23:15:00Z</dcterms:created>
  <dcterms:modified xsi:type="dcterms:W3CDTF">2025-10-19T18:50:00Z</dcterms:modified>
  <cp:category/>
</cp:coreProperties>
</file>