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477" w:rsidRDefault="009D1F12" w:rsidP="009D1F12">
      <w:pPr>
        <w:jc w:val="center"/>
        <w:rPr>
          <w:sz w:val="28"/>
        </w:rPr>
      </w:pPr>
      <w:r w:rsidRPr="009D1F12">
        <w:rPr>
          <w:sz w:val="28"/>
        </w:rPr>
        <w:t>ENFERMEDADES CAUSADAS POR LA CONTAMINACIÓN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La exposición prolongada a un contaminante puede reducir en varios años la esperanza de vida de un ser humano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. La contaminación es un factor de riesgo para la salud de las personas, llegando a producir enfermedades y otros trastornos.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El aumento de los niveles de contaminación en las ciudades se ha visto reflejado en un incremento en los ingresos hospitalarios y en el registro de más casos de enfermedades cardiovasculares y pulmonares.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br/>
        <w:t>Según la Organización Mundial de la Salud la mortandad ha aumentado a causa de la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</w:t>
      </w:r>
      <w:hyperlink r:id="rId5" w:tooltip="Contaminación" w:history="1">
        <w:r w:rsidRPr="009D1F12">
          <w:rPr>
            <w:rFonts w:ascii="Arial" w:eastAsia="Times New Roman" w:hAnsi="Arial" w:cs="Arial"/>
            <w:bCs/>
            <w:color w:val="000000" w:themeColor="text1"/>
            <w:sz w:val="21"/>
            <w:szCs w:val="21"/>
            <w:lang w:eastAsia="es-PE"/>
          </w:rPr>
          <w:t>contaminación</w:t>
        </w:r>
      </w:hyperlink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ambiental. Afirma que la polución es uno de los primeros riesgos para la salud.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Hay una conexión muy directa entre los cambios ambientales que surgen del calentamiento global y las grandes amenazas a la salud. La emisión de dióxido de carbono y otros contaminantes son causantes ahora -2014- de que aproximadamente siete millones de personas mueran prematuramente en el mundo cada año. Esa cifra es mayor que el número de muertes prematuras por sida y malaria combinadas. </w:t>
      </w:r>
      <w:hyperlink r:id="rId6" w:tgtFrame="_blank" w:history="1">
        <w:r w:rsidRPr="009D1F12">
          <w:rPr>
            <w:rFonts w:ascii="Arial" w:eastAsia="Times New Roman" w:hAnsi="Arial" w:cs="Arial"/>
            <w:bCs/>
            <w:color w:val="000000" w:themeColor="text1"/>
            <w:sz w:val="21"/>
            <w:szCs w:val="21"/>
            <w:lang w:eastAsia="es-PE"/>
          </w:rPr>
          <w:t>(Fuente)</w:t>
        </w:r>
      </w:hyperlink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Algunos investigadores han relacionado de forma directa a la diabetes con la contaminación. Sus explicaciones se basan en el contacto humano con los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bifenoles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, empleados en componentes eléctricos, y con otros productos derivados de los plásticos. Según los expertos, estos contaminantes afectan a los mecanismos de regulación y producción de insulina.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Algunas de las enfermedades que causa la contaminación atmosférica:</w:t>
      </w:r>
    </w:p>
    <w:p w:rsidR="009D1F12" w:rsidRPr="009D1F12" w:rsidRDefault="009D1F12" w:rsidP="009D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Enfermedades respiratorias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como la neumonía, bronquitis, asma</w:t>
      </w:r>
    </w:p>
    <w:p w:rsidR="009D1F12" w:rsidRPr="009D1F12" w:rsidRDefault="009D1F12" w:rsidP="009D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Enfermedades virales: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fiebre amarilla, hepatitis, dengue.</w:t>
      </w:r>
    </w:p>
    <w:p w:rsidR="009D1F12" w:rsidRPr="009D1F12" w:rsidRDefault="009D1F12" w:rsidP="009D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Los niveles altos de contaminación en el aire relacionados con las partículas PM2.5, que despiden los motores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diesel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de los coches, provoca 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enfermedades del sistema circulatorio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.</w:t>
      </w:r>
    </w:p>
    <w:p w:rsidR="009D1F12" w:rsidRPr="009D1F12" w:rsidRDefault="009D1F12" w:rsidP="009D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El Grupo Español de Cáncer de Pulmón alerta que 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“la alta tasa de contaminación en las ciudades incrementa un 20% el riesgo de padecer cáncer de pulmón”.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El número de muertes por esta enfermedad ha aumentado un 8% en las poblaciones más contaminadas de España.</w:t>
      </w:r>
    </w:p>
    <w:p w:rsidR="009D1F12" w:rsidRPr="009D1F12" w:rsidRDefault="009D1F12" w:rsidP="009D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Se considera que la </w:t>
      </w:r>
      <w:hyperlink r:id="rId7" w:tooltip="Contaminación del Aire" w:history="1">
        <w:r w:rsidRPr="009D1F12">
          <w:rPr>
            <w:rFonts w:ascii="Arial" w:eastAsia="Times New Roman" w:hAnsi="Arial" w:cs="Arial"/>
            <w:color w:val="000000" w:themeColor="text1"/>
            <w:sz w:val="21"/>
            <w:szCs w:val="21"/>
            <w:lang w:eastAsia="es-PE"/>
          </w:rPr>
          <w:t>contaminación del aire</w:t>
        </w:r>
      </w:hyperlink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afecta más a países industrializados. Pero no es así porque un 80% de las muertes en el mundo, por esta contaminación, se producen en países donde existe la 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fldChar w:fldCharType="begin"/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instrText xml:space="preserve"> HYPERLINK "https://www.inspiraction.org/justicia-economica/pobreza" \o "Pobreza" </w:instrTex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fldChar w:fldCharType="separate"/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pobreza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fldChar w:fldCharType="end"/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.Las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comunidades más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vunerables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y pobres utilizan las energías que más contaminan, como el carbón, el estiércol y la leña, para cocinar o calentarse dentro de sus hogares.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lastRenderedPageBreak/>
        <w:t>Enfermedades causadas por otro tipo de contaminación:</w:t>
      </w:r>
    </w:p>
    <w:p w:rsidR="009D1F12" w:rsidRPr="009D1F12" w:rsidRDefault="009D1F12" w:rsidP="009D1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Se ha demostrado que la contaminación por 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radiactividad 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provoca mareos, vómitos, pérdida del cabello hasta cáncer.</w:t>
      </w:r>
    </w:p>
    <w:p w:rsidR="009D1F12" w:rsidRPr="009D1F12" w:rsidRDefault="009D1F12" w:rsidP="009D1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La contaminación 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por ruido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 es una de las causas más señaladas a la hora de diagnosticar enfermedades nerviosas y psicológicas. La contaminación acústica también provoca algunos trastornos de la salud como el insomnio, dolores de cabeza, ataques al corazón y el mal de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tinnitus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 o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acúferos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.</w:t>
      </w:r>
    </w:p>
    <w:p w:rsidR="009D1F12" w:rsidRPr="009D1F12" w:rsidRDefault="009D1F12" w:rsidP="009D1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 xml:space="preserve">Millones de personas, alrededor del mundo, no tienen acceso al agua potable. Las infecciones causadas por agua en mal estado producen enfermedades mortales. </w:t>
      </w:r>
      <w:proofErr w:type="spellStart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La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contaminación</w:t>
      </w:r>
      <w:proofErr w:type="spellEnd"/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 xml:space="preserve"> del agua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y las sequías son caldo de cultivo para organismos portadores de afecciones como la malaria, que convive con severas </w:t>
      </w:r>
      <w:hyperlink r:id="rId8" w:tooltip="Crisis alimentaria en Sahel" w:history="1">
        <w:r w:rsidRPr="009D1F12">
          <w:rPr>
            <w:rFonts w:ascii="Arial" w:eastAsia="Times New Roman" w:hAnsi="Arial" w:cs="Arial"/>
            <w:color w:val="000000" w:themeColor="text1"/>
            <w:sz w:val="21"/>
            <w:szCs w:val="21"/>
            <w:lang w:eastAsia="es-PE"/>
          </w:rPr>
          <w:t>crisis alimentarias.</w:t>
        </w:r>
      </w:hyperlink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Vivir en condiciones insanas y  la falta de agua potable ha provocado que millones de personas  mueran al año en el mundo, la mitad de ellos son niños.</w:t>
      </w:r>
    </w:p>
    <w:p w:rsidR="009D1F12" w:rsidRPr="009D1F12" w:rsidRDefault="009D1F12" w:rsidP="009D1F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La mitad de los habitantes de los países en desarrollo sufren enfermedades provocadas de forma directa o indirecta por aguas contaminadas. La ONU afirma que </w:t>
      </w: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al año mueren cerca de 1.8 millones de niños a causa de enfermedades  trasmitidas por el agua.</w:t>
      </w: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No sólo afecta a la salud de las personas, la contaminación incide en los ecosistemas y en la vida de los animales y plantas.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Las poblaciones más pobres no poseen la capacidad de protegerse contra la contaminación por no tener acceso a un sistema sanitario adecuado o a medicinas.</w:t>
      </w:r>
    </w:p>
    <w:p w:rsidR="009D1F12" w:rsidRPr="009D1F12" w:rsidRDefault="009D1F12" w:rsidP="009D1F1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</w:pPr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Desde </w:t>
      </w:r>
      <w:proofErr w:type="spellStart"/>
      <w:r w:rsidRPr="009D1F12">
        <w:rPr>
          <w:rFonts w:ascii="Arial" w:eastAsia="Times New Roman" w:hAnsi="Arial" w:cs="Arial"/>
          <w:bCs/>
          <w:color w:val="000000" w:themeColor="text1"/>
          <w:sz w:val="21"/>
          <w:szCs w:val="21"/>
          <w:lang w:eastAsia="es-PE"/>
        </w:rPr>
        <w:t>InspirAction</w:t>
      </w:r>
      <w:proofErr w:type="spellEnd"/>
      <w:r w:rsidRPr="009D1F12">
        <w:rPr>
          <w:rFonts w:ascii="Arial" w:eastAsia="Times New Roman" w:hAnsi="Arial" w:cs="Arial"/>
          <w:color w:val="000000" w:themeColor="text1"/>
          <w:sz w:val="21"/>
          <w:szCs w:val="21"/>
          <w:lang w:eastAsia="es-PE"/>
        </w:rPr>
        <w:t> llevamos adelante proyectos en comunidades que viven en la pobreza,  para que las desigualdades sociales no sean un obstáculo al desarrollo social y económico.</w:t>
      </w:r>
    </w:p>
    <w:p w:rsidR="009D1F12" w:rsidRPr="009D1F12" w:rsidRDefault="009D1F12" w:rsidP="009D1F12">
      <w:pPr>
        <w:jc w:val="center"/>
        <w:rPr>
          <w:sz w:val="28"/>
        </w:rPr>
      </w:pPr>
      <w:bookmarkStart w:id="0" w:name="_GoBack"/>
      <w:bookmarkEnd w:id="0"/>
    </w:p>
    <w:sectPr w:rsidR="009D1F12" w:rsidRPr="009D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A5EBE"/>
    <w:multiLevelType w:val="multilevel"/>
    <w:tmpl w:val="B3C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91D29"/>
    <w:multiLevelType w:val="multilevel"/>
    <w:tmpl w:val="A42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12"/>
    <w:rsid w:val="009D1F12"/>
    <w:rsid w:val="00C4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0FB5-5144-42DB-B83B-DA20829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9D1F1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D1F1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9D1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piraction.org/nuestro-trabajo/emergencias-y-crisis/emergencias-actuales/sah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piraction.org/cambio-climatico/contaminacion/contaminacion-del-ai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riodenavarra.es/noticias/mas_actualidad/internacional/2014/11/01/el_cambio_climatico_amenaza_seguridad_sanitaria_segun_onu_181810_1032.html" TargetMode="External"/><Relationship Id="rId5" Type="http://schemas.openxmlformats.org/officeDocument/2006/relationships/hyperlink" Target="https://www.inspiraction.org/cambio-climatico/contaminacion/tipos-de-contaminacion/contaminacion-sono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728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2016-07-06T02:16:00Z</dcterms:created>
  <dcterms:modified xsi:type="dcterms:W3CDTF">2016-07-06T02:18:00Z</dcterms:modified>
</cp:coreProperties>
</file>