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835" w:type="dxa"/>
            <w:vAlign w:val="center"/>
          </w:tcPr>
          <w:p w:rsidR="0022322C" w:rsidRPr="00EB6105" w:rsidRDefault="00134749" w:rsidP="001F3A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 w:rsidR="000D2BC0">
              <w:rPr>
                <w:rFonts w:ascii="Arial" w:hAnsi="Arial" w:cs="Arial"/>
              </w:rPr>
              <w:t>-</w:t>
            </w:r>
            <w:r w:rsidR="001F3A4F">
              <w:rPr>
                <w:rFonts w:ascii="Arial" w:hAnsi="Arial" w:cs="Arial"/>
              </w:rPr>
              <w:t>03</w:t>
            </w:r>
            <w:r w:rsidR="002120F7">
              <w:rPr>
                <w:rFonts w:ascii="Arial" w:hAnsi="Arial" w:cs="Arial"/>
              </w:rPr>
              <w:t>-</w:t>
            </w:r>
            <w:r w:rsidR="001F3A4F">
              <w:rPr>
                <w:rFonts w:ascii="Arial" w:hAnsi="Arial" w:cs="Arial"/>
              </w:rPr>
              <w:t>23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Sónia Finuras, SIBS FPS</w:t>
            </w:r>
          </w:p>
        </w:tc>
      </w:tr>
    </w:tbl>
    <w:p w:rsidR="009672D1" w:rsidRDefault="009672D1">
      <w:pPr>
        <w:rPr>
          <w:rFonts w:ascii="Arial" w:hAnsi="Arial" w:cs="Arial"/>
        </w:rPr>
      </w:pP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1266"/>
        <w:gridCol w:w="2976"/>
        <w:gridCol w:w="1293"/>
        <w:gridCol w:w="1128"/>
        <w:gridCol w:w="3543"/>
      </w:tblGrid>
      <w:tr w:rsidR="00E4669E" w:rsidRPr="002042D7" w:rsidTr="00442E91">
        <w:tc>
          <w:tcPr>
            <w:tcW w:w="112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126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  <w:proofErr w:type="spellEnd"/>
          </w:p>
        </w:tc>
        <w:tc>
          <w:tcPr>
            <w:tcW w:w="297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</w:t>
            </w:r>
            <w:proofErr w:type="spellEnd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Passos</w:t>
            </w:r>
            <w:proofErr w:type="spellEnd"/>
          </w:p>
        </w:tc>
        <w:tc>
          <w:tcPr>
            <w:tcW w:w="1293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  <w:proofErr w:type="spellEnd"/>
          </w:p>
        </w:tc>
        <w:tc>
          <w:tcPr>
            <w:tcW w:w="1128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Data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Objetivo</w:t>
            </w:r>
            <w:proofErr w:type="spellEnd"/>
          </w:p>
        </w:tc>
        <w:tc>
          <w:tcPr>
            <w:tcW w:w="3543" w:type="dxa"/>
            <w:shd w:val="clear" w:color="auto" w:fill="F2F2F2" w:themeFill="background1" w:themeFillShade="F2"/>
          </w:tcPr>
          <w:p w:rsidR="00E4669E" w:rsidRPr="002042D7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  <w:proofErr w:type="spellEnd"/>
          </w:p>
        </w:tc>
      </w:tr>
      <w:tr w:rsidR="008E2877" w:rsidRPr="008E2877" w:rsidTr="00442E91">
        <w:trPr>
          <w:trHeight w:val="852"/>
        </w:trPr>
        <w:tc>
          <w:tcPr>
            <w:tcW w:w="1129" w:type="dxa"/>
          </w:tcPr>
          <w:p w:rsidR="00E4669E" w:rsidRPr="008E2877" w:rsidRDefault="00E4669E" w:rsidP="00A16F2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31/10/2017</w:t>
            </w:r>
          </w:p>
        </w:tc>
        <w:tc>
          <w:tcPr>
            <w:tcW w:w="3402" w:type="dxa"/>
          </w:tcPr>
          <w:p w:rsidR="00E4669E" w:rsidRPr="008E2877" w:rsidRDefault="00E4669E" w:rsidP="00A16F2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Caixa de autenticação 3DS com problema de </w:t>
            </w:r>
            <w:proofErr w:type="spellStart"/>
            <w:r w:rsidRPr="008E2877">
              <w:rPr>
                <w:rFonts w:ascii="Arial" w:hAnsi="Arial" w:cs="Arial"/>
                <w:bCs/>
                <w:sz w:val="16"/>
                <w:szCs w:val="16"/>
              </w:rPr>
              <w:t>encoding</w:t>
            </w:r>
            <w:proofErr w:type="spellEnd"/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 (IM174132 SD01083413)</w:t>
            </w:r>
          </w:p>
        </w:tc>
        <w:tc>
          <w:tcPr>
            <w:tcW w:w="1266" w:type="dxa"/>
          </w:tcPr>
          <w:p w:rsidR="00E4669E" w:rsidRPr="008E2877" w:rsidRDefault="001F3A4F" w:rsidP="00D60A8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F3A4F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976" w:type="dxa"/>
          </w:tcPr>
          <w:p w:rsidR="00E4669E" w:rsidRPr="008E2877" w:rsidRDefault="001F3A4F" w:rsidP="00A16F2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93" w:type="dxa"/>
          </w:tcPr>
          <w:p w:rsidR="00E4669E" w:rsidRPr="008E2877" w:rsidRDefault="001F3A4F" w:rsidP="00A16F2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128" w:type="dxa"/>
          </w:tcPr>
          <w:p w:rsidR="00E4669E" w:rsidRPr="008E2877" w:rsidRDefault="00886949" w:rsidP="00A16F2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543" w:type="dxa"/>
          </w:tcPr>
          <w:p w:rsidR="00E4669E" w:rsidRPr="008E2877" w:rsidRDefault="001F3A4F" w:rsidP="001F3A4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Comunicação não avançou com teste em produção, dá-se o tema por encerrado.</w:t>
            </w:r>
          </w:p>
        </w:tc>
      </w:tr>
      <w:tr w:rsidR="008E2877" w:rsidRPr="008E2877" w:rsidTr="00442E91">
        <w:trPr>
          <w:trHeight w:val="852"/>
        </w:trPr>
        <w:tc>
          <w:tcPr>
            <w:tcW w:w="1129" w:type="dxa"/>
          </w:tcPr>
          <w:p w:rsidR="001D4B36" w:rsidRPr="008E2877" w:rsidRDefault="001D4B36" w:rsidP="00A16F2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15/01/2018</w:t>
            </w:r>
          </w:p>
        </w:tc>
        <w:tc>
          <w:tcPr>
            <w:tcW w:w="3402" w:type="dxa"/>
          </w:tcPr>
          <w:p w:rsidR="001D4B36" w:rsidRPr="008E2877" w:rsidRDefault="001D4B36" w:rsidP="00A16F2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Transações Validadas com </w:t>
            </w:r>
            <w:proofErr w:type="gramStart"/>
            <w:r w:rsidRPr="008E2877">
              <w:rPr>
                <w:rFonts w:ascii="Arial" w:hAnsi="Arial" w:cs="Arial"/>
                <w:bCs/>
                <w:sz w:val="16"/>
                <w:szCs w:val="16"/>
              </w:rPr>
              <w:t>3DS ?</w:t>
            </w:r>
            <w:proofErr w:type="gramEnd"/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 IM182782 IM183260</w:t>
            </w:r>
          </w:p>
        </w:tc>
        <w:tc>
          <w:tcPr>
            <w:tcW w:w="1266" w:type="dxa"/>
          </w:tcPr>
          <w:p w:rsidR="001D4B36" w:rsidRPr="008E2877" w:rsidRDefault="001D4B36" w:rsidP="00D60A8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6" w:type="dxa"/>
          </w:tcPr>
          <w:p w:rsidR="001D4B36" w:rsidRPr="008E2877" w:rsidRDefault="001D4B36" w:rsidP="001D4B3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Esclarecimento sobre incoerência de informações prestadas pelas equipas SAC Suporte e Regularizações sobre transações 3DS</w:t>
            </w:r>
          </w:p>
        </w:tc>
        <w:tc>
          <w:tcPr>
            <w:tcW w:w="1293" w:type="dxa"/>
          </w:tcPr>
          <w:p w:rsidR="001D4B36" w:rsidRPr="008E2877" w:rsidRDefault="001D4B36" w:rsidP="00A16F2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128" w:type="dxa"/>
          </w:tcPr>
          <w:p w:rsidR="001D4B36" w:rsidRPr="008E2877" w:rsidRDefault="001D4B36" w:rsidP="00A16F2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543" w:type="dxa"/>
          </w:tcPr>
          <w:p w:rsidR="001D4B36" w:rsidRPr="008E2877" w:rsidRDefault="001D4B36" w:rsidP="001D4B3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24/01/2018 Adicionalmente foi solicitada reunião para esclarecimento das situações detetadas em que o SMS não foi enviado com serviço 3DS ativo.</w:t>
            </w:r>
          </w:p>
        </w:tc>
      </w:tr>
    </w:tbl>
    <w:p w:rsidR="0017155E" w:rsidRPr="004922CC" w:rsidRDefault="0017155E">
      <w:pPr>
        <w:rPr>
          <w:rFonts w:ascii="Arial" w:hAnsi="Arial" w:cs="Arial"/>
        </w:rPr>
      </w:pPr>
    </w:p>
    <w:p w:rsidR="00607517" w:rsidRPr="004922CC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7"/>
        <w:gridCol w:w="3414"/>
        <w:gridCol w:w="1276"/>
        <w:gridCol w:w="2977"/>
        <w:gridCol w:w="1293"/>
        <w:gridCol w:w="1017"/>
        <w:gridCol w:w="3643"/>
      </w:tblGrid>
      <w:tr w:rsidR="00E4669E" w:rsidRPr="002042D7" w:rsidTr="002042D7">
        <w:tc>
          <w:tcPr>
            <w:tcW w:w="111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414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  <w:proofErr w:type="spellEnd"/>
          </w:p>
        </w:tc>
        <w:tc>
          <w:tcPr>
            <w:tcW w:w="297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</w:t>
            </w:r>
            <w:proofErr w:type="spellEnd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Passos</w:t>
            </w:r>
            <w:proofErr w:type="spellEnd"/>
          </w:p>
        </w:tc>
        <w:tc>
          <w:tcPr>
            <w:tcW w:w="1293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  <w:proofErr w:type="spellEnd"/>
          </w:p>
        </w:tc>
        <w:tc>
          <w:tcPr>
            <w:tcW w:w="101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Data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Objetivo</w:t>
            </w:r>
            <w:proofErr w:type="spellEnd"/>
          </w:p>
        </w:tc>
        <w:tc>
          <w:tcPr>
            <w:tcW w:w="3643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  <w:proofErr w:type="spellEnd"/>
          </w:p>
        </w:tc>
      </w:tr>
      <w:tr w:rsidR="008E2877" w:rsidRPr="008E2877" w:rsidTr="002042D7">
        <w:tc>
          <w:tcPr>
            <w:tcW w:w="1117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01/03/2017</w:t>
            </w:r>
          </w:p>
        </w:tc>
        <w:tc>
          <w:tcPr>
            <w:tcW w:w="3414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Contrato Serviço Tratamento de Disputas - Vertente Emissor</w:t>
            </w:r>
          </w:p>
        </w:tc>
        <w:tc>
          <w:tcPr>
            <w:tcW w:w="1276" w:type="dxa"/>
          </w:tcPr>
          <w:p w:rsidR="00E4669E" w:rsidRPr="008E2877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4669E" w:rsidRPr="008E2877" w:rsidRDefault="009943DB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Revisão da minuta do contrato</w:t>
            </w:r>
          </w:p>
        </w:tc>
        <w:tc>
          <w:tcPr>
            <w:tcW w:w="1293" w:type="dxa"/>
          </w:tcPr>
          <w:p w:rsidR="00E4669E" w:rsidRPr="008E287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017" w:type="dxa"/>
          </w:tcPr>
          <w:p w:rsidR="00E4669E" w:rsidRPr="008E287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 enviou minuta a 01/03/2017. Minuta en</w:t>
            </w:r>
            <w:r w:rsidR="009943DB" w:rsidRPr="008E2877">
              <w:rPr>
                <w:rFonts w:ascii="Arial" w:hAnsi="Arial" w:cs="Arial"/>
                <w:sz w:val="16"/>
                <w:szCs w:val="16"/>
              </w:rPr>
              <w:t>contra-se em revisão pelo Risco / Procurement.</w:t>
            </w:r>
          </w:p>
        </w:tc>
      </w:tr>
      <w:tr w:rsidR="008E2877" w:rsidRPr="008E2877" w:rsidTr="002042D7">
        <w:tc>
          <w:tcPr>
            <w:tcW w:w="1117" w:type="dxa"/>
          </w:tcPr>
          <w:p w:rsidR="00E4669E" w:rsidRPr="008E2877" w:rsidRDefault="00956051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16/10/2017</w:t>
            </w:r>
          </w:p>
        </w:tc>
        <w:tc>
          <w:tcPr>
            <w:tcW w:w="3414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Formações SIBS</w:t>
            </w:r>
          </w:p>
        </w:tc>
        <w:tc>
          <w:tcPr>
            <w:tcW w:w="1276" w:type="dxa"/>
          </w:tcPr>
          <w:p w:rsidR="00E4669E" w:rsidRPr="008E2877" w:rsidRDefault="000B0C74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0C74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977" w:type="dxa"/>
          </w:tcPr>
          <w:p w:rsidR="00E4669E" w:rsidRPr="008E2877" w:rsidRDefault="001F3A4F" w:rsidP="00E535B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93" w:type="dxa"/>
          </w:tcPr>
          <w:p w:rsidR="00E4669E" w:rsidRPr="008E2877" w:rsidRDefault="000B0C74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017" w:type="dxa"/>
          </w:tcPr>
          <w:p w:rsidR="00E4669E" w:rsidRPr="008E2877" w:rsidRDefault="000B0C74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643" w:type="dxa"/>
          </w:tcPr>
          <w:p w:rsidR="00F17A74" w:rsidRPr="000B0C74" w:rsidRDefault="000B0C74" w:rsidP="0071132F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0B0C74">
              <w:rPr>
                <w:rFonts w:ascii="Arial" w:hAnsi="Arial" w:cs="Arial"/>
                <w:color w:val="0070C0"/>
                <w:sz w:val="16"/>
                <w:szCs w:val="16"/>
              </w:rPr>
              <w:t xml:space="preserve">Proposta </w:t>
            </w:r>
            <w:r w:rsidR="001F3A4F">
              <w:rPr>
                <w:rFonts w:ascii="Arial" w:hAnsi="Arial" w:cs="Arial"/>
                <w:color w:val="0070C0"/>
                <w:sz w:val="16"/>
                <w:szCs w:val="16"/>
              </w:rPr>
              <w:t xml:space="preserve">comercial para as formações </w:t>
            </w:r>
            <w:r w:rsidRPr="000B0C74">
              <w:rPr>
                <w:rFonts w:ascii="Arial" w:hAnsi="Arial" w:cs="Arial"/>
                <w:color w:val="0070C0"/>
                <w:sz w:val="16"/>
                <w:szCs w:val="16"/>
              </w:rPr>
              <w:t>entregue aos RH a 23/03/2018</w:t>
            </w:r>
          </w:p>
        </w:tc>
      </w:tr>
      <w:tr w:rsidR="008E2877" w:rsidRPr="008E2877" w:rsidTr="002042D7">
        <w:tc>
          <w:tcPr>
            <w:tcW w:w="1117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11/12/2017</w:t>
            </w:r>
          </w:p>
        </w:tc>
        <w:tc>
          <w:tcPr>
            <w:tcW w:w="3414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Programa </w:t>
            </w:r>
            <w:proofErr w:type="spellStart"/>
            <w:r w:rsidRPr="008E2877">
              <w:rPr>
                <w:rFonts w:ascii="Arial" w:hAnsi="Arial" w:cs="Arial"/>
                <w:bCs/>
                <w:sz w:val="16"/>
                <w:szCs w:val="16"/>
              </w:rPr>
              <w:t>Identity</w:t>
            </w:r>
            <w:proofErr w:type="spellEnd"/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8E2877">
              <w:rPr>
                <w:rFonts w:ascii="Arial" w:hAnsi="Arial" w:cs="Arial"/>
                <w:bCs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1276" w:type="dxa"/>
          </w:tcPr>
          <w:p w:rsidR="00E4669E" w:rsidRPr="008E2877" w:rsidRDefault="00292616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Resposta ao pedido de informação</w:t>
            </w:r>
          </w:p>
        </w:tc>
        <w:tc>
          <w:tcPr>
            <w:tcW w:w="1293" w:type="dxa"/>
          </w:tcPr>
          <w:p w:rsidR="00E4669E" w:rsidRPr="008E287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E4669E" w:rsidRPr="008E2877" w:rsidRDefault="005D37B9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13/04/2018</w:t>
            </w:r>
          </w:p>
        </w:tc>
        <w:tc>
          <w:tcPr>
            <w:tcW w:w="3643" w:type="dxa"/>
          </w:tcPr>
          <w:p w:rsidR="00E4669E" w:rsidRPr="008E2877" w:rsidRDefault="00292616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 xml:space="preserve">1ª </w:t>
            </w:r>
            <w:proofErr w:type="gramStart"/>
            <w:r w:rsidRPr="008E2877">
              <w:rPr>
                <w:rFonts w:ascii="Arial" w:hAnsi="Arial" w:cs="Arial"/>
                <w:sz w:val="16"/>
                <w:szCs w:val="16"/>
              </w:rPr>
              <w:t>resposta</w:t>
            </w:r>
            <w:proofErr w:type="gramEnd"/>
            <w:r w:rsidRPr="008E2877">
              <w:rPr>
                <w:rFonts w:ascii="Arial" w:hAnsi="Arial" w:cs="Arial"/>
                <w:sz w:val="16"/>
                <w:szCs w:val="16"/>
              </w:rPr>
              <w:t xml:space="preserve"> a 21/12/2017, solicitados esclarecimentos adicionais</w:t>
            </w:r>
            <w:r w:rsidR="005D37B9" w:rsidRPr="008E2877">
              <w:rPr>
                <w:rFonts w:ascii="Arial" w:hAnsi="Arial" w:cs="Arial"/>
                <w:sz w:val="16"/>
                <w:szCs w:val="16"/>
              </w:rPr>
              <w:t xml:space="preserve"> a 27/12/2017.</w:t>
            </w:r>
          </w:p>
          <w:p w:rsidR="005D37B9" w:rsidRPr="008E2877" w:rsidRDefault="005D37B9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 prevê fornecer informação na 1ª quinzena de Abril.</w:t>
            </w:r>
          </w:p>
        </w:tc>
      </w:tr>
      <w:tr w:rsidR="008E2877" w:rsidRPr="008E2877" w:rsidTr="002042D7">
        <w:trPr>
          <w:trHeight w:val="1514"/>
        </w:trPr>
        <w:tc>
          <w:tcPr>
            <w:tcW w:w="1117" w:type="dxa"/>
          </w:tcPr>
          <w:p w:rsidR="00F74354" w:rsidRPr="008E2877" w:rsidRDefault="00F74354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lastRenderedPageBreak/>
              <w:t>19/01/2018</w:t>
            </w:r>
          </w:p>
        </w:tc>
        <w:tc>
          <w:tcPr>
            <w:tcW w:w="3414" w:type="dxa"/>
          </w:tcPr>
          <w:p w:rsidR="00F74354" w:rsidRPr="008E2877" w:rsidRDefault="00F74354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Cartões com CDA</w:t>
            </w:r>
          </w:p>
        </w:tc>
        <w:tc>
          <w:tcPr>
            <w:tcW w:w="1276" w:type="dxa"/>
          </w:tcPr>
          <w:p w:rsidR="00F74354" w:rsidRPr="008E2877" w:rsidRDefault="008B6F0E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F74354" w:rsidRPr="008E2877" w:rsidRDefault="008B6F0E" w:rsidP="000A4DB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Esclarecimento sobre conversor SIBS</w:t>
            </w:r>
          </w:p>
        </w:tc>
        <w:tc>
          <w:tcPr>
            <w:tcW w:w="1293" w:type="dxa"/>
          </w:tcPr>
          <w:p w:rsidR="00F74354" w:rsidRPr="008E2877" w:rsidRDefault="00F74354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F74354" w:rsidRPr="008E2877" w:rsidRDefault="00F74354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F74354" w:rsidRPr="008E2877" w:rsidRDefault="00F74354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 xml:space="preserve">Mandato Mastercard para suporte CDA, publicado no </w:t>
            </w:r>
            <w:r w:rsidRPr="008E2877">
              <w:rPr>
                <w:rFonts w:ascii="Arial" w:hAnsi="Arial" w:cs="Arial"/>
                <w:i/>
                <w:sz w:val="16"/>
                <w:szCs w:val="16"/>
              </w:rPr>
              <w:t xml:space="preserve">Global </w:t>
            </w:r>
            <w:proofErr w:type="spellStart"/>
            <w:r w:rsidRPr="008E2877">
              <w:rPr>
                <w:rFonts w:ascii="Arial" w:hAnsi="Arial" w:cs="Arial"/>
                <w:i/>
                <w:sz w:val="16"/>
                <w:szCs w:val="16"/>
              </w:rPr>
              <w:t>Operations</w:t>
            </w:r>
            <w:proofErr w:type="spellEnd"/>
            <w:r w:rsidRPr="008E28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8E2877">
              <w:rPr>
                <w:rFonts w:ascii="Arial" w:hAnsi="Arial" w:cs="Arial"/>
                <w:i/>
                <w:sz w:val="16"/>
                <w:szCs w:val="16"/>
              </w:rPr>
              <w:t>Bulletin</w:t>
            </w:r>
            <w:proofErr w:type="spellEnd"/>
            <w:r w:rsidRPr="008E28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gramStart"/>
            <w:r w:rsidRPr="008E2877">
              <w:rPr>
                <w:rFonts w:ascii="Arial" w:hAnsi="Arial" w:cs="Arial"/>
                <w:i/>
                <w:sz w:val="16"/>
                <w:szCs w:val="16"/>
              </w:rPr>
              <w:t>No</w:t>
            </w:r>
            <w:proofErr w:type="gramEnd"/>
            <w:r w:rsidRPr="008E2877">
              <w:rPr>
                <w:rFonts w:ascii="Arial" w:hAnsi="Arial" w:cs="Arial"/>
                <w:i/>
                <w:sz w:val="16"/>
                <w:szCs w:val="16"/>
              </w:rPr>
              <w:t xml:space="preserve">. 9, 1 </w:t>
            </w:r>
            <w:proofErr w:type="spellStart"/>
            <w:r w:rsidRPr="008E2877">
              <w:rPr>
                <w:rFonts w:ascii="Arial" w:hAnsi="Arial" w:cs="Arial"/>
                <w:i/>
                <w:sz w:val="16"/>
                <w:szCs w:val="16"/>
              </w:rPr>
              <w:t>September</w:t>
            </w:r>
            <w:proofErr w:type="spellEnd"/>
            <w:r w:rsidRPr="008E2877">
              <w:rPr>
                <w:rFonts w:ascii="Arial" w:hAnsi="Arial" w:cs="Arial"/>
                <w:i/>
                <w:sz w:val="16"/>
                <w:szCs w:val="16"/>
              </w:rPr>
              <w:t xml:space="preserve"> 2015  </w:t>
            </w:r>
          </w:p>
        </w:tc>
      </w:tr>
      <w:tr w:rsidR="008E2877" w:rsidRPr="008E2877" w:rsidTr="002042D7">
        <w:trPr>
          <w:trHeight w:val="1514"/>
        </w:trPr>
        <w:tc>
          <w:tcPr>
            <w:tcW w:w="1117" w:type="dxa"/>
          </w:tcPr>
          <w:p w:rsidR="00560DFE" w:rsidRPr="008E2877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14/02/2017</w:t>
            </w:r>
          </w:p>
        </w:tc>
        <w:tc>
          <w:tcPr>
            <w:tcW w:w="3414" w:type="dxa"/>
          </w:tcPr>
          <w:p w:rsidR="00560DFE" w:rsidRPr="008E2877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Validação CVC2 em </w:t>
            </w:r>
            <w:proofErr w:type="gramStart"/>
            <w:r w:rsidRPr="008E2877">
              <w:rPr>
                <w:rFonts w:ascii="Arial" w:hAnsi="Arial" w:cs="Arial"/>
                <w:bCs/>
                <w:sz w:val="16"/>
                <w:szCs w:val="16"/>
              </w:rPr>
              <w:t>sites</w:t>
            </w:r>
            <w:proofErr w:type="gramEnd"/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 não seguros</w:t>
            </w:r>
          </w:p>
        </w:tc>
        <w:tc>
          <w:tcPr>
            <w:tcW w:w="1276" w:type="dxa"/>
          </w:tcPr>
          <w:p w:rsidR="00560DFE" w:rsidRPr="008E2877" w:rsidRDefault="00560DFE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EF58C0" w:rsidRPr="008E2877" w:rsidRDefault="00EF58C0" w:rsidP="00EF58C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Estatísticas de transações recusadas por falta de CVC2 entre 06/02/2017 e 14/02/2017</w:t>
            </w:r>
          </w:p>
          <w:p w:rsidR="00560DFE" w:rsidRPr="008E2877" w:rsidRDefault="00EF58C0" w:rsidP="00EF58C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Estudo de alternativas para comerciantes não seguros mas confiáveis.</w:t>
            </w:r>
          </w:p>
        </w:tc>
        <w:tc>
          <w:tcPr>
            <w:tcW w:w="1293" w:type="dxa"/>
          </w:tcPr>
          <w:p w:rsidR="00560DFE" w:rsidRPr="008E2877" w:rsidRDefault="00560DF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1D68BE" w:rsidRPr="008E2877" w:rsidRDefault="001D68B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ASAP</w:t>
            </w:r>
          </w:p>
          <w:p w:rsidR="001D68BE" w:rsidRPr="008E2877" w:rsidRDefault="001D68B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D68BE" w:rsidRPr="008E2877" w:rsidRDefault="001D68B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60DFE" w:rsidRPr="008E2877" w:rsidRDefault="001E1BF7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03/2018</w:t>
            </w:r>
          </w:p>
        </w:tc>
        <w:tc>
          <w:tcPr>
            <w:tcW w:w="3643" w:type="dxa"/>
          </w:tcPr>
          <w:p w:rsidR="00560DFE" w:rsidRPr="008E2877" w:rsidRDefault="00560DFE" w:rsidP="00CC03E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2877" w:rsidRPr="008E2877" w:rsidTr="002042D7">
        <w:trPr>
          <w:trHeight w:val="1514"/>
        </w:trPr>
        <w:tc>
          <w:tcPr>
            <w:tcW w:w="1117" w:type="dxa"/>
          </w:tcPr>
          <w:p w:rsidR="009F3ECC" w:rsidRPr="008E2877" w:rsidRDefault="009F3ECC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21/02/2018</w:t>
            </w:r>
          </w:p>
        </w:tc>
        <w:tc>
          <w:tcPr>
            <w:tcW w:w="3414" w:type="dxa"/>
          </w:tcPr>
          <w:p w:rsidR="009F3ECC" w:rsidRPr="008E2877" w:rsidRDefault="009F3ECC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Movimentos de regularização de reclamações</w:t>
            </w:r>
          </w:p>
        </w:tc>
        <w:tc>
          <w:tcPr>
            <w:tcW w:w="1276" w:type="dxa"/>
          </w:tcPr>
          <w:p w:rsidR="009F3ECC" w:rsidRPr="008E2877" w:rsidRDefault="00B10230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B10230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</w:t>
            </w:r>
            <w:bookmarkStart w:id="0" w:name="_GoBack"/>
            <w:r w:rsidRPr="00B10230">
              <w:rPr>
                <w:rFonts w:ascii="Arial" w:hAnsi="Arial" w:cs="Arial"/>
                <w:bCs/>
                <w:color w:val="0070C0"/>
                <w:sz w:val="16"/>
                <w:szCs w:val="16"/>
              </w:rPr>
              <w:t>do</w:t>
            </w:r>
            <w:bookmarkEnd w:id="0"/>
          </w:p>
        </w:tc>
        <w:tc>
          <w:tcPr>
            <w:tcW w:w="2977" w:type="dxa"/>
          </w:tcPr>
          <w:p w:rsidR="009F3ECC" w:rsidRPr="008E2877" w:rsidRDefault="00B10230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93" w:type="dxa"/>
          </w:tcPr>
          <w:p w:rsidR="009F3ECC" w:rsidRPr="008E2877" w:rsidRDefault="00B10230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017" w:type="dxa"/>
          </w:tcPr>
          <w:p w:rsidR="009F3ECC" w:rsidRPr="008E2877" w:rsidRDefault="00B10230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643" w:type="dxa"/>
          </w:tcPr>
          <w:p w:rsidR="009F3ECC" w:rsidRPr="00B10230" w:rsidRDefault="00B10230" w:rsidP="00B10230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B10230">
              <w:rPr>
                <w:rFonts w:ascii="Arial" w:hAnsi="Arial" w:cs="Arial"/>
                <w:color w:val="0070C0"/>
                <w:sz w:val="16"/>
                <w:szCs w:val="16"/>
              </w:rPr>
              <w:t xml:space="preserve">Resposta recebida a 13/03/2018 não foi esclarecedora. Se Bus necessitarem de apoio adicional, será agendada </w:t>
            </w:r>
            <w:proofErr w:type="spellStart"/>
            <w:r w:rsidRPr="00B10230">
              <w:rPr>
                <w:rFonts w:ascii="Arial" w:hAnsi="Arial" w:cs="Arial"/>
                <w:color w:val="0070C0"/>
                <w:sz w:val="16"/>
                <w:szCs w:val="16"/>
              </w:rPr>
              <w:t>conf</w:t>
            </w:r>
            <w:proofErr w:type="spellEnd"/>
            <w:r w:rsidRPr="00B10230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B10230">
              <w:rPr>
                <w:rFonts w:ascii="Arial" w:hAnsi="Arial" w:cs="Arial"/>
                <w:color w:val="0070C0"/>
                <w:sz w:val="16"/>
                <w:szCs w:val="16"/>
              </w:rPr>
              <w:t>call</w:t>
            </w:r>
            <w:proofErr w:type="spellEnd"/>
            <w:r w:rsidRPr="00B10230">
              <w:rPr>
                <w:rFonts w:ascii="Arial" w:hAnsi="Arial" w:cs="Arial"/>
                <w:color w:val="0070C0"/>
                <w:sz w:val="16"/>
                <w:szCs w:val="16"/>
              </w:rPr>
              <w:t xml:space="preserve"> com a SIBS.</w:t>
            </w:r>
          </w:p>
        </w:tc>
      </w:tr>
      <w:tr w:rsidR="00A61E90" w:rsidRPr="008E2877" w:rsidTr="002042D7">
        <w:trPr>
          <w:trHeight w:val="1514"/>
        </w:trPr>
        <w:tc>
          <w:tcPr>
            <w:tcW w:w="1117" w:type="dxa"/>
          </w:tcPr>
          <w:p w:rsidR="00A61E90" w:rsidRPr="008E2877" w:rsidRDefault="00A61E90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02/03/2018</w:t>
            </w:r>
          </w:p>
        </w:tc>
        <w:tc>
          <w:tcPr>
            <w:tcW w:w="3414" w:type="dxa"/>
          </w:tcPr>
          <w:p w:rsidR="00A61E90" w:rsidRPr="008E2877" w:rsidRDefault="00A61E90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Contrato de prestação de serviços de processamento e serviços conexos</w:t>
            </w:r>
          </w:p>
        </w:tc>
        <w:tc>
          <w:tcPr>
            <w:tcW w:w="1276" w:type="dxa"/>
          </w:tcPr>
          <w:p w:rsidR="00A61E90" w:rsidRDefault="00A61E90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A61E90" w:rsidRDefault="00A61E90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Avaliação da </w:t>
            </w:r>
            <w:r w:rsidR="001C5055">
              <w:rPr>
                <w:rFonts w:ascii="Arial" w:hAnsi="Arial" w:cs="Arial"/>
                <w:sz w:val="16"/>
                <w:szCs w:val="16"/>
              </w:rPr>
              <w:t xml:space="preserve">minuta </w:t>
            </w:r>
            <w:r>
              <w:rPr>
                <w:rFonts w:ascii="Arial" w:hAnsi="Arial" w:cs="Arial"/>
                <w:sz w:val="16"/>
                <w:szCs w:val="16"/>
              </w:rPr>
              <w:t>proposta</w:t>
            </w:r>
            <w:r w:rsidR="001C5055">
              <w:rPr>
                <w:rFonts w:ascii="Arial" w:hAnsi="Arial" w:cs="Arial"/>
                <w:sz w:val="16"/>
                <w:szCs w:val="16"/>
              </w:rPr>
              <w:t xml:space="preserve"> pela SIBS</w:t>
            </w:r>
          </w:p>
        </w:tc>
        <w:tc>
          <w:tcPr>
            <w:tcW w:w="1293" w:type="dxa"/>
          </w:tcPr>
          <w:p w:rsidR="00A61E90" w:rsidRDefault="00A61E90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017" w:type="dxa"/>
          </w:tcPr>
          <w:p w:rsidR="00A61E90" w:rsidRDefault="00A61E90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A61E90" w:rsidRPr="008E2877" w:rsidRDefault="00A61E90" w:rsidP="00CC03E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401DB" w:rsidRPr="00134749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4922CC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45"/>
        <w:gridCol w:w="1153"/>
        <w:gridCol w:w="2537"/>
        <w:gridCol w:w="1327"/>
        <w:gridCol w:w="1387"/>
        <w:gridCol w:w="4388"/>
      </w:tblGrid>
      <w:tr w:rsidR="004922CC" w:rsidRPr="002042D7" w:rsidTr="00956051">
        <w:tc>
          <w:tcPr>
            <w:tcW w:w="3945" w:type="dxa"/>
            <w:shd w:val="clear" w:color="auto" w:fill="F2F2F2" w:themeFill="background1" w:themeFillShade="F2"/>
          </w:tcPr>
          <w:p w:rsidR="0000256A" w:rsidRPr="002042D7" w:rsidRDefault="00A97652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253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8E2877" w:rsidRPr="008E2877" w:rsidTr="00956051">
        <w:tc>
          <w:tcPr>
            <w:tcW w:w="3945" w:type="dxa"/>
          </w:tcPr>
          <w:p w:rsidR="00045F9F" w:rsidRPr="008E2877" w:rsidRDefault="001E1BF7" w:rsidP="00850F8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Digital Payments Gateway - </w:t>
            </w:r>
            <w:proofErr w:type="spellStart"/>
            <w:r w:rsidRPr="008E2877">
              <w:rPr>
                <w:rFonts w:ascii="Arial" w:hAnsi="Arial" w:cs="Arial"/>
                <w:bCs/>
                <w:sz w:val="16"/>
                <w:szCs w:val="16"/>
                <w:lang w:val="en-GB"/>
              </w:rPr>
              <w:t>Redes</w:t>
            </w:r>
            <w:proofErr w:type="spellEnd"/>
            <w:r w:rsidRPr="008E2877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8E2877">
              <w:rPr>
                <w:rFonts w:ascii="Arial" w:hAnsi="Arial" w:cs="Arial"/>
                <w:bCs/>
                <w:sz w:val="16"/>
                <w:szCs w:val="16"/>
                <w:lang w:val="en-GB"/>
              </w:rPr>
              <w:t>Privadas</w:t>
            </w:r>
            <w:proofErr w:type="spellEnd"/>
          </w:p>
        </w:tc>
        <w:tc>
          <w:tcPr>
            <w:tcW w:w="1153" w:type="dxa"/>
          </w:tcPr>
          <w:p w:rsidR="00045F9F" w:rsidRPr="008E2877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537" w:type="dxa"/>
          </w:tcPr>
          <w:p w:rsidR="00045F9F" w:rsidRPr="008E2877" w:rsidRDefault="001E1BF7" w:rsidP="00850F8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Estudo de alternativa à parametrização de modalidades de pagamento.</w:t>
            </w:r>
          </w:p>
          <w:p w:rsidR="003413C5" w:rsidRPr="008E2877" w:rsidRDefault="001E1BF7" w:rsidP="00850F8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P</w:t>
            </w:r>
            <w:r w:rsidR="003413C5" w:rsidRPr="008E2877">
              <w:rPr>
                <w:rFonts w:ascii="Arial" w:hAnsi="Arial" w:cs="Arial"/>
                <w:sz w:val="16"/>
                <w:szCs w:val="16"/>
              </w:rPr>
              <w:t>roposta comercial</w:t>
            </w:r>
            <w:r w:rsidRPr="008E287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27" w:type="dxa"/>
          </w:tcPr>
          <w:p w:rsidR="003413C5" w:rsidRPr="008E287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</w:t>
            </w:r>
          </w:p>
          <w:p w:rsidR="003413C5" w:rsidRPr="008E287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413C5" w:rsidRPr="008E287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413C5" w:rsidRPr="008E287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  <w:p w:rsidR="003413C5" w:rsidRPr="008E287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7" w:type="dxa"/>
          </w:tcPr>
          <w:p w:rsidR="00045F9F" w:rsidRPr="008E2877" w:rsidRDefault="001E1BF7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88" w:type="dxa"/>
          </w:tcPr>
          <w:p w:rsidR="00045F9F" w:rsidRPr="008E287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Em produção técnica a </w:t>
            </w:r>
            <w:r w:rsidR="005049A9" w:rsidRPr="008E2877">
              <w:rPr>
                <w:rFonts w:ascii="Arial" w:hAnsi="Arial" w:cs="Arial"/>
                <w:sz w:val="16"/>
                <w:szCs w:val="16"/>
              </w:rPr>
              <w:t>2018_01_16</w:t>
            </w:r>
            <w:r w:rsidRPr="008E2877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1B2FB2" w:rsidRPr="008E287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 xml:space="preserve">Faltam testes técnicos ao RF4 e evolução sistema monético / </w:t>
            </w:r>
            <w:proofErr w:type="spellStart"/>
            <w:r w:rsidRPr="008E2877">
              <w:rPr>
                <w:rFonts w:ascii="Arial" w:hAnsi="Arial" w:cs="Arial"/>
                <w:sz w:val="16"/>
                <w:szCs w:val="16"/>
              </w:rPr>
              <w:t>front</w:t>
            </w:r>
            <w:proofErr w:type="spellEnd"/>
          </w:p>
        </w:tc>
      </w:tr>
      <w:tr w:rsidR="008E2877" w:rsidRPr="008E2877" w:rsidTr="00320C75">
        <w:trPr>
          <w:trHeight w:val="356"/>
        </w:trPr>
        <w:tc>
          <w:tcPr>
            <w:tcW w:w="3945" w:type="dxa"/>
          </w:tcPr>
          <w:p w:rsidR="00F455FC" w:rsidRPr="008E2877" w:rsidRDefault="00783DCB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CTLM-2018-001 </w:t>
            </w:r>
            <w:r w:rsidRPr="00783DCB">
              <w:rPr>
                <w:rFonts w:ascii="Arial" w:hAnsi="Arial" w:cs="Arial"/>
                <w:bCs/>
                <w:sz w:val="16"/>
                <w:szCs w:val="16"/>
              </w:rPr>
              <w:t>Modalidades de Pagamento EMV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(</w:t>
            </w:r>
            <w:r w:rsidR="004345FC" w:rsidRPr="008E2877">
              <w:rPr>
                <w:rFonts w:ascii="Arial" w:hAnsi="Arial" w:cs="Arial"/>
                <w:bCs/>
                <w:sz w:val="16"/>
                <w:szCs w:val="16"/>
              </w:rPr>
              <w:t>COMBO</w:t>
            </w: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1153" w:type="dxa"/>
          </w:tcPr>
          <w:p w:rsidR="00F455FC" w:rsidRPr="008E2877" w:rsidRDefault="005026FB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537" w:type="dxa"/>
          </w:tcPr>
          <w:p w:rsidR="00320C75" w:rsidRPr="008E2877" w:rsidRDefault="00320C75" w:rsidP="00320C7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Resposta à ficha de projeto</w:t>
            </w:r>
          </w:p>
          <w:p w:rsidR="00F455FC" w:rsidRPr="008E2877" w:rsidRDefault="00320C75" w:rsidP="00320C7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lastRenderedPageBreak/>
              <w:t>Agendamento da implementação</w:t>
            </w:r>
          </w:p>
        </w:tc>
        <w:tc>
          <w:tcPr>
            <w:tcW w:w="1327" w:type="dxa"/>
          </w:tcPr>
          <w:p w:rsidR="00F455FC" w:rsidRPr="008E2877" w:rsidRDefault="005026FB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lastRenderedPageBreak/>
              <w:t>PF</w:t>
            </w:r>
          </w:p>
        </w:tc>
        <w:tc>
          <w:tcPr>
            <w:tcW w:w="1387" w:type="dxa"/>
          </w:tcPr>
          <w:p w:rsidR="00F455FC" w:rsidRPr="008E2877" w:rsidRDefault="005026FB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Março 2018</w:t>
            </w:r>
          </w:p>
        </w:tc>
        <w:tc>
          <w:tcPr>
            <w:tcW w:w="4388" w:type="dxa"/>
          </w:tcPr>
          <w:p w:rsidR="00F455FC" w:rsidRPr="008E2877" w:rsidRDefault="006E7F63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Confirma</w:t>
            </w:r>
            <w:r w:rsidR="00A76A86" w:rsidRPr="008E2877">
              <w:rPr>
                <w:rFonts w:ascii="Arial" w:hAnsi="Arial" w:cs="Arial"/>
                <w:sz w:val="16"/>
                <w:szCs w:val="16"/>
              </w:rPr>
              <w:t>ção d</w:t>
            </w:r>
            <w:r w:rsidRPr="008E2877">
              <w:rPr>
                <w:rFonts w:ascii="Arial" w:hAnsi="Arial" w:cs="Arial"/>
                <w:sz w:val="16"/>
                <w:szCs w:val="16"/>
              </w:rPr>
              <w:t xml:space="preserve">a intenção de avançar com o projeto </w:t>
            </w:r>
            <w:r w:rsidR="00A76A86" w:rsidRPr="008E2877">
              <w:rPr>
                <w:rFonts w:ascii="Arial" w:hAnsi="Arial" w:cs="Arial"/>
                <w:sz w:val="16"/>
                <w:szCs w:val="16"/>
              </w:rPr>
              <w:t>enviada à</w:t>
            </w:r>
            <w:r w:rsidRPr="008E2877">
              <w:rPr>
                <w:rFonts w:ascii="Arial" w:hAnsi="Arial" w:cs="Arial"/>
                <w:sz w:val="16"/>
                <w:szCs w:val="16"/>
              </w:rPr>
              <w:t xml:space="preserve"> SIBS a 18/01.</w:t>
            </w:r>
          </w:p>
          <w:p w:rsidR="00C41D2A" w:rsidRPr="008E2877" w:rsidRDefault="00C41D2A" w:rsidP="00A76A86">
            <w:pPr>
              <w:spacing w:before="120" w:after="120"/>
              <w:rPr>
                <w:rFonts w:ascii="Arial" w:hAnsi="Arial" w:cs="Arial"/>
                <w:i/>
                <w:sz w:val="16"/>
                <w:szCs w:val="16"/>
              </w:rPr>
            </w:pPr>
            <w:r w:rsidRPr="008E2877">
              <w:rPr>
                <w:rFonts w:ascii="Arial" w:hAnsi="Arial" w:cs="Arial"/>
                <w:i/>
                <w:sz w:val="16"/>
                <w:szCs w:val="16"/>
              </w:rPr>
              <w:lastRenderedPageBreak/>
              <w:t xml:space="preserve">SIBS: Será aberto projeto para acompanhar o </w:t>
            </w:r>
            <w:proofErr w:type="spellStart"/>
            <w:r w:rsidRPr="008E2877">
              <w:rPr>
                <w:rFonts w:ascii="Arial" w:hAnsi="Arial" w:cs="Arial"/>
                <w:i/>
                <w:sz w:val="16"/>
                <w:szCs w:val="16"/>
              </w:rPr>
              <w:t>Cetelem</w:t>
            </w:r>
            <w:proofErr w:type="spellEnd"/>
            <w:r w:rsidRPr="008E2877">
              <w:rPr>
                <w:rFonts w:ascii="Arial" w:hAnsi="Arial" w:cs="Arial"/>
                <w:i/>
                <w:sz w:val="16"/>
                <w:szCs w:val="16"/>
              </w:rPr>
              <w:t xml:space="preserve"> na implementação do mesmo.</w:t>
            </w:r>
          </w:p>
        </w:tc>
      </w:tr>
      <w:tr w:rsidR="00DC22EE" w:rsidRPr="002042D7" w:rsidTr="00956051">
        <w:tc>
          <w:tcPr>
            <w:tcW w:w="3945" w:type="dxa"/>
          </w:tcPr>
          <w:p w:rsidR="005026FB" w:rsidRPr="002042D7" w:rsidRDefault="005026FB" w:rsidP="005026F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lastRenderedPageBreak/>
              <w:t>CTLM-2017-004 TAN no talão de compra</w:t>
            </w:r>
          </w:p>
        </w:tc>
        <w:tc>
          <w:tcPr>
            <w:tcW w:w="1153" w:type="dxa"/>
          </w:tcPr>
          <w:p w:rsidR="005026FB" w:rsidRPr="002042D7" w:rsidRDefault="00C56026" w:rsidP="005026F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56026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537" w:type="dxa"/>
          </w:tcPr>
          <w:p w:rsidR="005026FB" w:rsidRPr="002042D7" w:rsidRDefault="00C56026" w:rsidP="005026F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27" w:type="dxa"/>
          </w:tcPr>
          <w:p w:rsidR="005026FB" w:rsidRPr="002042D7" w:rsidRDefault="00C56026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87" w:type="dxa"/>
          </w:tcPr>
          <w:p w:rsidR="005026FB" w:rsidRPr="002042D7" w:rsidRDefault="00C56026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388" w:type="dxa"/>
          </w:tcPr>
          <w:p w:rsidR="00C56026" w:rsidRPr="002042D7" w:rsidRDefault="00C56026" w:rsidP="00C5602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56026">
              <w:rPr>
                <w:rFonts w:ascii="Arial" w:hAnsi="Arial" w:cs="Arial"/>
                <w:color w:val="0070C0"/>
                <w:sz w:val="16"/>
                <w:szCs w:val="16"/>
              </w:rPr>
              <w:t xml:space="preserve">A SIBS contactou o </w:t>
            </w:r>
            <w:proofErr w:type="spellStart"/>
            <w:r w:rsidRPr="00C56026">
              <w:rPr>
                <w:rFonts w:ascii="Arial" w:hAnsi="Arial" w:cs="Arial"/>
                <w:color w:val="0070C0"/>
                <w:sz w:val="16"/>
                <w:szCs w:val="16"/>
              </w:rPr>
              <w:t>BdP</w:t>
            </w:r>
            <w:proofErr w:type="spellEnd"/>
            <w:r w:rsidRPr="00C56026">
              <w:rPr>
                <w:rFonts w:ascii="Arial" w:hAnsi="Arial" w:cs="Arial"/>
                <w:color w:val="0070C0"/>
                <w:sz w:val="16"/>
                <w:szCs w:val="16"/>
              </w:rPr>
              <w:t xml:space="preserve">, e face ao exposto e tendo a SIBS mencionado o grande impacto em toda a rede MULTIBANCO sobre esta evolução (informação da TAN no talão de compra), o </w:t>
            </w:r>
            <w:proofErr w:type="spellStart"/>
            <w:r w:rsidRPr="00C56026">
              <w:rPr>
                <w:rFonts w:ascii="Arial" w:hAnsi="Arial" w:cs="Arial"/>
                <w:color w:val="0070C0"/>
                <w:sz w:val="16"/>
                <w:szCs w:val="16"/>
              </w:rPr>
              <w:t>BdP</w:t>
            </w:r>
            <w:proofErr w:type="spellEnd"/>
            <w:r w:rsidRPr="00C56026">
              <w:rPr>
                <w:rFonts w:ascii="Arial" w:hAnsi="Arial" w:cs="Arial"/>
                <w:color w:val="0070C0"/>
                <w:sz w:val="16"/>
                <w:szCs w:val="16"/>
              </w:rPr>
              <w:t xml:space="preserve"> concordou em “abandonar” o tema. No entanto como não têm feedback formal, solicitam que PF contacte o </w:t>
            </w:r>
            <w:proofErr w:type="spellStart"/>
            <w:r w:rsidRPr="00C56026">
              <w:rPr>
                <w:rFonts w:ascii="Arial" w:hAnsi="Arial" w:cs="Arial"/>
                <w:color w:val="0070C0"/>
                <w:sz w:val="16"/>
                <w:szCs w:val="16"/>
              </w:rPr>
              <w:t>BdP</w:t>
            </w:r>
            <w:proofErr w:type="spellEnd"/>
            <w:r w:rsidRPr="00C56026">
              <w:rPr>
                <w:rFonts w:ascii="Arial" w:hAnsi="Arial" w:cs="Arial"/>
                <w:color w:val="0070C0"/>
                <w:sz w:val="16"/>
                <w:szCs w:val="16"/>
              </w:rPr>
              <w:t xml:space="preserve"> para esclarecimentos adicionais.</w:t>
            </w:r>
          </w:p>
        </w:tc>
      </w:tr>
      <w:tr w:rsidR="00DC22EE" w:rsidRPr="002042D7" w:rsidTr="00956051">
        <w:tc>
          <w:tcPr>
            <w:tcW w:w="3945" w:type="dxa"/>
          </w:tcPr>
          <w:p w:rsidR="005026FB" w:rsidRPr="002042D7" w:rsidRDefault="005026FB" w:rsidP="005026F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CTLM-2015-001 PRT Criação de novas sessões de real-time (projeto AR</w:t>
            </w:r>
            <w:r w:rsidR="005B4F8C">
              <w:rPr>
                <w:rFonts w:ascii="Arial" w:hAnsi="Arial" w:cs="Arial"/>
                <w:bCs/>
                <w:sz w:val="16"/>
                <w:szCs w:val="16"/>
              </w:rPr>
              <w:t>C</w:t>
            </w:r>
            <w:r w:rsidRPr="002042D7">
              <w:rPr>
                <w:rFonts w:ascii="Arial" w:hAnsi="Arial" w:cs="Arial"/>
                <w:bCs/>
                <w:sz w:val="16"/>
                <w:szCs w:val="16"/>
              </w:rPr>
              <w:t>TIC)</w:t>
            </w:r>
          </w:p>
        </w:tc>
        <w:tc>
          <w:tcPr>
            <w:tcW w:w="1153" w:type="dxa"/>
          </w:tcPr>
          <w:p w:rsidR="005026FB" w:rsidRPr="002042D7" w:rsidRDefault="00BE414E" w:rsidP="005026F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Agendado</w:t>
            </w:r>
          </w:p>
        </w:tc>
        <w:tc>
          <w:tcPr>
            <w:tcW w:w="2537" w:type="dxa"/>
          </w:tcPr>
          <w:p w:rsidR="005026FB" w:rsidRPr="002042D7" w:rsidRDefault="00BE414E" w:rsidP="005026F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Passagem a produção</w:t>
            </w:r>
          </w:p>
        </w:tc>
        <w:tc>
          <w:tcPr>
            <w:tcW w:w="1327" w:type="dxa"/>
          </w:tcPr>
          <w:p w:rsidR="005026FB" w:rsidRPr="002042D7" w:rsidRDefault="00570195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  <w:r w:rsidR="00BE414E">
              <w:rPr>
                <w:rFonts w:ascii="Arial" w:hAnsi="Arial" w:cs="Arial"/>
                <w:sz w:val="16"/>
                <w:szCs w:val="16"/>
              </w:rPr>
              <w:t xml:space="preserve"> / PF</w:t>
            </w:r>
          </w:p>
        </w:tc>
        <w:tc>
          <w:tcPr>
            <w:tcW w:w="1387" w:type="dxa"/>
          </w:tcPr>
          <w:p w:rsidR="005026FB" w:rsidRPr="002042D7" w:rsidRDefault="003D587A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10/04/2018</w:t>
            </w:r>
          </w:p>
        </w:tc>
        <w:tc>
          <w:tcPr>
            <w:tcW w:w="4388" w:type="dxa"/>
          </w:tcPr>
          <w:p w:rsidR="005026FB" w:rsidRPr="002042D7" w:rsidRDefault="00BE414E" w:rsidP="0057019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Testes técnicos realizados com sucesso, passagem a produção agendada para a </w:t>
            </w: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release</w:t>
            </w:r>
            <w:proofErr w:type="spellEnd"/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de 10/04/2018</w:t>
            </w:r>
          </w:p>
        </w:tc>
      </w:tr>
    </w:tbl>
    <w:p w:rsidR="00E401DB" w:rsidRPr="004922CC" w:rsidRDefault="00E401DB" w:rsidP="00DC22EE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4922CC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8034"/>
    </w:tblGrid>
    <w:tr w:rsidR="002C5A78" w:rsidRPr="00700A4A" w:rsidTr="002042D7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8034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B10230">
            <w:rPr>
              <w:noProof/>
              <w:sz w:val="18"/>
            </w:rPr>
            <w:t>3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B10230">
            <w:rPr>
              <w:noProof/>
              <w:sz w:val="18"/>
            </w:rPr>
            <w:t>3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32045"/>
    <w:rsid w:val="0003311B"/>
    <w:rsid w:val="00045F9F"/>
    <w:rsid w:val="000760DF"/>
    <w:rsid w:val="00095839"/>
    <w:rsid w:val="000A0763"/>
    <w:rsid w:val="000A382B"/>
    <w:rsid w:val="000A4DB0"/>
    <w:rsid w:val="000B0360"/>
    <w:rsid w:val="000B0C74"/>
    <w:rsid w:val="000B180D"/>
    <w:rsid w:val="000B7E5C"/>
    <w:rsid w:val="000D0424"/>
    <w:rsid w:val="000D1542"/>
    <w:rsid w:val="000D2BC0"/>
    <w:rsid w:val="001130D2"/>
    <w:rsid w:val="00134749"/>
    <w:rsid w:val="00135AFF"/>
    <w:rsid w:val="00141CEE"/>
    <w:rsid w:val="00143740"/>
    <w:rsid w:val="00145799"/>
    <w:rsid w:val="0016316A"/>
    <w:rsid w:val="00165047"/>
    <w:rsid w:val="00171290"/>
    <w:rsid w:val="0017155E"/>
    <w:rsid w:val="00180814"/>
    <w:rsid w:val="001923D7"/>
    <w:rsid w:val="001B2FB2"/>
    <w:rsid w:val="001C5055"/>
    <w:rsid w:val="001C55F8"/>
    <w:rsid w:val="001D4B36"/>
    <w:rsid w:val="001D68BE"/>
    <w:rsid w:val="001E1BF7"/>
    <w:rsid w:val="001F3A4F"/>
    <w:rsid w:val="001F3E31"/>
    <w:rsid w:val="00200E74"/>
    <w:rsid w:val="002042D7"/>
    <w:rsid w:val="0021156B"/>
    <w:rsid w:val="002120F7"/>
    <w:rsid w:val="002171B9"/>
    <w:rsid w:val="00220045"/>
    <w:rsid w:val="00221DCF"/>
    <w:rsid w:val="002231C3"/>
    <w:rsid w:val="0022322C"/>
    <w:rsid w:val="0022706D"/>
    <w:rsid w:val="002352B9"/>
    <w:rsid w:val="00261732"/>
    <w:rsid w:val="00267ACC"/>
    <w:rsid w:val="00276C1A"/>
    <w:rsid w:val="00276F47"/>
    <w:rsid w:val="00292616"/>
    <w:rsid w:val="002B20F8"/>
    <w:rsid w:val="002B6D13"/>
    <w:rsid w:val="002C5A78"/>
    <w:rsid w:val="002D0CB9"/>
    <w:rsid w:val="002E5139"/>
    <w:rsid w:val="002E6C60"/>
    <w:rsid w:val="002F3E66"/>
    <w:rsid w:val="002F7F8C"/>
    <w:rsid w:val="0030382D"/>
    <w:rsid w:val="003045AF"/>
    <w:rsid w:val="00315FCE"/>
    <w:rsid w:val="00320C75"/>
    <w:rsid w:val="003224E7"/>
    <w:rsid w:val="003357D0"/>
    <w:rsid w:val="003413C5"/>
    <w:rsid w:val="00341C5C"/>
    <w:rsid w:val="00350826"/>
    <w:rsid w:val="00353C0F"/>
    <w:rsid w:val="00375DD0"/>
    <w:rsid w:val="003777AF"/>
    <w:rsid w:val="00380E0D"/>
    <w:rsid w:val="00385D3D"/>
    <w:rsid w:val="003A0A7B"/>
    <w:rsid w:val="003C5827"/>
    <w:rsid w:val="003D16F5"/>
    <w:rsid w:val="003D587A"/>
    <w:rsid w:val="003E5E82"/>
    <w:rsid w:val="003E6E6F"/>
    <w:rsid w:val="003F72D3"/>
    <w:rsid w:val="0040550E"/>
    <w:rsid w:val="004065E1"/>
    <w:rsid w:val="004075C1"/>
    <w:rsid w:val="00413B6E"/>
    <w:rsid w:val="004345FC"/>
    <w:rsid w:val="00442E91"/>
    <w:rsid w:val="0044634C"/>
    <w:rsid w:val="004922CC"/>
    <w:rsid w:val="0049247C"/>
    <w:rsid w:val="00495A98"/>
    <w:rsid w:val="004A722E"/>
    <w:rsid w:val="004B3768"/>
    <w:rsid w:val="004C556D"/>
    <w:rsid w:val="004D0300"/>
    <w:rsid w:val="004E01B3"/>
    <w:rsid w:val="004E0B1E"/>
    <w:rsid w:val="004F0D04"/>
    <w:rsid w:val="004F48C2"/>
    <w:rsid w:val="004F7D97"/>
    <w:rsid w:val="005026FB"/>
    <w:rsid w:val="005029CE"/>
    <w:rsid w:val="005049A9"/>
    <w:rsid w:val="00524979"/>
    <w:rsid w:val="0052752D"/>
    <w:rsid w:val="00536AA4"/>
    <w:rsid w:val="00541E41"/>
    <w:rsid w:val="00553749"/>
    <w:rsid w:val="00560DFE"/>
    <w:rsid w:val="005674ED"/>
    <w:rsid w:val="00570195"/>
    <w:rsid w:val="00572708"/>
    <w:rsid w:val="005862A3"/>
    <w:rsid w:val="0059268C"/>
    <w:rsid w:val="005B1F0D"/>
    <w:rsid w:val="005B4F8C"/>
    <w:rsid w:val="005C30A3"/>
    <w:rsid w:val="005D37B9"/>
    <w:rsid w:val="00602772"/>
    <w:rsid w:val="00602E56"/>
    <w:rsid w:val="00607517"/>
    <w:rsid w:val="00620676"/>
    <w:rsid w:val="006344B5"/>
    <w:rsid w:val="00646831"/>
    <w:rsid w:val="00661285"/>
    <w:rsid w:val="00664921"/>
    <w:rsid w:val="006650A1"/>
    <w:rsid w:val="00692BAB"/>
    <w:rsid w:val="006942D4"/>
    <w:rsid w:val="006B27D9"/>
    <w:rsid w:val="006B285D"/>
    <w:rsid w:val="006E7561"/>
    <w:rsid w:val="006E7F63"/>
    <w:rsid w:val="0071132F"/>
    <w:rsid w:val="00725B2C"/>
    <w:rsid w:val="00725B8B"/>
    <w:rsid w:val="00731821"/>
    <w:rsid w:val="007463BE"/>
    <w:rsid w:val="00767C3A"/>
    <w:rsid w:val="00783A13"/>
    <w:rsid w:val="00783DCB"/>
    <w:rsid w:val="0079428F"/>
    <w:rsid w:val="007C7DA1"/>
    <w:rsid w:val="007F12A8"/>
    <w:rsid w:val="007F6C1B"/>
    <w:rsid w:val="007F6EA0"/>
    <w:rsid w:val="00802A32"/>
    <w:rsid w:val="00804837"/>
    <w:rsid w:val="00806413"/>
    <w:rsid w:val="00810DE1"/>
    <w:rsid w:val="00824A29"/>
    <w:rsid w:val="00825453"/>
    <w:rsid w:val="00837C3B"/>
    <w:rsid w:val="00843D62"/>
    <w:rsid w:val="008656B5"/>
    <w:rsid w:val="00876336"/>
    <w:rsid w:val="00881945"/>
    <w:rsid w:val="0088543B"/>
    <w:rsid w:val="00886949"/>
    <w:rsid w:val="008B24EB"/>
    <w:rsid w:val="008B6D45"/>
    <w:rsid w:val="008B6F0E"/>
    <w:rsid w:val="008D419B"/>
    <w:rsid w:val="008E2877"/>
    <w:rsid w:val="008E3C05"/>
    <w:rsid w:val="00913A79"/>
    <w:rsid w:val="00924D03"/>
    <w:rsid w:val="00935E4F"/>
    <w:rsid w:val="00956051"/>
    <w:rsid w:val="009672D1"/>
    <w:rsid w:val="009717FD"/>
    <w:rsid w:val="009736DA"/>
    <w:rsid w:val="009773FB"/>
    <w:rsid w:val="00992BC1"/>
    <w:rsid w:val="00993111"/>
    <w:rsid w:val="009943DB"/>
    <w:rsid w:val="009977EF"/>
    <w:rsid w:val="009A06B5"/>
    <w:rsid w:val="009A7A83"/>
    <w:rsid w:val="009B55F7"/>
    <w:rsid w:val="009C10E1"/>
    <w:rsid w:val="009C7AAF"/>
    <w:rsid w:val="009E33E8"/>
    <w:rsid w:val="009E3611"/>
    <w:rsid w:val="009F2FCA"/>
    <w:rsid w:val="009F3ECC"/>
    <w:rsid w:val="00A16F27"/>
    <w:rsid w:val="00A174F0"/>
    <w:rsid w:val="00A24658"/>
    <w:rsid w:val="00A47875"/>
    <w:rsid w:val="00A61E90"/>
    <w:rsid w:val="00A72A49"/>
    <w:rsid w:val="00A73769"/>
    <w:rsid w:val="00A76A86"/>
    <w:rsid w:val="00A9363D"/>
    <w:rsid w:val="00A97652"/>
    <w:rsid w:val="00AC0299"/>
    <w:rsid w:val="00AC17FD"/>
    <w:rsid w:val="00AE36D9"/>
    <w:rsid w:val="00B10230"/>
    <w:rsid w:val="00B61F35"/>
    <w:rsid w:val="00B6353F"/>
    <w:rsid w:val="00B77A8A"/>
    <w:rsid w:val="00B87680"/>
    <w:rsid w:val="00B952C1"/>
    <w:rsid w:val="00BA799F"/>
    <w:rsid w:val="00BC6CE8"/>
    <w:rsid w:val="00BD16CD"/>
    <w:rsid w:val="00BE414E"/>
    <w:rsid w:val="00C00001"/>
    <w:rsid w:val="00C12213"/>
    <w:rsid w:val="00C2635C"/>
    <w:rsid w:val="00C41D2A"/>
    <w:rsid w:val="00C444E9"/>
    <w:rsid w:val="00C56026"/>
    <w:rsid w:val="00C75BB7"/>
    <w:rsid w:val="00CA7AAA"/>
    <w:rsid w:val="00CC03E9"/>
    <w:rsid w:val="00CC1C52"/>
    <w:rsid w:val="00CC4A3C"/>
    <w:rsid w:val="00CE079C"/>
    <w:rsid w:val="00CF2B0A"/>
    <w:rsid w:val="00D1098A"/>
    <w:rsid w:val="00D16839"/>
    <w:rsid w:val="00D21E8D"/>
    <w:rsid w:val="00D2479C"/>
    <w:rsid w:val="00D335C2"/>
    <w:rsid w:val="00D572C3"/>
    <w:rsid w:val="00D574EB"/>
    <w:rsid w:val="00D60A87"/>
    <w:rsid w:val="00D653AE"/>
    <w:rsid w:val="00D92542"/>
    <w:rsid w:val="00D95CAC"/>
    <w:rsid w:val="00D97FE0"/>
    <w:rsid w:val="00DC22EE"/>
    <w:rsid w:val="00DE457D"/>
    <w:rsid w:val="00DF2914"/>
    <w:rsid w:val="00E25DF1"/>
    <w:rsid w:val="00E401DB"/>
    <w:rsid w:val="00E4300A"/>
    <w:rsid w:val="00E431E6"/>
    <w:rsid w:val="00E4669E"/>
    <w:rsid w:val="00E53438"/>
    <w:rsid w:val="00E535B2"/>
    <w:rsid w:val="00E6259D"/>
    <w:rsid w:val="00E7116B"/>
    <w:rsid w:val="00EA0B32"/>
    <w:rsid w:val="00EB6105"/>
    <w:rsid w:val="00EC0563"/>
    <w:rsid w:val="00EE24E7"/>
    <w:rsid w:val="00EE5B33"/>
    <w:rsid w:val="00EE61A4"/>
    <w:rsid w:val="00EF58C0"/>
    <w:rsid w:val="00F1008F"/>
    <w:rsid w:val="00F17A74"/>
    <w:rsid w:val="00F207C6"/>
    <w:rsid w:val="00F351A0"/>
    <w:rsid w:val="00F455FC"/>
    <w:rsid w:val="00F47666"/>
    <w:rsid w:val="00F610DD"/>
    <w:rsid w:val="00F73E6A"/>
    <w:rsid w:val="00F74354"/>
    <w:rsid w:val="00F85455"/>
    <w:rsid w:val="00F85C00"/>
    <w:rsid w:val="00F94473"/>
    <w:rsid w:val="00F9470F"/>
    <w:rsid w:val="00F96F7D"/>
    <w:rsid w:val="00FA05B7"/>
    <w:rsid w:val="00FA1344"/>
    <w:rsid w:val="00FB1F0B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134</cp:revision>
  <cp:lastPrinted>2017-03-13T09:50:00Z</cp:lastPrinted>
  <dcterms:created xsi:type="dcterms:W3CDTF">2017-09-29T07:35:00Z</dcterms:created>
  <dcterms:modified xsi:type="dcterms:W3CDTF">2018-03-23T21:35:00Z</dcterms:modified>
</cp:coreProperties>
</file>