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923" w:type="dxa"/>
        <w:tblInd w:w="-147"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4253"/>
        <w:gridCol w:w="236"/>
        <w:gridCol w:w="5434"/>
      </w:tblGrid>
      <w:tr w:rsidR="00607517" w:rsidRPr="00FA3AF6" w:rsidTr="009C7AAF">
        <w:trPr>
          <w:trHeight w:val="557"/>
        </w:trPr>
        <w:tc>
          <w:tcPr>
            <w:tcW w:w="4253" w:type="dxa"/>
            <w:vMerge w:val="restart"/>
          </w:tcPr>
          <w:p w:rsidR="00607517" w:rsidRPr="00FA3AF6" w:rsidRDefault="00607517" w:rsidP="00607517">
            <w:pPr>
              <w:jc w:val="center"/>
              <w:rPr>
                <w:rFonts w:ascii="Arial" w:hAnsi="Arial" w:cs="Arial"/>
                <w:lang w:val="en-US"/>
              </w:rPr>
            </w:pPr>
            <w:r w:rsidRPr="00FA3AF6">
              <w:rPr>
                <w:rFonts w:ascii="Arial" w:hAnsi="Arial" w:cs="Arial"/>
                <w:bCs/>
                <w:noProof/>
                <w:sz w:val="20"/>
                <w:szCs w:val="20"/>
                <w:lang w:eastAsia="pt-PT"/>
              </w:rPr>
              <w:drawing>
                <wp:inline distT="0" distB="0" distL="0" distR="0" wp14:anchorId="238350F2" wp14:editId="7FC50F2E">
                  <wp:extent cx="2421255" cy="614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21255" cy="614680"/>
                          </a:xfrm>
                          <a:prstGeom prst="rect">
                            <a:avLst/>
                          </a:prstGeom>
                          <a:noFill/>
                          <a:ln>
                            <a:noFill/>
                          </a:ln>
                        </pic:spPr>
                      </pic:pic>
                    </a:graphicData>
                  </a:graphic>
                </wp:inline>
              </w:drawing>
            </w:r>
          </w:p>
          <w:p w:rsidR="00607517" w:rsidRPr="0077543C" w:rsidRDefault="00607517" w:rsidP="00607517">
            <w:pPr>
              <w:jc w:val="center"/>
              <w:rPr>
                <w:rFonts w:ascii="Arial" w:hAnsi="Arial" w:cs="Arial"/>
                <w:b/>
                <w:color w:val="008080"/>
              </w:rPr>
            </w:pPr>
            <w:r w:rsidRPr="0077543C">
              <w:rPr>
                <w:rFonts w:ascii="Arial" w:hAnsi="Arial" w:cs="Arial"/>
                <w:b/>
                <w:color w:val="008080"/>
              </w:rPr>
              <w:t>Direção de Sistemas de Informação</w:t>
            </w:r>
          </w:p>
        </w:tc>
        <w:tc>
          <w:tcPr>
            <w:tcW w:w="236" w:type="dxa"/>
            <w:vMerge w:val="restart"/>
            <w:tcBorders>
              <w:top w:val="nil"/>
              <w:bottom w:val="nil"/>
            </w:tcBorders>
          </w:tcPr>
          <w:p w:rsidR="00607517" w:rsidRPr="0077543C" w:rsidRDefault="00607517">
            <w:pPr>
              <w:rPr>
                <w:rFonts w:ascii="Arial" w:hAnsi="Arial" w:cs="Arial"/>
              </w:rPr>
            </w:pPr>
          </w:p>
        </w:tc>
        <w:tc>
          <w:tcPr>
            <w:tcW w:w="5434" w:type="dxa"/>
            <w:vAlign w:val="center"/>
          </w:tcPr>
          <w:p w:rsidR="00607517" w:rsidRPr="001C5140" w:rsidRDefault="00B97116" w:rsidP="001C5140">
            <w:pPr>
              <w:rPr>
                <w:rFonts w:ascii="Arial" w:hAnsi="Arial" w:cs="Arial"/>
                <w:b/>
                <w:sz w:val="28"/>
              </w:rPr>
            </w:pPr>
            <w:proofErr w:type="spellStart"/>
            <w:r w:rsidRPr="001C5140">
              <w:rPr>
                <w:rFonts w:ascii="Arial" w:hAnsi="Arial" w:cs="Arial"/>
                <w:b/>
                <w:color w:val="008080"/>
                <w:sz w:val="28"/>
              </w:rPr>
              <w:t>Supplier</w:t>
            </w:r>
            <w:proofErr w:type="spellEnd"/>
            <w:r w:rsidRPr="001C5140">
              <w:rPr>
                <w:rFonts w:ascii="Arial" w:hAnsi="Arial" w:cs="Arial"/>
                <w:b/>
                <w:color w:val="008080"/>
                <w:sz w:val="28"/>
              </w:rPr>
              <w:t xml:space="preserve"> </w:t>
            </w:r>
            <w:r w:rsidR="001C5140">
              <w:rPr>
                <w:rFonts w:ascii="Arial" w:hAnsi="Arial" w:cs="Arial"/>
                <w:b/>
                <w:color w:val="008080"/>
                <w:sz w:val="28"/>
              </w:rPr>
              <w:t>–</w:t>
            </w:r>
            <w:r w:rsidRPr="001C5140">
              <w:rPr>
                <w:rFonts w:ascii="Arial" w:hAnsi="Arial" w:cs="Arial"/>
                <w:b/>
                <w:color w:val="008080"/>
                <w:sz w:val="28"/>
              </w:rPr>
              <w:t xml:space="preserve"> </w:t>
            </w:r>
            <w:r w:rsidR="001C5140" w:rsidRPr="001C5140">
              <w:rPr>
                <w:rFonts w:ascii="Arial" w:hAnsi="Arial" w:cs="Arial"/>
                <w:b/>
                <w:color w:val="008080"/>
                <w:sz w:val="28"/>
              </w:rPr>
              <w:t>S</w:t>
            </w:r>
            <w:r w:rsidR="001C5140">
              <w:rPr>
                <w:rFonts w:ascii="Arial" w:hAnsi="Arial" w:cs="Arial"/>
                <w:b/>
                <w:color w:val="008080"/>
                <w:sz w:val="28"/>
              </w:rPr>
              <w:t>IBS FPS</w:t>
            </w:r>
          </w:p>
        </w:tc>
      </w:tr>
      <w:tr w:rsidR="009C7AAF" w:rsidRPr="00FA3AF6" w:rsidTr="009C7AAF">
        <w:trPr>
          <w:trHeight w:val="632"/>
        </w:trPr>
        <w:tc>
          <w:tcPr>
            <w:tcW w:w="4253" w:type="dxa"/>
            <w:vMerge/>
          </w:tcPr>
          <w:p w:rsidR="009C7AAF" w:rsidRPr="00FA3AF6" w:rsidRDefault="009C7AAF" w:rsidP="00607517">
            <w:pPr>
              <w:jc w:val="center"/>
              <w:rPr>
                <w:rFonts w:ascii="Arial" w:hAnsi="Arial" w:cs="Arial"/>
                <w:bCs/>
                <w:noProof/>
                <w:sz w:val="20"/>
                <w:szCs w:val="20"/>
                <w:lang w:val="en-US" w:eastAsia="pt-PT"/>
              </w:rPr>
            </w:pPr>
          </w:p>
        </w:tc>
        <w:tc>
          <w:tcPr>
            <w:tcW w:w="236" w:type="dxa"/>
            <w:vMerge/>
            <w:tcBorders>
              <w:top w:val="nil"/>
              <w:bottom w:val="nil"/>
            </w:tcBorders>
          </w:tcPr>
          <w:p w:rsidR="009C7AAF" w:rsidRPr="00FA3AF6" w:rsidRDefault="009C7AAF">
            <w:pPr>
              <w:rPr>
                <w:rFonts w:ascii="Arial" w:hAnsi="Arial" w:cs="Arial"/>
                <w:lang w:val="en-US"/>
              </w:rPr>
            </w:pPr>
          </w:p>
        </w:tc>
        <w:tc>
          <w:tcPr>
            <w:tcW w:w="5434" w:type="dxa"/>
            <w:vAlign w:val="center"/>
          </w:tcPr>
          <w:p w:rsidR="009C7AAF" w:rsidRPr="00FA3AF6" w:rsidRDefault="00E806DD" w:rsidP="00DE7A1E">
            <w:pPr>
              <w:rPr>
                <w:rFonts w:ascii="Arial" w:hAnsi="Arial" w:cs="Arial"/>
                <w:lang w:val="en-US"/>
              </w:rPr>
            </w:pPr>
            <w:r w:rsidRPr="00FA3AF6">
              <w:rPr>
                <w:rFonts w:ascii="Arial" w:hAnsi="Arial" w:cs="Arial"/>
                <w:lang w:val="en-US"/>
              </w:rPr>
              <w:t>Supplier Management</w:t>
            </w:r>
          </w:p>
        </w:tc>
      </w:tr>
    </w:tbl>
    <w:p w:rsidR="00CB5A73" w:rsidRPr="00FA3AF6" w:rsidRDefault="00CB5A73" w:rsidP="00CB5A73">
      <w:pPr>
        <w:pStyle w:val="ListParagraph"/>
        <w:ind w:left="360"/>
        <w:jc w:val="right"/>
        <w:rPr>
          <w:rFonts w:ascii="Arial" w:hAnsi="Arial" w:cs="Arial"/>
          <w:sz w:val="20"/>
          <w:szCs w:val="20"/>
          <w:lang w:val="en-US"/>
        </w:rPr>
      </w:pPr>
    </w:p>
    <w:p w:rsidR="00CB5A73" w:rsidRPr="00FA3AF6" w:rsidRDefault="00CB5A73" w:rsidP="00CB5A73">
      <w:pPr>
        <w:pStyle w:val="ListParagraph"/>
        <w:ind w:left="360"/>
        <w:jc w:val="right"/>
        <w:rPr>
          <w:rFonts w:ascii="Arial" w:hAnsi="Arial" w:cs="Arial"/>
          <w:b/>
          <w:sz w:val="20"/>
          <w:szCs w:val="20"/>
          <w:lang w:val="en-US"/>
        </w:rPr>
      </w:pPr>
      <w:r w:rsidRPr="00FA3AF6">
        <w:rPr>
          <w:rFonts w:ascii="Arial" w:hAnsi="Arial" w:cs="Arial"/>
          <w:sz w:val="20"/>
          <w:szCs w:val="20"/>
          <w:lang w:val="en-US"/>
        </w:rPr>
        <w:t xml:space="preserve">Essential Service Provider (ESP)? </w:t>
      </w:r>
      <w:r w:rsidRPr="00FA3AF6">
        <w:rPr>
          <w:rFonts w:ascii="Arial" w:hAnsi="Arial" w:cs="Arial"/>
          <w:b/>
          <w:sz w:val="20"/>
          <w:szCs w:val="20"/>
          <w:lang w:val="en-US"/>
        </w:rPr>
        <w:t>Yes</w:t>
      </w:r>
    </w:p>
    <w:p w:rsidR="0050540E" w:rsidRPr="00FA3AF6" w:rsidRDefault="0050540E" w:rsidP="00DE7A1E">
      <w:pPr>
        <w:pStyle w:val="ListParagraph"/>
        <w:spacing w:after="0" w:line="240" w:lineRule="auto"/>
        <w:ind w:left="360"/>
        <w:contextualSpacing w:val="0"/>
        <w:jc w:val="both"/>
        <w:rPr>
          <w:rFonts w:ascii="Arial" w:hAnsi="Arial" w:cs="Arial"/>
          <w:sz w:val="20"/>
          <w:szCs w:val="20"/>
          <w:lang w:val="en-US"/>
        </w:rPr>
      </w:pPr>
    </w:p>
    <w:p w:rsidR="00DE7A1E" w:rsidRPr="00FA3AF6" w:rsidRDefault="00E806DD" w:rsidP="00DE7A1E">
      <w:pPr>
        <w:pStyle w:val="ListParagraph"/>
        <w:numPr>
          <w:ilvl w:val="0"/>
          <w:numId w:val="19"/>
        </w:numPr>
        <w:spacing w:after="0" w:line="240" w:lineRule="auto"/>
        <w:jc w:val="both"/>
        <w:rPr>
          <w:rFonts w:ascii="Arial" w:hAnsi="Arial" w:cs="Arial"/>
          <w:b/>
          <w:sz w:val="20"/>
          <w:szCs w:val="20"/>
          <w:lang w:val="en-US"/>
        </w:rPr>
      </w:pPr>
      <w:r w:rsidRPr="00FA3AF6">
        <w:rPr>
          <w:rFonts w:ascii="Arial" w:hAnsi="Arial" w:cs="Arial"/>
          <w:b/>
          <w:sz w:val="20"/>
          <w:szCs w:val="20"/>
          <w:lang w:val="en-US"/>
        </w:rPr>
        <w:t>Contract</w:t>
      </w:r>
    </w:p>
    <w:p w:rsidR="002B20F8" w:rsidRPr="00FA3AF6" w:rsidRDefault="002B20F8" w:rsidP="002B20F8">
      <w:pPr>
        <w:spacing w:after="0" w:line="240" w:lineRule="auto"/>
        <w:rPr>
          <w:rFonts w:ascii="Arial" w:hAnsi="Arial" w:cs="Arial"/>
          <w:color w:val="000000"/>
          <w:sz w:val="20"/>
          <w:szCs w:val="20"/>
          <w:lang w:val="en-US"/>
        </w:rPr>
      </w:pPr>
    </w:p>
    <w:p w:rsidR="00B97116" w:rsidRPr="00FA3AF6" w:rsidRDefault="00B97116" w:rsidP="00B97116">
      <w:pPr>
        <w:pStyle w:val="ListParagraph"/>
        <w:numPr>
          <w:ilvl w:val="1"/>
          <w:numId w:val="17"/>
        </w:numPr>
        <w:rPr>
          <w:rFonts w:ascii="Arial" w:hAnsi="Arial" w:cs="Arial"/>
          <w:i/>
          <w:sz w:val="20"/>
          <w:szCs w:val="20"/>
          <w:lang w:val="en-US"/>
        </w:rPr>
      </w:pPr>
      <w:r w:rsidRPr="00FA3AF6">
        <w:rPr>
          <w:rFonts w:ascii="Arial" w:hAnsi="Arial" w:cs="Arial"/>
          <w:i/>
          <w:sz w:val="20"/>
          <w:szCs w:val="20"/>
          <w:lang w:val="en-US"/>
        </w:rPr>
        <w:t>Scope</w:t>
      </w:r>
    </w:p>
    <w:p w:rsidR="00B97116" w:rsidRPr="00FA3AF6" w:rsidRDefault="00B97116" w:rsidP="00B97116">
      <w:pPr>
        <w:pStyle w:val="ListParagraph"/>
        <w:ind w:left="360"/>
        <w:rPr>
          <w:rFonts w:ascii="Arial" w:hAnsi="Arial" w:cs="Arial"/>
          <w:i/>
          <w:sz w:val="20"/>
          <w:szCs w:val="20"/>
          <w:lang w:val="en-US"/>
        </w:rPr>
      </w:pPr>
    </w:p>
    <w:p w:rsidR="00B97116" w:rsidRDefault="00CB5A73" w:rsidP="00B97116">
      <w:pPr>
        <w:pStyle w:val="ListParagraph"/>
        <w:ind w:left="360"/>
        <w:rPr>
          <w:rFonts w:ascii="Arial" w:hAnsi="Arial" w:cs="Arial"/>
          <w:sz w:val="20"/>
          <w:szCs w:val="20"/>
          <w:lang w:val="en-US"/>
        </w:rPr>
      </w:pPr>
      <w:r w:rsidRPr="00FA3AF6">
        <w:rPr>
          <w:rFonts w:ascii="Arial" w:hAnsi="Arial" w:cs="Arial"/>
          <w:sz w:val="20"/>
          <w:szCs w:val="20"/>
          <w:lang w:val="en-US"/>
        </w:rPr>
        <w:t xml:space="preserve">The solution provides </w:t>
      </w:r>
      <w:r w:rsidR="001C5140">
        <w:rPr>
          <w:rFonts w:ascii="Arial" w:hAnsi="Arial" w:cs="Arial"/>
          <w:sz w:val="20"/>
          <w:szCs w:val="20"/>
          <w:lang w:val="en-US"/>
        </w:rPr>
        <w:t xml:space="preserve">card operations processing through </w:t>
      </w:r>
      <w:proofErr w:type="spellStart"/>
      <w:r w:rsidR="001C5140">
        <w:rPr>
          <w:rFonts w:ascii="Arial" w:hAnsi="Arial" w:cs="Arial"/>
          <w:sz w:val="20"/>
          <w:szCs w:val="20"/>
          <w:lang w:val="en-US"/>
        </w:rPr>
        <w:t>Multibanco</w:t>
      </w:r>
      <w:proofErr w:type="spellEnd"/>
      <w:r w:rsidR="001C5140">
        <w:rPr>
          <w:rFonts w:ascii="Arial" w:hAnsi="Arial" w:cs="Arial"/>
          <w:sz w:val="20"/>
          <w:szCs w:val="20"/>
          <w:lang w:val="en-US"/>
        </w:rPr>
        <w:t xml:space="preserve"> and </w:t>
      </w:r>
      <w:proofErr w:type="spellStart"/>
      <w:r w:rsidR="001C5140">
        <w:rPr>
          <w:rFonts w:ascii="Arial" w:hAnsi="Arial" w:cs="Arial"/>
          <w:sz w:val="20"/>
          <w:szCs w:val="20"/>
          <w:lang w:val="en-US"/>
        </w:rPr>
        <w:t>Mastercard</w:t>
      </w:r>
      <w:proofErr w:type="spellEnd"/>
      <w:r w:rsidR="001C5140">
        <w:rPr>
          <w:rFonts w:ascii="Arial" w:hAnsi="Arial" w:cs="Arial"/>
          <w:sz w:val="20"/>
          <w:szCs w:val="20"/>
          <w:lang w:val="en-US"/>
        </w:rPr>
        <w:t xml:space="preserve"> networks</w:t>
      </w:r>
      <w:r w:rsidR="00260EB4">
        <w:rPr>
          <w:rFonts w:ascii="Arial" w:hAnsi="Arial" w:cs="Arial"/>
          <w:sz w:val="20"/>
          <w:szCs w:val="20"/>
          <w:lang w:val="en-US"/>
        </w:rPr>
        <w:t>, clearing</w:t>
      </w:r>
      <w:r w:rsidR="00632461">
        <w:rPr>
          <w:rFonts w:ascii="Arial" w:hAnsi="Arial" w:cs="Arial"/>
          <w:sz w:val="20"/>
          <w:szCs w:val="20"/>
          <w:lang w:val="en-US"/>
        </w:rPr>
        <w:t xml:space="preserve"> and settlement </w:t>
      </w:r>
      <w:r w:rsidR="001C5140">
        <w:rPr>
          <w:rFonts w:ascii="Arial" w:hAnsi="Arial" w:cs="Arial"/>
          <w:sz w:val="20"/>
          <w:szCs w:val="20"/>
          <w:lang w:val="en-US"/>
        </w:rPr>
        <w:t xml:space="preserve">of the </w:t>
      </w:r>
      <w:r w:rsidR="00632461">
        <w:rPr>
          <w:rFonts w:ascii="Arial" w:hAnsi="Arial" w:cs="Arial"/>
          <w:sz w:val="20"/>
          <w:szCs w:val="20"/>
          <w:lang w:val="en-US"/>
        </w:rPr>
        <w:t>card transactions.</w:t>
      </w:r>
    </w:p>
    <w:p w:rsidR="00DC4503" w:rsidRPr="00FA3AF6" w:rsidRDefault="00DC4503" w:rsidP="00B97116">
      <w:pPr>
        <w:pStyle w:val="ListParagraph"/>
        <w:ind w:left="360"/>
        <w:rPr>
          <w:rFonts w:ascii="Arial" w:hAnsi="Arial" w:cs="Arial"/>
          <w:sz w:val="20"/>
          <w:szCs w:val="20"/>
          <w:lang w:val="en-US"/>
        </w:rPr>
      </w:pPr>
    </w:p>
    <w:p w:rsidR="00B97116" w:rsidRPr="00FA3AF6" w:rsidRDefault="00B97116" w:rsidP="00B97116">
      <w:pPr>
        <w:pStyle w:val="ListParagraph"/>
        <w:ind w:left="360"/>
        <w:rPr>
          <w:rFonts w:ascii="Arial" w:hAnsi="Arial" w:cs="Arial"/>
          <w:i/>
          <w:sz w:val="20"/>
          <w:szCs w:val="20"/>
          <w:lang w:val="en-US"/>
        </w:rPr>
      </w:pPr>
    </w:p>
    <w:p w:rsidR="00B97116" w:rsidRPr="00FA3AF6" w:rsidRDefault="00B97116" w:rsidP="00B97116">
      <w:pPr>
        <w:pStyle w:val="ListParagraph"/>
        <w:numPr>
          <w:ilvl w:val="1"/>
          <w:numId w:val="17"/>
        </w:numPr>
        <w:rPr>
          <w:rFonts w:ascii="Arial" w:hAnsi="Arial" w:cs="Arial"/>
          <w:i/>
          <w:sz w:val="20"/>
          <w:szCs w:val="20"/>
          <w:lang w:val="en-US"/>
        </w:rPr>
      </w:pPr>
      <w:r w:rsidRPr="00FA3AF6">
        <w:rPr>
          <w:rFonts w:ascii="Arial" w:hAnsi="Arial" w:cs="Arial"/>
          <w:i/>
          <w:sz w:val="20"/>
          <w:szCs w:val="20"/>
          <w:lang w:val="en-US"/>
        </w:rPr>
        <w:t>Services Provided</w:t>
      </w:r>
    </w:p>
    <w:p w:rsidR="00D3681A" w:rsidRPr="00FA3AF6" w:rsidRDefault="00D3681A" w:rsidP="00D3681A">
      <w:pPr>
        <w:pStyle w:val="ListParagraph"/>
        <w:ind w:left="360"/>
        <w:rPr>
          <w:rFonts w:ascii="Arial" w:hAnsi="Arial" w:cs="Arial"/>
          <w:i/>
          <w:sz w:val="20"/>
          <w:szCs w:val="20"/>
          <w:lang w:val="en-US"/>
        </w:rPr>
      </w:pPr>
    </w:p>
    <w:p w:rsidR="00B97116" w:rsidRPr="00FA3AF6" w:rsidRDefault="00B97116" w:rsidP="00B97116">
      <w:pPr>
        <w:pStyle w:val="ListParagraph"/>
        <w:numPr>
          <w:ilvl w:val="0"/>
          <w:numId w:val="21"/>
        </w:numPr>
        <w:rPr>
          <w:rFonts w:ascii="Arial" w:hAnsi="Arial" w:cs="Arial"/>
          <w:sz w:val="20"/>
          <w:szCs w:val="20"/>
          <w:lang w:val="en-US"/>
        </w:rPr>
      </w:pPr>
      <w:r w:rsidRPr="00FA3AF6">
        <w:rPr>
          <w:rFonts w:ascii="Arial" w:hAnsi="Arial" w:cs="Arial"/>
          <w:sz w:val="20"/>
          <w:szCs w:val="20"/>
          <w:lang w:val="en-US"/>
        </w:rPr>
        <w:t xml:space="preserve">Incident Management </w:t>
      </w:r>
    </w:p>
    <w:p w:rsidR="00B97116" w:rsidRPr="00FA3AF6" w:rsidRDefault="00B97116" w:rsidP="00B97116">
      <w:pPr>
        <w:pStyle w:val="ListParagraph"/>
        <w:numPr>
          <w:ilvl w:val="0"/>
          <w:numId w:val="21"/>
        </w:numPr>
        <w:rPr>
          <w:rFonts w:ascii="Arial" w:hAnsi="Arial" w:cs="Arial"/>
          <w:sz w:val="20"/>
          <w:szCs w:val="20"/>
          <w:lang w:val="en-US"/>
        </w:rPr>
      </w:pPr>
      <w:r w:rsidRPr="00FA3AF6">
        <w:rPr>
          <w:rFonts w:ascii="Arial" w:hAnsi="Arial" w:cs="Arial"/>
          <w:sz w:val="20"/>
          <w:szCs w:val="20"/>
          <w:lang w:val="en-US"/>
        </w:rPr>
        <w:t>Change Management</w:t>
      </w:r>
    </w:p>
    <w:p w:rsidR="00B97116" w:rsidRPr="00FA3AF6" w:rsidRDefault="00B97116" w:rsidP="00B97116">
      <w:pPr>
        <w:pStyle w:val="ListParagraph"/>
        <w:numPr>
          <w:ilvl w:val="0"/>
          <w:numId w:val="21"/>
        </w:numPr>
        <w:rPr>
          <w:rFonts w:ascii="Arial" w:hAnsi="Arial" w:cs="Arial"/>
          <w:sz w:val="20"/>
          <w:szCs w:val="20"/>
          <w:lang w:val="en-US"/>
        </w:rPr>
      </w:pPr>
      <w:r w:rsidRPr="00FA3AF6">
        <w:rPr>
          <w:rFonts w:ascii="Arial" w:hAnsi="Arial" w:cs="Arial"/>
          <w:sz w:val="20"/>
          <w:szCs w:val="20"/>
          <w:lang w:val="en-US"/>
        </w:rPr>
        <w:t>User support</w:t>
      </w:r>
    </w:p>
    <w:p w:rsidR="00B97116" w:rsidRPr="00FA3AF6" w:rsidRDefault="00D3681A" w:rsidP="00D3681A">
      <w:pPr>
        <w:spacing w:after="0"/>
        <w:ind w:left="357"/>
        <w:rPr>
          <w:rFonts w:ascii="Arial" w:hAnsi="Arial" w:cs="Arial"/>
          <w:sz w:val="20"/>
          <w:szCs w:val="20"/>
          <w:lang w:val="en-US"/>
        </w:rPr>
      </w:pPr>
      <w:r w:rsidRPr="00FA3AF6">
        <w:rPr>
          <w:rFonts w:ascii="Arial" w:hAnsi="Arial" w:cs="Arial"/>
          <w:sz w:val="20"/>
          <w:szCs w:val="20"/>
          <w:lang w:val="en-US"/>
        </w:rPr>
        <w:t>It includes</w:t>
      </w:r>
      <w:r w:rsidR="00B97116" w:rsidRPr="00FA3AF6">
        <w:rPr>
          <w:rFonts w:ascii="Arial" w:hAnsi="Arial" w:cs="Arial"/>
          <w:sz w:val="20"/>
          <w:szCs w:val="20"/>
          <w:lang w:val="en-US"/>
        </w:rPr>
        <w:t xml:space="preserve"> continuous support</w:t>
      </w:r>
      <w:r w:rsidRPr="00FA3AF6">
        <w:rPr>
          <w:rFonts w:ascii="Arial" w:hAnsi="Arial" w:cs="Arial"/>
          <w:sz w:val="20"/>
          <w:szCs w:val="20"/>
          <w:lang w:val="en-US"/>
        </w:rPr>
        <w:t xml:space="preserve"> 24/7</w:t>
      </w:r>
      <w:r w:rsidR="00B97116" w:rsidRPr="00FA3AF6">
        <w:rPr>
          <w:rFonts w:ascii="Arial" w:hAnsi="Arial" w:cs="Arial"/>
          <w:sz w:val="20"/>
          <w:szCs w:val="20"/>
          <w:lang w:val="en-US"/>
        </w:rPr>
        <w:t xml:space="preserve"> for critical incidents (</w:t>
      </w:r>
      <w:r w:rsidRPr="00FA3AF6">
        <w:rPr>
          <w:rFonts w:ascii="Arial" w:hAnsi="Arial" w:cs="Arial"/>
          <w:sz w:val="20"/>
          <w:szCs w:val="20"/>
          <w:lang w:val="en-US"/>
        </w:rPr>
        <w:t>that</w:t>
      </w:r>
      <w:r w:rsidR="00B97116" w:rsidRPr="00FA3AF6">
        <w:rPr>
          <w:rFonts w:ascii="Arial" w:hAnsi="Arial" w:cs="Arial"/>
          <w:sz w:val="20"/>
          <w:szCs w:val="20"/>
          <w:lang w:val="en-US"/>
        </w:rPr>
        <w:t xml:space="preserve"> cause the unavailability of the solution</w:t>
      </w:r>
      <w:r w:rsidR="00632461">
        <w:rPr>
          <w:rFonts w:ascii="Arial" w:hAnsi="Arial" w:cs="Arial"/>
          <w:sz w:val="20"/>
          <w:szCs w:val="20"/>
          <w:lang w:val="en-US"/>
        </w:rPr>
        <w:t xml:space="preserve"> – PRT connections</w:t>
      </w:r>
      <w:r w:rsidR="00B97116" w:rsidRPr="00FA3AF6">
        <w:rPr>
          <w:rFonts w:ascii="Arial" w:hAnsi="Arial" w:cs="Arial"/>
          <w:sz w:val="20"/>
          <w:szCs w:val="20"/>
          <w:lang w:val="en-US"/>
        </w:rPr>
        <w:t>).</w:t>
      </w:r>
    </w:p>
    <w:p w:rsidR="00585591" w:rsidRDefault="00585591" w:rsidP="00585591">
      <w:pPr>
        <w:pStyle w:val="ListParagraph"/>
        <w:ind w:left="360"/>
        <w:rPr>
          <w:rFonts w:ascii="Arial" w:hAnsi="Arial" w:cs="Arial"/>
          <w:i/>
          <w:sz w:val="20"/>
          <w:szCs w:val="20"/>
          <w:lang w:val="en-US"/>
        </w:rPr>
      </w:pPr>
    </w:p>
    <w:p w:rsidR="00A37087" w:rsidRPr="00A37087" w:rsidRDefault="00A37087" w:rsidP="00585591">
      <w:pPr>
        <w:pStyle w:val="ListParagraph"/>
        <w:ind w:left="360"/>
        <w:rPr>
          <w:rFonts w:ascii="Arial" w:hAnsi="Arial" w:cs="Arial"/>
          <w:sz w:val="20"/>
          <w:szCs w:val="20"/>
          <w:lang w:val="en-US"/>
        </w:rPr>
      </w:pPr>
      <w:r w:rsidRPr="00A37087">
        <w:rPr>
          <w:rFonts w:ascii="Arial" w:hAnsi="Arial" w:cs="Arial"/>
          <w:b/>
          <w:sz w:val="20"/>
          <w:szCs w:val="20"/>
          <w:lang w:val="en-US"/>
        </w:rPr>
        <w:t>Renewal</w:t>
      </w:r>
      <w:r>
        <w:rPr>
          <w:rFonts w:ascii="Arial" w:hAnsi="Arial" w:cs="Arial"/>
          <w:sz w:val="20"/>
          <w:szCs w:val="20"/>
          <w:lang w:val="en-US"/>
        </w:rPr>
        <w:t xml:space="preserve">: Annually on </w:t>
      </w:r>
      <w:proofErr w:type="gramStart"/>
      <w:r>
        <w:rPr>
          <w:rFonts w:ascii="Arial" w:hAnsi="Arial" w:cs="Arial"/>
          <w:sz w:val="20"/>
          <w:szCs w:val="20"/>
          <w:lang w:val="en-US"/>
        </w:rPr>
        <w:t>3</w:t>
      </w:r>
      <w:r w:rsidRPr="00A37087">
        <w:rPr>
          <w:rFonts w:ascii="Arial" w:hAnsi="Arial" w:cs="Arial"/>
          <w:sz w:val="20"/>
          <w:szCs w:val="20"/>
          <w:vertAlign w:val="superscript"/>
          <w:lang w:val="en-US"/>
        </w:rPr>
        <w:t>rd</w:t>
      </w:r>
      <w:proofErr w:type="gramEnd"/>
      <w:r>
        <w:rPr>
          <w:rFonts w:ascii="Arial" w:hAnsi="Arial" w:cs="Arial"/>
          <w:sz w:val="20"/>
          <w:szCs w:val="20"/>
          <w:lang w:val="en-US"/>
        </w:rPr>
        <w:t xml:space="preserve"> May.</w:t>
      </w:r>
    </w:p>
    <w:p w:rsidR="004A5E49" w:rsidRDefault="004A5E49" w:rsidP="004A5E49">
      <w:pPr>
        <w:pStyle w:val="ListParagraph"/>
        <w:ind w:left="360"/>
        <w:rPr>
          <w:rFonts w:ascii="Arial" w:hAnsi="Arial" w:cs="Arial"/>
          <w:i/>
          <w:sz w:val="20"/>
          <w:szCs w:val="20"/>
          <w:lang w:val="en-US"/>
        </w:rPr>
      </w:pPr>
    </w:p>
    <w:p w:rsidR="004A5E49" w:rsidRPr="00FA3AF6" w:rsidRDefault="004A5E49" w:rsidP="00585591">
      <w:pPr>
        <w:pStyle w:val="ListParagraph"/>
        <w:ind w:left="360"/>
        <w:rPr>
          <w:rFonts w:ascii="Arial" w:hAnsi="Arial" w:cs="Arial"/>
          <w:i/>
          <w:sz w:val="20"/>
          <w:szCs w:val="20"/>
          <w:lang w:val="en-US"/>
        </w:rPr>
      </w:pPr>
    </w:p>
    <w:p w:rsidR="0099503C" w:rsidRPr="00FA3AF6" w:rsidRDefault="00C5179C" w:rsidP="00797F60">
      <w:pPr>
        <w:pStyle w:val="ListParagraph"/>
        <w:numPr>
          <w:ilvl w:val="1"/>
          <w:numId w:val="17"/>
        </w:numPr>
        <w:rPr>
          <w:rFonts w:ascii="Arial" w:hAnsi="Arial" w:cs="Arial"/>
          <w:i/>
          <w:sz w:val="20"/>
          <w:szCs w:val="20"/>
          <w:lang w:val="en-US"/>
        </w:rPr>
      </w:pPr>
      <w:r w:rsidRPr="00FA3AF6">
        <w:rPr>
          <w:rFonts w:ascii="Arial" w:hAnsi="Arial" w:cs="Arial"/>
          <w:i/>
          <w:sz w:val="20"/>
          <w:szCs w:val="20"/>
          <w:lang w:val="en-US"/>
        </w:rPr>
        <w:t>Service availability</w:t>
      </w:r>
    </w:p>
    <w:tbl>
      <w:tblPr>
        <w:tblW w:w="9681" w:type="dxa"/>
        <w:tblInd w:w="23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1853"/>
        <w:gridCol w:w="1834"/>
        <w:gridCol w:w="1601"/>
        <w:gridCol w:w="4393"/>
      </w:tblGrid>
      <w:tr w:rsidR="00770779" w:rsidRPr="00FA3AF6" w:rsidTr="00EB49C7">
        <w:tc>
          <w:tcPr>
            <w:tcW w:w="1853" w:type="dxa"/>
            <w:shd w:val="clear" w:color="auto" w:fill="D9D9D9"/>
            <w:tcMar>
              <w:top w:w="0" w:type="dxa"/>
              <w:left w:w="108" w:type="dxa"/>
              <w:bottom w:w="0" w:type="dxa"/>
              <w:right w:w="108" w:type="dxa"/>
            </w:tcMar>
            <w:vAlign w:val="center"/>
          </w:tcPr>
          <w:p w:rsidR="00770779" w:rsidRPr="00FA3AF6" w:rsidRDefault="00770779" w:rsidP="00A60557">
            <w:pPr>
              <w:spacing w:after="0" w:line="240" w:lineRule="auto"/>
              <w:rPr>
                <w:rFonts w:ascii="Arial" w:hAnsi="Arial" w:cs="Arial"/>
                <w:b/>
                <w:color w:val="000000"/>
                <w:sz w:val="18"/>
                <w:szCs w:val="20"/>
                <w:lang w:val="en-US"/>
              </w:rPr>
            </w:pPr>
          </w:p>
        </w:tc>
        <w:tc>
          <w:tcPr>
            <w:tcW w:w="1834" w:type="dxa"/>
            <w:shd w:val="clear" w:color="auto" w:fill="D9D9D9"/>
            <w:tcMar>
              <w:top w:w="0" w:type="dxa"/>
              <w:left w:w="108" w:type="dxa"/>
              <w:bottom w:w="0" w:type="dxa"/>
              <w:right w:w="108" w:type="dxa"/>
            </w:tcMar>
            <w:vAlign w:val="center"/>
          </w:tcPr>
          <w:p w:rsidR="00770779" w:rsidRPr="00FA3AF6" w:rsidRDefault="00770779" w:rsidP="00797F60">
            <w:pPr>
              <w:spacing w:after="0" w:line="240" w:lineRule="auto"/>
              <w:jc w:val="center"/>
              <w:rPr>
                <w:rFonts w:ascii="Arial" w:hAnsi="Arial" w:cs="Arial"/>
                <w:b/>
                <w:color w:val="000000"/>
                <w:sz w:val="18"/>
                <w:szCs w:val="20"/>
                <w:lang w:val="en-US"/>
              </w:rPr>
            </w:pPr>
            <w:r w:rsidRPr="00FA3AF6">
              <w:rPr>
                <w:rFonts w:ascii="Arial" w:hAnsi="Arial" w:cs="Arial"/>
                <w:b/>
                <w:color w:val="000000"/>
                <w:sz w:val="18"/>
                <w:szCs w:val="20"/>
                <w:lang w:val="en-US"/>
              </w:rPr>
              <w:t>Business Days</w:t>
            </w:r>
          </w:p>
        </w:tc>
        <w:tc>
          <w:tcPr>
            <w:tcW w:w="1601" w:type="dxa"/>
            <w:shd w:val="clear" w:color="auto" w:fill="D9D9D9"/>
          </w:tcPr>
          <w:p w:rsidR="00770779" w:rsidRPr="00FA3AF6" w:rsidRDefault="00770779" w:rsidP="00797F60">
            <w:pPr>
              <w:spacing w:after="0" w:line="240" w:lineRule="auto"/>
              <w:jc w:val="center"/>
              <w:rPr>
                <w:rFonts w:ascii="Arial" w:hAnsi="Arial" w:cs="Arial"/>
                <w:b/>
                <w:color w:val="000000"/>
                <w:sz w:val="18"/>
                <w:szCs w:val="20"/>
                <w:lang w:val="en-US"/>
              </w:rPr>
            </w:pPr>
            <w:r w:rsidRPr="00FA3AF6">
              <w:rPr>
                <w:rFonts w:ascii="Arial" w:hAnsi="Arial" w:cs="Arial"/>
                <w:b/>
                <w:color w:val="000000"/>
                <w:sz w:val="18"/>
                <w:szCs w:val="20"/>
                <w:lang w:val="en-US"/>
              </w:rPr>
              <w:t>Weekend/Holidays</w:t>
            </w:r>
          </w:p>
        </w:tc>
        <w:tc>
          <w:tcPr>
            <w:tcW w:w="4393" w:type="dxa"/>
            <w:shd w:val="clear" w:color="auto" w:fill="D9D9D9"/>
          </w:tcPr>
          <w:p w:rsidR="00770779" w:rsidRPr="00FA3AF6" w:rsidRDefault="00770779" w:rsidP="00797F60">
            <w:pPr>
              <w:spacing w:after="0" w:line="240" w:lineRule="auto"/>
              <w:jc w:val="center"/>
              <w:rPr>
                <w:rFonts w:ascii="Arial" w:hAnsi="Arial" w:cs="Arial"/>
                <w:b/>
                <w:color w:val="000000"/>
                <w:sz w:val="18"/>
                <w:szCs w:val="20"/>
                <w:lang w:val="en-US"/>
              </w:rPr>
            </w:pPr>
            <w:r w:rsidRPr="00FA3AF6">
              <w:rPr>
                <w:rFonts w:ascii="Arial" w:hAnsi="Arial" w:cs="Arial"/>
                <w:b/>
                <w:color w:val="000000"/>
                <w:sz w:val="18"/>
                <w:szCs w:val="20"/>
                <w:lang w:val="en-US"/>
              </w:rPr>
              <w:t>Report channel</w:t>
            </w:r>
          </w:p>
        </w:tc>
      </w:tr>
      <w:tr w:rsidR="00770779" w:rsidRPr="005675B3" w:rsidTr="00EB49C7">
        <w:trPr>
          <w:trHeight w:val="421"/>
        </w:trPr>
        <w:tc>
          <w:tcPr>
            <w:tcW w:w="1853" w:type="dxa"/>
            <w:tcMar>
              <w:top w:w="0" w:type="dxa"/>
              <w:left w:w="108" w:type="dxa"/>
              <w:bottom w:w="0" w:type="dxa"/>
              <w:right w:w="108" w:type="dxa"/>
            </w:tcMar>
            <w:vAlign w:val="center"/>
          </w:tcPr>
          <w:p w:rsidR="00770779" w:rsidRPr="00FA3AF6" w:rsidRDefault="00770779" w:rsidP="00797F60">
            <w:pPr>
              <w:spacing w:after="0" w:line="240" w:lineRule="auto"/>
              <w:rPr>
                <w:rFonts w:ascii="Arial" w:hAnsi="Arial" w:cs="Arial"/>
                <w:color w:val="000000"/>
                <w:sz w:val="18"/>
                <w:szCs w:val="18"/>
                <w:lang w:val="en-US"/>
              </w:rPr>
            </w:pPr>
            <w:r w:rsidRPr="00FA3AF6">
              <w:rPr>
                <w:rFonts w:ascii="Arial" w:hAnsi="Arial" w:cs="Arial"/>
                <w:color w:val="000000"/>
                <w:sz w:val="18"/>
                <w:szCs w:val="20"/>
                <w:lang w:val="en-US"/>
              </w:rPr>
              <w:t>Incident Management</w:t>
            </w:r>
          </w:p>
        </w:tc>
        <w:tc>
          <w:tcPr>
            <w:tcW w:w="1834" w:type="dxa"/>
            <w:tcMar>
              <w:top w:w="0" w:type="dxa"/>
              <w:left w:w="108" w:type="dxa"/>
              <w:bottom w:w="0" w:type="dxa"/>
              <w:right w:w="108" w:type="dxa"/>
            </w:tcMar>
            <w:vAlign w:val="center"/>
          </w:tcPr>
          <w:p w:rsidR="00266A0F" w:rsidRPr="00FA3AF6" w:rsidRDefault="00266A0F" w:rsidP="00092A36">
            <w:pPr>
              <w:spacing w:after="0" w:line="240" w:lineRule="auto"/>
              <w:rPr>
                <w:rFonts w:ascii="Arial" w:hAnsi="Arial" w:cs="Arial"/>
                <w:color w:val="000000"/>
                <w:sz w:val="18"/>
                <w:szCs w:val="18"/>
                <w:lang w:val="en-US"/>
              </w:rPr>
            </w:pPr>
            <w:r w:rsidRPr="00FA3AF6">
              <w:rPr>
                <w:rFonts w:ascii="Arial" w:hAnsi="Arial" w:cs="Arial"/>
                <w:color w:val="000000"/>
                <w:sz w:val="18"/>
                <w:szCs w:val="18"/>
                <w:lang w:val="en-US"/>
              </w:rPr>
              <w:t>Critical:</w:t>
            </w:r>
            <w:r w:rsidR="00092A36" w:rsidRPr="00FA3AF6">
              <w:rPr>
                <w:rFonts w:ascii="Arial" w:hAnsi="Arial" w:cs="Arial"/>
                <w:color w:val="000000"/>
                <w:sz w:val="18"/>
                <w:szCs w:val="18"/>
                <w:lang w:val="en-US"/>
              </w:rPr>
              <w:t xml:space="preserve"> </w:t>
            </w:r>
            <w:r w:rsidRPr="00FA3AF6">
              <w:rPr>
                <w:rFonts w:ascii="Arial" w:hAnsi="Arial" w:cs="Arial"/>
                <w:color w:val="000000"/>
                <w:sz w:val="18"/>
                <w:szCs w:val="18"/>
                <w:lang w:val="en-US"/>
              </w:rPr>
              <w:t>0h00 - 24h00</w:t>
            </w:r>
          </w:p>
          <w:p w:rsidR="00311A62" w:rsidRPr="00FA3AF6" w:rsidRDefault="00311A62" w:rsidP="00092A36">
            <w:pPr>
              <w:spacing w:after="0" w:line="240" w:lineRule="auto"/>
              <w:rPr>
                <w:rFonts w:ascii="Arial" w:hAnsi="Arial" w:cs="Arial"/>
                <w:color w:val="000000"/>
                <w:sz w:val="18"/>
                <w:szCs w:val="18"/>
                <w:lang w:val="en-US"/>
              </w:rPr>
            </w:pPr>
          </w:p>
          <w:p w:rsidR="00770779" w:rsidRPr="00FA3AF6" w:rsidRDefault="00266A0F" w:rsidP="00092A36">
            <w:pPr>
              <w:spacing w:after="0" w:line="240" w:lineRule="auto"/>
              <w:rPr>
                <w:rFonts w:ascii="Arial" w:hAnsi="Arial" w:cs="Arial"/>
                <w:color w:val="000000"/>
                <w:sz w:val="18"/>
                <w:szCs w:val="18"/>
                <w:lang w:val="en-US"/>
              </w:rPr>
            </w:pPr>
            <w:r w:rsidRPr="00FA3AF6">
              <w:rPr>
                <w:rFonts w:ascii="Arial" w:hAnsi="Arial" w:cs="Arial"/>
                <w:color w:val="000000"/>
                <w:sz w:val="18"/>
                <w:szCs w:val="18"/>
                <w:lang w:val="en-US"/>
              </w:rPr>
              <w:t>Other level:</w:t>
            </w:r>
            <w:r w:rsidR="00092A36" w:rsidRPr="00FA3AF6">
              <w:rPr>
                <w:rFonts w:ascii="Arial" w:hAnsi="Arial" w:cs="Arial"/>
                <w:color w:val="000000"/>
                <w:sz w:val="18"/>
                <w:szCs w:val="18"/>
                <w:lang w:val="en-US"/>
              </w:rPr>
              <w:t xml:space="preserve"> 9h - 18h</w:t>
            </w:r>
          </w:p>
        </w:tc>
        <w:tc>
          <w:tcPr>
            <w:tcW w:w="1601" w:type="dxa"/>
            <w:vAlign w:val="center"/>
          </w:tcPr>
          <w:p w:rsidR="00770779" w:rsidRPr="00FA3AF6" w:rsidRDefault="00092A36" w:rsidP="00092A36">
            <w:pPr>
              <w:spacing w:after="0" w:line="240" w:lineRule="auto"/>
              <w:jc w:val="center"/>
              <w:rPr>
                <w:rFonts w:ascii="Arial" w:hAnsi="Arial" w:cs="Arial"/>
                <w:color w:val="000000"/>
                <w:sz w:val="18"/>
                <w:szCs w:val="18"/>
                <w:lang w:val="en-US"/>
              </w:rPr>
            </w:pPr>
            <w:r w:rsidRPr="00FA3AF6">
              <w:rPr>
                <w:rFonts w:ascii="Arial" w:hAnsi="Arial" w:cs="Arial"/>
                <w:color w:val="000000"/>
                <w:sz w:val="18"/>
                <w:szCs w:val="18"/>
                <w:lang w:val="en-US"/>
              </w:rPr>
              <w:t>Critical: 0h00 - 24h00</w:t>
            </w:r>
          </w:p>
          <w:p w:rsidR="00272BA4" w:rsidRPr="00FA3AF6" w:rsidRDefault="00272BA4" w:rsidP="00092A36">
            <w:pPr>
              <w:spacing w:after="0" w:line="240" w:lineRule="auto"/>
              <w:jc w:val="center"/>
              <w:rPr>
                <w:rFonts w:ascii="Arial" w:hAnsi="Arial" w:cs="Arial"/>
                <w:color w:val="000000"/>
                <w:sz w:val="18"/>
                <w:szCs w:val="18"/>
                <w:lang w:val="en-US"/>
              </w:rPr>
            </w:pPr>
          </w:p>
          <w:p w:rsidR="00272BA4" w:rsidRPr="00FA3AF6" w:rsidRDefault="00272BA4" w:rsidP="00272BA4">
            <w:pPr>
              <w:spacing w:after="0" w:line="240" w:lineRule="auto"/>
              <w:jc w:val="center"/>
              <w:rPr>
                <w:rFonts w:ascii="Arial" w:hAnsi="Arial" w:cs="Arial"/>
                <w:color w:val="000000"/>
                <w:sz w:val="18"/>
                <w:szCs w:val="18"/>
                <w:lang w:val="en-US"/>
              </w:rPr>
            </w:pPr>
            <w:r w:rsidRPr="00FA3AF6">
              <w:rPr>
                <w:rFonts w:ascii="Arial" w:hAnsi="Arial" w:cs="Arial"/>
                <w:color w:val="000000"/>
                <w:sz w:val="18"/>
                <w:szCs w:val="18"/>
                <w:lang w:val="en-US"/>
              </w:rPr>
              <w:t>Other level: NA</w:t>
            </w:r>
          </w:p>
        </w:tc>
        <w:tc>
          <w:tcPr>
            <w:tcW w:w="4393" w:type="dxa"/>
            <w:vAlign w:val="center"/>
          </w:tcPr>
          <w:p w:rsidR="005675B3" w:rsidRDefault="005675B3" w:rsidP="005675B3">
            <w:pPr>
              <w:spacing w:after="0" w:line="240" w:lineRule="auto"/>
              <w:rPr>
                <w:rFonts w:ascii="Arial" w:hAnsi="Arial" w:cs="Arial"/>
                <w:color w:val="000000"/>
                <w:sz w:val="18"/>
                <w:szCs w:val="18"/>
                <w:lang w:val="en-US"/>
              </w:rPr>
            </w:pPr>
            <w:r w:rsidRPr="005675B3">
              <w:rPr>
                <w:rFonts w:ascii="Arial" w:hAnsi="Arial" w:cs="Arial"/>
                <w:color w:val="000000"/>
                <w:sz w:val="18"/>
                <w:szCs w:val="18"/>
                <w:lang w:val="en-US"/>
              </w:rPr>
              <w:t>PRT Sessions</w:t>
            </w:r>
            <w:r>
              <w:rPr>
                <w:rFonts w:ascii="Arial" w:hAnsi="Arial" w:cs="Arial"/>
                <w:color w:val="000000"/>
                <w:sz w:val="18"/>
                <w:szCs w:val="18"/>
                <w:lang w:val="en-US"/>
              </w:rPr>
              <w:t xml:space="preserve"> </w:t>
            </w:r>
          </w:p>
          <w:p w:rsidR="005675B3" w:rsidRPr="005675B3" w:rsidRDefault="00AB41EE" w:rsidP="005675B3">
            <w:pPr>
              <w:spacing w:after="0" w:line="240" w:lineRule="auto"/>
              <w:rPr>
                <w:rStyle w:val="Hyperlink"/>
                <w:rFonts w:ascii="Arial" w:hAnsi="Arial" w:cs="Arial"/>
                <w:sz w:val="18"/>
                <w:szCs w:val="18"/>
                <w:lang w:val="en-US"/>
              </w:rPr>
            </w:pPr>
            <w:hyperlink r:id="rId8" w:history="1">
              <w:r w:rsidR="005675B3" w:rsidRPr="00990FD1">
                <w:rPr>
                  <w:rStyle w:val="Hyperlink"/>
                  <w:rFonts w:ascii="Arial" w:hAnsi="Arial" w:cs="Arial"/>
                  <w:sz w:val="18"/>
                  <w:szCs w:val="18"/>
                  <w:lang w:val="en-US"/>
                </w:rPr>
                <w:t>AOCPO.Operacao@sibs.pt</w:t>
              </w:r>
            </w:hyperlink>
            <w:r w:rsidR="005675B3">
              <w:rPr>
                <w:rStyle w:val="Hyperlink"/>
                <w:rFonts w:ascii="Arial" w:hAnsi="Arial" w:cs="Arial"/>
                <w:color w:val="auto"/>
                <w:sz w:val="18"/>
                <w:szCs w:val="18"/>
                <w:u w:val="none"/>
                <w:lang w:val="en-US"/>
              </w:rPr>
              <w:t xml:space="preserve"> / </w:t>
            </w:r>
            <w:r w:rsidR="005675B3">
              <w:rPr>
                <w:rFonts w:ascii="Arial" w:hAnsi="Arial" w:cs="Arial"/>
                <w:sz w:val="18"/>
                <w:szCs w:val="18"/>
                <w:lang w:val="en-US"/>
              </w:rPr>
              <w:t xml:space="preserve">+351 </w:t>
            </w:r>
            <w:r w:rsidR="005675B3" w:rsidRPr="005675B3">
              <w:rPr>
                <w:rFonts w:ascii="Arial" w:hAnsi="Arial" w:cs="Arial"/>
                <w:sz w:val="18"/>
                <w:szCs w:val="18"/>
                <w:lang w:val="en-US"/>
              </w:rPr>
              <w:t>214</w:t>
            </w:r>
            <w:r w:rsidR="005675B3">
              <w:rPr>
                <w:rFonts w:ascii="Arial" w:hAnsi="Arial" w:cs="Arial"/>
                <w:sz w:val="18"/>
                <w:szCs w:val="18"/>
                <w:lang w:val="en-US"/>
              </w:rPr>
              <w:t> </w:t>
            </w:r>
            <w:r w:rsidR="005675B3" w:rsidRPr="005675B3">
              <w:rPr>
                <w:rFonts w:ascii="Arial" w:hAnsi="Arial" w:cs="Arial"/>
                <w:sz w:val="18"/>
                <w:szCs w:val="18"/>
                <w:lang w:val="en-US"/>
              </w:rPr>
              <w:t>162</w:t>
            </w:r>
            <w:r w:rsidR="005675B3">
              <w:rPr>
                <w:rFonts w:ascii="Arial" w:hAnsi="Arial" w:cs="Arial"/>
                <w:sz w:val="18"/>
                <w:szCs w:val="18"/>
                <w:lang w:val="en-US"/>
              </w:rPr>
              <w:t> </w:t>
            </w:r>
            <w:r w:rsidR="005675B3" w:rsidRPr="005675B3">
              <w:rPr>
                <w:rFonts w:ascii="Arial" w:hAnsi="Arial" w:cs="Arial"/>
                <w:sz w:val="18"/>
                <w:szCs w:val="18"/>
                <w:lang w:val="en-US"/>
              </w:rPr>
              <w:t>131</w:t>
            </w:r>
          </w:p>
          <w:p w:rsidR="005675B3" w:rsidRDefault="005675B3" w:rsidP="00632461">
            <w:pPr>
              <w:spacing w:after="0" w:line="240" w:lineRule="auto"/>
              <w:rPr>
                <w:rFonts w:ascii="Arial" w:hAnsi="Arial" w:cs="Arial"/>
                <w:color w:val="333333"/>
                <w:sz w:val="18"/>
                <w:szCs w:val="18"/>
                <w:lang w:val="en-US"/>
              </w:rPr>
            </w:pPr>
          </w:p>
          <w:p w:rsidR="005675B3" w:rsidRDefault="005675B3" w:rsidP="00632461">
            <w:pPr>
              <w:spacing w:after="0" w:line="240" w:lineRule="auto"/>
              <w:rPr>
                <w:rFonts w:ascii="Arial" w:hAnsi="Arial" w:cs="Arial"/>
                <w:color w:val="333333"/>
                <w:sz w:val="18"/>
                <w:szCs w:val="18"/>
                <w:lang w:val="en-US"/>
              </w:rPr>
            </w:pPr>
            <w:r>
              <w:rPr>
                <w:rFonts w:ascii="Arial" w:hAnsi="Arial" w:cs="Arial"/>
                <w:color w:val="333333"/>
                <w:sz w:val="18"/>
                <w:szCs w:val="18"/>
                <w:lang w:val="en-US"/>
              </w:rPr>
              <w:t>G</w:t>
            </w:r>
            <w:r w:rsidRPr="00632461">
              <w:rPr>
                <w:rFonts w:ascii="Arial" w:hAnsi="Arial" w:cs="Arial"/>
                <w:color w:val="333333"/>
                <w:sz w:val="18"/>
                <w:szCs w:val="18"/>
                <w:lang w:val="en-US"/>
              </w:rPr>
              <w:t>eneral</w:t>
            </w:r>
            <w:r>
              <w:rPr>
                <w:rFonts w:ascii="Arial" w:hAnsi="Arial" w:cs="Arial"/>
                <w:color w:val="333333"/>
                <w:sz w:val="18"/>
                <w:szCs w:val="18"/>
                <w:lang w:val="en-US"/>
              </w:rPr>
              <w:t xml:space="preserve"> issues</w:t>
            </w:r>
          </w:p>
          <w:p w:rsidR="005675B3" w:rsidRPr="005675B3" w:rsidRDefault="00AB41EE" w:rsidP="00632461">
            <w:pPr>
              <w:spacing w:after="0" w:line="240" w:lineRule="auto"/>
              <w:rPr>
                <w:rFonts w:ascii="Arial" w:hAnsi="Arial" w:cs="Arial"/>
                <w:sz w:val="18"/>
                <w:szCs w:val="18"/>
                <w:lang w:val="en-US"/>
              </w:rPr>
            </w:pPr>
            <w:hyperlink r:id="rId9" w:history="1">
              <w:r w:rsidR="005675B3" w:rsidRPr="00990FD1">
                <w:rPr>
                  <w:rStyle w:val="Hyperlink"/>
                  <w:rFonts w:ascii="Arial" w:hAnsi="Arial" w:cs="Arial"/>
                  <w:sz w:val="18"/>
                  <w:szCs w:val="18"/>
                  <w:lang w:val="en-US"/>
                </w:rPr>
                <w:t>sac.suporte@sibs.pt</w:t>
              </w:r>
            </w:hyperlink>
            <w:r w:rsidR="005675B3" w:rsidRPr="005675B3">
              <w:rPr>
                <w:rStyle w:val="Hyperlink"/>
                <w:rFonts w:ascii="Arial" w:hAnsi="Arial" w:cs="Arial"/>
                <w:color w:val="auto"/>
                <w:sz w:val="18"/>
                <w:szCs w:val="18"/>
                <w:u w:val="none"/>
                <w:lang w:val="en-US"/>
              </w:rPr>
              <w:t xml:space="preserve"> /</w:t>
            </w:r>
            <w:r w:rsidR="005675B3">
              <w:rPr>
                <w:rStyle w:val="Hyperlink"/>
                <w:rFonts w:ascii="Arial" w:hAnsi="Arial" w:cs="Arial"/>
                <w:color w:val="auto"/>
                <w:sz w:val="18"/>
                <w:szCs w:val="18"/>
                <w:u w:val="none"/>
                <w:lang w:val="en-US"/>
              </w:rPr>
              <w:t xml:space="preserve"> </w:t>
            </w:r>
            <w:r w:rsidR="005675B3">
              <w:rPr>
                <w:rFonts w:ascii="Arial" w:hAnsi="Arial" w:cs="Arial"/>
                <w:sz w:val="18"/>
                <w:szCs w:val="18"/>
                <w:lang w:val="en-US"/>
              </w:rPr>
              <w:t>+351 217 918 742</w:t>
            </w:r>
          </w:p>
          <w:p w:rsidR="005675B3" w:rsidRPr="00EB49C7" w:rsidRDefault="005675B3" w:rsidP="005675B3">
            <w:pPr>
              <w:spacing w:after="0" w:line="240" w:lineRule="auto"/>
              <w:rPr>
                <w:rFonts w:ascii="Arial" w:hAnsi="Arial" w:cs="Arial"/>
                <w:sz w:val="18"/>
                <w:szCs w:val="18"/>
                <w:lang w:val="en-US"/>
              </w:rPr>
            </w:pPr>
          </w:p>
        </w:tc>
      </w:tr>
      <w:tr w:rsidR="009B04EB" w:rsidRPr="000159AD" w:rsidTr="00EB49C7">
        <w:trPr>
          <w:trHeight w:val="413"/>
        </w:trPr>
        <w:tc>
          <w:tcPr>
            <w:tcW w:w="1853" w:type="dxa"/>
            <w:tcMar>
              <w:top w:w="0" w:type="dxa"/>
              <w:left w:w="108" w:type="dxa"/>
              <w:bottom w:w="0" w:type="dxa"/>
              <w:right w:w="108" w:type="dxa"/>
            </w:tcMar>
            <w:vAlign w:val="center"/>
          </w:tcPr>
          <w:p w:rsidR="009B04EB" w:rsidRPr="00FA3AF6" w:rsidRDefault="009B04EB" w:rsidP="00A60557">
            <w:pPr>
              <w:spacing w:after="0" w:line="240" w:lineRule="auto"/>
              <w:rPr>
                <w:rFonts w:ascii="Arial" w:hAnsi="Arial" w:cs="Arial"/>
                <w:color w:val="000000"/>
                <w:sz w:val="18"/>
                <w:szCs w:val="18"/>
                <w:lang w:val="en-US"/>
              </w:rPr>
            </w:pPr>
            <w:r w:rsidRPr="00FA3AF6">
              <w:rPr>
                <w:rFonts w:ascii="Arial" w:hAnsi="Arial" w:cs="Arial"/>
                <w:color w:val="000000"/>
                <w:sz w:val="18"/>
                <w:szCs w:val="18"/>
                <w:lang w:val="en-US"/>
              </w:rPr>
              <w:t>User support</w:t>
            </w:r>
          </w:p>
        </w:tc>
        <w:tc>
          <w:tcPr>
            <w:tcW w:w="1834" w:type="dxa"/>
            <w:tcMar>
              <w:top w:w="0" w:type="dxa"/>
              <w:left w:w="108" w:type="dxa"/>
              <w:bottom w:w="0" w:type="dxa"/>
              <w:right w:w="108" w:type="dxa"/>
            </w:tcMar>
            <w:vAlign w:val="center"/>
          </w:tcPr>
          <w:p w:rsidR="009B04EB" w:rsidRPr="00FA3AF6" w:rsidRDefault="009B04EB" w:rsidP="00092A36">
            <w:pPr>
              <w:spacing w:after="0" w:line="240" w:lineRule="auto"/>
              <w:jc w:val="center"/>
              <w:rPr>
                <w:rFonts w:ascii="Arial" w:hAnsi="Arial" w:cs="Arial"/>
                <w:color w:val="000000"/>
                <w:sz w:val="18"/>
                <w:szCs w:val="18"/>
                <w:lang w:val="en-US"/>
              </w:rPr>
            </w:pPr>
            <w:r w:rsidRPr="00FA3AF6">
              <w:rPr>
                <w:rFonts w:ascii="Arial" w:hAnsi="Arial" w:cs="Arial"/>
                <w:color w:val="000000"/>
                <w:sz w:val="18"/>
                <w:szCs w:val="18"/>
                <w:lang w:val="en-US"/>
              </w:rPr>
              <w:t>9h - 18h</w:t>
            </w:r>
          </w:p>
        </w:tc>
        <w:tc>
          <w:tcPr>
            <w:tcW w:w="1601" w:type="dxa"/>
            <w:vAlign w:val="center"/>
          </w:tcPr>
          <w:p w:rsidR="009B04EB" w:rsidRPr="00FA3AF6" w:rsidRDefault="009B04EB" w:rsidP="0011332D">
            <w:pPr>
              <w:spacing w:after="0" w:line="240" w:lineRule="auto"/>
              <w:jc w:val="center"/>
              <w:rPr>
                <w:rFonts w:ascii="Arial" w:hAnsi="Arial" w:cs="Arial"/>
                <w:color w:val="000000"/>
                <w:sz w:val="20"/>
                <w:szCs w:val="20"/>
                <w:lang w:val="en-US"/>
              </w:rPr>
            </w:pPr>
            <w:r w:rsidRPr="00FA3AF6">
              <w:rPr>
                <w:rFonts w:ascii="Arial" w:hAnsi="Arial" w:cs="Arial"/>
                <w:color w:val="000000"/>
                <w:sz w:val="20"/>
                <w:szCs w:val="20"/>
                <w:lang w:val="en-US"/>
              </w:rPr>
              <w:t>-</w:t>
            </w:r>
          </w:p>
        </w:tc>
        <w:tc>
          <w:tcPr>
            <w:tcW w:w="4393" w:type="dxa"/>
            <w:vAlign w:val="center"/>
          </w:tcPr>
          <w:p w:rsidR="005675B3" w:rsidRDefault="005675B3" w:rsidP="005675B3">
            <w:pPr>
              <w:spacing w:after="0" w:line="240" w:lineRule="auto"/>
              <w:rPr>
                <w:rFonts w:ascii="Arial" w:hAnsi="Arial" w:cs="Arial"/>
                <w:sz w:val="18"/>
                <w:szCs w:val="18"/>
                <w:u w:val="single"/>
                <w:lang w:val="en-US"/>
              </w:rPr>
            </w:pPr>
            <w:r w:rsidRPr="00632461">
              <w:rPr>
                <w:rFonts w:ascii="Arial" w:hAnsi="Arial" w:cs="Arial"/>
                <w:sz w:val="18"/>
                <w:szCs w:val="18"/>
                <w:u w:val="single"/>
                <w:lang w:val="en-US"/>
              </w:rPr>
              <w:t xml:space="preserve">Email </w:t>
            </w:r>
          </w:p>
          <w:p w:rsidR="005675B3" w:rsidRDefault="005675B3" w:rsidP="005675B3">
            <w:pPr>
              <w:shd w:val="clear" w:color="auto" w:fill="FFFFFF"/>
              <w:spacing w:after="0" w:line="240" w:lineRule="auto"/>
              <w:rPr>
                <w:rFonts w:ascii="Arial" w:hAnsi="Arial" w:cs="Arial"/>
                <w:color w:val="333333"/>
                <w:sz w:val="18"/>
                <w:szCs w:val="18"/>
                <w:lang w:val="en-US"/>
              </w:rPr>
            </w:pPr>
          </w:p>
          <w:p w:rsidR="005675B3" w:rsidRPr="00632461" w:rsidRDefault="005675B3" w:rsidP="005675B3">
            <w:pPr>
              <w:shd w:val="clear" w:color="auto" w:fill="FFFFFF"/>
              <w:spacing w:after="0" w:line="240" w:lineRule="auto"/>
              <w:rPr>
                <w:rFonts w:ascii="Arial" w:hAnsi="Arial" w:cs="Arial"/>
                <w:color w:val="333333"/>
                <w:sz w:val="18"/>
                <w:szCs w:val="18"/>
                <w:lang w:val="en-US"/>
              </w:rPr>
            </w:pPr>
            <w:r>
              <w:rPr>
                <w:rFonts w:ascii="Arial" w:hAnsi="Arial" w:cs="Arial"/>
                <w:color w:val="333333"/>
                <w:sz w:val="18"/>
                <w:szCs w:val="18"/>
                <w:lang w:val="en-US"/>
              </w:rPr>
              <w:t>G</w:t>
            </w:r>
            <w:r w:rsidRPr="00632461">
              <w:rPr>
                <w:rFonts w:ascii="Arial" w:hAnsi="Arial" w:cs="Arial"/>
                <w:color w:val="333333"/>
                <w:sz w:val="18"/>
                <w:szCs w:val="18"/>
                <w:lang w:val="en-US"/>
              </w:rPr>
              <w:t xml:space="preserve">eneral </w:t>
            </w:r>
            <w:r>
              <w:rPr>
                <w:rFonts w:ascii="Arial" w:hAnsi="Arial" w:cs="Arial"/>
                <w:color w:val="333333"/>
                <w:sz w:val="18"/>
                <w:szCs w:val="18"/>
                <w:lang w:val="en-US"/>
              </w:rPr>
              <w:t>–</w:t>
            </w:r>
            <w:r w:rsidRPr="00632461">
              <w:rPr>
                <w:rFonts w:ascii="Arial" w:hAnsi="Arial" w:cs="Arial"/>
                <w:color w:val="333333"/>
                <w:sz w:val="18"/>
                <w:szCs w:val="18"/>
                <w:lang w:val="en-US"/>
              </w:rPr>
              <w:t xml:space="preserve"> </w:t>
            </w:r>
            <w:hyperlink r:id="rId10" w:history="1">
              <w:r w:rsidRPr="00990FD1">
                <w:rPr>
                  <w:rStyle w:val="Hyperlink"/>
                  <w:rFonts w:ascii="Arial" w:hAnsi="Arial" w:cs="Arial"/>
                  <w:sz w:val="18"/>
                  <w:szCs w:val="18"/>
                  <w:lang w:val="en-US"/>
                </w:rPr>
                <w:t>sac.suporte@sibs.pt</w:t>
              </w:r>
            </w:hyperlink>
            <w:r>
              <w:rPr>
                <w:rFonts w:ascii="Arial" w:hAnsi="Arial" w:cs="Arial"/>
                <w:color w:val="333333"/>
                <w:sz w:val="18"/>
                <w:szCs w:val="18"/>
                <w:lang w:val="en-US"/>
              </w:rPr>
              <w:t xml:space="preserve"> </w:t>
            </w:r>
          </w:p>
          <w:p w:rsidR="005675B3" w:rsidRPr="00632461" w:rsidRDefault="005675B3" w:rsidP="005675B3">
            <w:pPr>
              <w:shd w:val="clear" w:color="auto" w:fill="FFFFFF"/>
              <w:spacing w:after="0" w:line="240" w:lineRule="auto"/>
              <w:rPr>
                <w:rFonts w:ascii="Arial" w:hAnsi="Arial" w:cs="Arial"/>
                <w:color w:val="333333"/>
                <w:sz w:val="18"/>
                <w:szCs w:val="18"/>
                <w:lang w:val="en-US"/>
              </w:rPr>
            </w:pPr>
            <w:r w:rsidRPr="00632461">
              <w:rPr>
                <w:rFonts w:ascii="Arial" w:hAnsi="Arial" w:cs="Arial"/>
                <w:color w:val="333333"/>
                <w:sz w:val="18"/>
                <w:szCs w:val="18"/>
                <w:lang w:val="en-US"/>
              </w:rPr>
              <w:t xml:space="preserve">Services Activation </w:t>
            </w:r>
            <w:r>
              <w:rPr>
                <w:rFonts w:ascii="Arial" w:hAnsi="Arial" w:cs="Arial"/>
                <w:color w:val="333333"/>
                <w:sz w:val="18"/>
                <w:szCs w:val="18"/>
                <w:lang w:val="en-US"/>
              </w:rPr>
              <w:t xml:space="preserve">– </w:t>
            </w:r>
            <w:hyperlink r:id="rId11" w:history="1">
              <w:r w:rsidRPr="00632461">
                <w:rPr>
                  <w:rStyle w:val="Hyperlink"/>
                  <w:rFonts w:ascii="Arial" w:hAnsi="Arial" w:cs="Arial"/>
                  <w:sz w:val="18"/>
                  <w:szCs w:val="18"/>
                  <w:lang w:val="en-US"/>
                </w:rPr>
                <w:t>actservicos@sibs.PT</w:t>
              </w:r>
            </w:hyperlink>
          </w:p>
          <w:p w:rsidR="005675B3" w:rsidRPr="00632461" w:rsidRDefault="005675B3" w:rsidP="005675B3">
            <w:pPr>
              <w:shd w:val="clear" w:color="auto" w:fill="FFFFFF"/>
              <w:spacing w:after="0" w:line="240" w:lineRule="auto"/>
              <w:rPr>
                <w:rFonts w:ascii="Arial" w:hAnsi="Arial" w:cs="Arial"/>
                <w:color w:val="333333"/>
                <w:sz w:val="18"/>
                <w:szCs w:val="18"/>
                <w:lang w:val="en-US"/>
              </w:rPr>
            </w:pPr>
            <w:r w:rsidRPr="00632461">
              <w:rPr>
                <w:rFonts w:ascii="Arial" w:hAnsi="Arial" w:cs="Arial"/>
                <w:color w:val="333333"/>
                <w:sz w:val="18"/>
                <w:szCs w:val="18"/>
                <w:lang w:val="en-US"/>
              </w:rPr>
              <w:t>Payment Entities </w:t>
            </w:r>
            <w:r>
              <w:rPr>
                <w:rFonts w:ascii="Arial" w:hAnsi="Arial" w:cs="Arial"/>
                <w:color w:val="333333"/>
                <w:sz w:val="18"/>
                <w:szCs w:val="18"/>
                <w:lang w:val="en-US"/>
              </w:rPr>
              <w:t xml:space="preserve">– </w:t>
            </w:r>
            <w:hyperlink r:id="rId12" w:history="1">
              <w:r w:rsidRPr="00632461">
                <w:rPr>
                  <w:rStyle w:val="Hyperlink"/>
                  <w:rFonts w:ascii="Arial" w:hAnsi="Arial" w:cs="Arial"/>
                  <w:sz w:val="18"/>
                  <w:szCs w:val="18"/>
                  <w:lang w:val="en-US"/>
                </w:rPr>
                <w:t>suporteaentidades@sibs.pt</w:t>
              </w:r>
            </w:hyperlink>
          </w:p>
          <w:p w:rsidR="005675B3" w:rsidRPr="00632461" w:rsidRDefault="005675B3" w:rsidP="005675B3">
            <w:pPr>
              <w:shd w:val="clear" w:color="auto" w:fill="FFFFFF"/>
              <w:spacing w:after="0" w:line="240" w:lineRule="auto"/>
              <w:rPr>
                <w:rFonts w:ascii="Arial" w:hAnsi="Arial" w:cs="Arial"/>
                <w:color w:val="333333"/>
                <w:sz w:val="18"/>
                <w:szCs w:val="18"/>
                <w:lang w:val="en-US"/>
              </w:rPr>
            </w:pPr>
            <w:r>
              <w:rPr>
                <w:rFonts w:ascii="Arial" w:hAnsi="Arial" w:cs="Arial"/>
                <w:color w:val="333333"/>
                <w:sz w:val="18"/>
                <w:szCs w:val="18"/>
                <w:lang w:val="en-US"/>
              </w:rPr>
              <w:t>F</w:t>
            </w:r>
            <w:r w:rsidRPr="00632461">
              <w:rPr>
                <w:rFonts w:ascii="Arial" w:hAnsi="Arial" w:cs="Arial"/>
                <w:color w:val="333333"/>
                <w:sz w:val="18"/>
                <w:szCs w:val="18"/>
                <w:lang w:val="en-US"/>
              </w:rPr>
              <w:t xml:space="preserve">raud </w:t>
            </w:r>
            <w:r>
              <w:rPr>
                <w:rFonts w:ascii="Arial" w:hAnsi="Arial" w:cs="Arial"/>
                <w:color w:val="333333"/>
                <w:sz w:val="18"/>
                <w:szCs w:val="18"/>
                <w:lang w:val="en-US"/>
              </w:rPr>
              <w:t xml:space="preserve">issues – </w:t>
            </w:r>
            <w:hyperlink r:id="rId13" w:history="1">
              <w:r w:rsidRPr="00632461">
                <w:rPr>
                  <w:rStyle w:val="Hyperlink"/>
                  <w:rFonts w:ascii="Arial" w:hAnsi="Arial" w:cs="Arial"/>
                  <w:sz w:val="18"/>
                  <w:szCs w:val="18"/>
                  <w:lang w:val="en-US"/>
                </w:rPr>
                <w:t>helpdesk.fraude@sibs.pt</w:t>
              </w:r>
            </w:hyperlink>
          </w:p>
          <w:p w:rsidR="005675B3" w:rsidRDefault="005675B3" w:rsidP="005675B3">
            <w:pPr>
              <w:spacing w:after="0" w:line="240" w:lineRule="auto"/>
              <w:rPr>
                <w:rFonts w:ascii="Arial" w:hAnsi="Arial" w:cs="Arial"/>
                <w:sz w:val="18"/>
                <w:szCs w:val="18"/>
                <w:lang w:val="en-US"/>
              </w:rPr>
            </w:pPr>
            <w:r>
              <w:rPr>
                <w:rFonts w:ascii="Arial" w:hAnsi="Arial" w:cs="Arial"/>
                <w:sz w:val="18"/>
                <w:szCs w:val="18"/>
                <w:lang w:val="en-US"/>
              </w:rPr>
              <w:t xml:space="preserve">Billing – </w:t>
            </w:r>
            <w:hyperlink r:id="rId14" w:history="1">
              <w:r w:rsidRPr="00990FD1">
                <w:rPr>
                  <w:rStyle w:val="Hyperlink"/>
                  <w:rFonts w:ascii="Arial" w:hAnsi="Arial" w:cs="Arial"/>
                  <w:sz w:val="18"/>
                  <w:szCs w:val="18"/>
                  <w:lang w:val="en-US"/>
                </w:rPr>
                <w:t>factur@sibs.pt</w:t>
              </w:r>
            </w:hyperlink>
            <w:r>
              <w:rPr>
                <w:rFonts w:ascii="Arial" w:hAnsi="Arial" w:cs="Arial"/>
                <w:sz w:val="18"/>
                <w:szCs w:val="18"/>
                <w:lang w:val="en-US"/>
              </w:rPr>
              <w:t xml:space="preserve"> </w:t>
            </w:r>
          </w:p>
          <w:p w:rsidR="009B04EB" w:rsidRDefault="009B04EB" w:rsidP="00770779">
            <w:pPr>
              <w:spacing w:after="0" w:line="240" w:lineRule="auto"/>
              <w:rPr>
                <w:rFonts w:ascii="Arial" w:hAnsi="Arial" w:cs="Arial"/>
                <w:color w:val="808080" w:themeColor="background1" w:themeShade="80"/>
                <w:sz w:val="20"/>
                <w:szCs w:val="20"/>
                <w:lang w:val="en-US"/>
              </w:rPr>
            </w:pPr>
          </w:p>
          <w:p w:rsidR="005675B3" w:rsidRPr="00D40CBF" w:rsidRDefault="005675B3" w:rsidP="005675B3">
            <w:pPr>
              <w:spacing w:after="0" w:line="240" w:lineRule="auto"/>
              <w:rPr>
                <w:rFonts w:ascii="Arial" w:hAnsi="Arial" w:cs="Arial"/>
                <w:sz w:val="18"/>
                <w:szCs w:val="18"/>
                <w:u w:val="single"/>
                <w:lang w:val="en-US"/>
              </w:rPr>
            </w:pPr>
            <w:proofErr w:type="spellStart"/>
            <w:r w:rsidRPr="00D40CBF">
              <w:rPr>
                <w:rFonts w:ascii="Arial" w:hAnsi="Arial" w:cs="Arial"/>
                <w:sz w:val="18"/>
                <w:szCs w:val="18"/>
                <w:u w:val="single"/>
                <w:lang w:val="en-US"/>
              </w:rPr>
              <w:t>Callcenter</w:t>
            </w:r>
            <w:proofErr w:type="spellEnd"/>
            <w:r w:rsidRPr="00D40CBF">
              <w:rPr>
                <w:rFonts w:ascii="Arial" w:hAnsi="Arial" w:cs="Arial"/>
                <w:sz w:val="18"/>
                <w:szCs w:val="18"/>
                <w:u w:val="single"/>
                <w:lang w:val="en-US"/>
              </w:rPr>
              <w:t xml:space="preserve"> </w:t>
            </w:r>
          </w:p>
          <w:p w:rsidR="005675B3" w:rsidRPr="00EB49C7" w:rsidRDefault="005675B3" w:rsidP="005675B3">
            <w:pPr>
              <w:spacing w:after="0" w:line="240" w:lineRule="auto"/>
              <w:rPr>
                <w:rFonts w:ascii="Arial" w:hAnsi="Arial" w:cs="Arial"/>
                <w:color w:val="808080" w:themeColor="background1" w:themeShade="80"/>
                <w:sz w:val="20"/>
                <w:szCs w:val="20"/>
                <w:lang w:val="en-US"/>
              </w:rPr>
            </w:pPr>
            <w:r>
              <w:rPr>
                <w:rFonts w:ascii="Arial" w:hAnsi="Arial" w:cs="Arial"/>
                <w:sz w:val="18"/>
                <w:szCs w:val="18"/>
                <w:lang w:val="en-US"/>
              </w:rPr>
              <w:t>+351 217 918 742</w:t>
            </w:r>
          </w:p>
        </w:tc>
      </w:tr>
    </w:tbl>
    <w:p w:rsidR="00585591" w:rsidRPr="00FA3AF6" w:rsidRDefault="00585591" w:rsidP="008B6D45">
      <w:pPr>
        <w:spacing w:after="0" w:line="240" w:lineRule="auto"/>
        <w:rPr>
          <w:rFonts w:ascii="Arial" w:hAnsi="Arial" w:cs="Arial"/>
          <w:color w:val="000000"/>
          <w:sz w:val="20"/>
          <w:szCs w:val="20"/>
          <w:lang w:val="en-US"/>
        </w:rPr>
      </w:pPr>
    </w:p>
    <w:p w:rsidR="00EB49C7" w:rsidRPr="00FA3AF6" w:rsidRDefault="00EB49C7" w:rsidP="008B6D45">
      <w:pPr>
        <w:spacing w:after="0" w:line="240" w:lineRule="auto"/>
        <w:rPr>
          <w:rFonts w:ascii="Arial" w:hAnsi="Arial" w:cs="Arial"/>
          <w:color w:val="000000"/>
          <w:sz w:val="20"/>
          <w:szCs w:val="20"/>
          <w:lang w:val="en-US"/>
        </w:rPr>
      </w:pPr>
    </w:p>
    <w:p w:rsidR="008B77B5" w:rsidRDefault="008B77B5" w:rsidP="008B77B5">
      <w:pPr>
        <w:pStyle w:val="ListParagraph"/>
        <w:numPr>
          <w:ilvl w:val="1"/>
          <w:numId w:val="17"/>
        </w:numPr>
        <w:rPr>
          <w:rFonts w:ascii="Arial" w:hAnsi="Arial" w:cs="Arial"/>
          <w:i/>
          <w:sz w:val="20"/>
          <w:szCs w:val="20"/>
          <w:lang w:val="en-US"/>
        </w:rPr>
      </w:pPr>
      <w:r w:rsidRPr="00FA3AF6">
        <w:rPr>
          <w:rFonts w:ascii="Arial" w:hAnsi="Arial" w:cs="Arial"/>
          <w:i/>
          <w:sz w:val="20"/>
          <w:szCs w:val="20"/>
          <w:lang w:val="en-US"/>
        </w:rPr>
        <w:t>SLA’s</w:t>
      </w:r>
      <w:r w:rsidR="00C93A0A" w:rsidRPr="00FA3AF6">
        <w:rPr>
          <w:rFonts w:ascii="Arial" w:hAnsi="Arial" w:cs="Arial"/>
          <w:i/>
          <w:sz w:val="20"/>
          <w:szCs w:val="20"/>
          <w:lang w:val="en-US"/>
        </w:rPr>
        <w:t xml:space="preserve"> &amp; Penalties</w:t>
      </w:r>
    </w:p>
    <w:p w:rsidR="00596BB9" w:rsidRPr="00596BB9" w:rsidRDefault="00596BB9" w:rsidP="00A37087">
      <w:pPr>
        <w:rPr>
          <w:rFonts w:ascii="Arial" w:hAnsi="Arial" w:cs="Arial"/>
          <w:sz w:val="20"/>
          <w:szCs w:val="20"/>
          <w:lang w:val="en-US"/>
        </w:rPr>
      </w:pPr>
      <w:r w:rsidRPr="00596BB9">
        <w:rPr>
          <w:rFonts w:ascii="Arial" w:hAnsi="Arial" w:cs="Arial"/>
          <w:sz w:val="20"/>
          <w:szCs w:val="20"/>
          <w:lang w:val="en-US"/>
        </w:rPr>
        <w:t>N.A., not previewed in the contract.</w:t>
      </w:r>
    </w:p>
    <w:p w:rsidR="0051522D" w:rsidRDefault="0051522D" w:rsidP="009C0E34">
      <w:pPr>
        <w:spacing w:after="0" w:line="240" w:lineRule="auto"/>
        <w:ind w:firstLine="360"/>
        <w:rPr>
          <w:rFonts w:ascii="Arial" w:hAnsi="Arial" w:cs="Arial"/>
          <w:color w:val="000000"/>
          <w:sz w:val="20"/>
          <w:szCs w:val="20"/>
          <w:u w:val="single"/>
          <w:lang w:val="en-US"/>
        </w:rPr>
      </w:pPr>
    </w:p>
    <w:p w:rsidR="00BB5210" w:rsidRPr="00FA3AF6" w:rsidRDefault="00BB5210" w:rsidP="008B6D45">
      <w:pPr>
        <w:spacing w:after="0" w:line="240" w:lineRule="auto"/>
        <w:rPr>
          <w:rFonts w:ascii="Arial" w:hAnsi="Arial" w:cs="Arial"/>
          <w:color w:val="000000"/>
          <w:sz w:val="20"/>
          <w:szCs w:val="20"/>
          <w:lang w:val="en-US"/>
        </w:rPr>
      </w:pPr>
    </w:p>
    <w:p w:rsidR="0099503C" w:rsidRPr="00FA3AF6" w:rsidRDefault="0042711F" w:rsidP="0099503C">
      <w:pPr>
        <w:pStyle w:val="ListParagraph"/>
        <w:numPr>
          <w:ilvl w:val="1"/>
          <w:numId w:val="17"/>
        </w:numPr>
        <w:rPr>
          <w:rFonts w:ascii="Arial" w:hAnsi="Arial" w:cs="Arial"/>
          <w:i/>
          <w:sz w:val="20"/>
          <w:szCs w:val="20"/>
          <w:lang w:val="en-US"/>
        </w:rPr>
      </w:pPr>
      <w:r w:rsidRPr="00FA3AF6">
        <w:rPr>
          <w:rFonts w:ascii="Arial" w:hAnsi="Arial" w:cs="Arial"/>
          <w:i/>
          <w:sz w:val="20"/>
          <w:szCs w:val="20"/>
          <w:lang w:val="en-US"/>
        </w:rPr>
        <w:t>Deliverables</w:t>
      </w:r>
    </w:p>
    <w:tbl>
      <w:tblPr>
        <w:tblW w:w="0" w:type="auto"/>
        <w:tblInd w:w="23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28" w:type="dxa"/>
          <w:left w:w="85" w:type="dxa"/>
          <w:bottom w:w="28" w:type="dxa"/>
          <w:right w:w="85" w:type="dxa"/>
        </w:tblCellMar>
        <w:tblLook w:val="04A0" w:firstRow="1" w:lastRow="0" w:firstColumn="1" w:lastColumn="0" w:noHBand="0" w:noVBand="1"/>
      </w:tblPr>
      <w:tblGrid>
        <w:gridCol w:w="5717"/>
        <w:gridCol w:w="2977"/>
        <w:gridCol w:w="928"/>
      </w:tblGrid>
      <w:tr w:rsidR="000C5852" w:rsidRPr="00FA3AF6" w:rsidTr="00FA3AF6">
        <w:tc>
          <w:tcPr>
            <w:tcW w:w="5717" w:type="dxa"/>
            <w:shd w:val="clear" w:color="auto" w:fill="D9D9D9"/>
            <w:tcMar>
              <w:top w:w="0" w:type="dxa"/>
              <w:left w:w="108" w:type="dxa"/>
              <w:bottom w:w="0" w:type="dxa"/>
              <w:right w:w="108" w:type="dxa"/>
            </w:tcMar>
            <w:vAlign w:val="center"/>
          </w:tcPr>
          <w:p w:rsidR="000C5852" w:rsidRPr="00FA3AF6" w:rsidRDefault="007F32AF" w:rsidP="00A60557">
            <w:pPr>
              <w:spacing w:after="0" w:line="240" w:lineRule="auto"/>
              <w:rPr>
                <w:rFonts w:ascii="Arial" w:hAnsi="Arial" w:cs="Arial"/>
                <w:b/>
                <w:color w:val="000000"/>
                <w:sz w:val="16"/>
                <w:szCs w:val="20"/>
                <w:lang w:val="en-US"/>
              </w:rPr>
            </w:pPr>
            <w:r w:rsidRPr="00FA3AF6">
              <w:rPr>
                <w:rFonts w:ascii="Arial" w:hAnsi="Arial" w:cs="Arial"/>
                <w:b/>
                <w:color w:val="000000"/>
                <w:sz w:val="16"/>
                <w:szCs w:val="20"/>
                <w:lang w:val="en-US"/>
              </w:rPr>
              <w:t>Deliverable</w:t>
            </w:r>
          </w:p>
        </w:tc>
        <w:tc>
          <w:tcPr>
            <w:tcW w:w="2977" w:type="dxa"/>
            <w:shd w:val="clear" w:color="auto" w:fill="D9D9D9"/>
          </w:tcPr>
          <w:p w:rsidR="000C5852" w:rsidRPr="00FA3AF6" w:rsidRDefault="007F32AF" w:rsidP="00A60557">
            <w:pPr>
              <w:spacing w:after="0" w:line="240" w:lineRule="auto"/>
              <w:rPr>
                <w:rFonts w:ascii="Arial" w:hAnsi="Arial" w:cs="Arial"/>
                <w:b/>
                <w:color w:val="000000"/>
                <w:sz w:val="16"/>
                <w:szCs w:val="20"/>
                <w:lang w:val="en-US"/>
              </w:rPr>
            </w:pPr>
            <w:r w:rsidRPr="00FA3AF6">
              <w:rPr>
                <w:rFonts w:ascii="Arial" w:hAnsi="Arial" w:cs="Arial"/>
                <w:b/>
                <w:color w:val="000000"/>
                <w:sz w:val="16"/>
                <w:szCs w:val="20"/>
                <w:lang w:val="en-US"/>
              </w:rPr>
              <w:t>Deadline</w:t>
            </w:r>
          </w:p>
        </w:tc>
        <w:tc>
          <w:tcPr>
            <w:tcW w:w="928" w:type="dxa"/>
            <w:shd w:val="clear" w:color="auto" w:fill="D9D9D9"/>
          </w:tcPr>
          <w:p w:rsidR="000C5852" w:rsidRPr="00FA3AF6" w:rsidRDefault="00B64921" w:rsidP="00B64921">
            <w:pPr>
              <w:spacing w:after="0" w:line="240" w:lineRule="auto"/>
              <w:jc w:val="center"/>
              <w:rPr>
                <w:rFonts w:ascii="Arial" w:hAnsi="Arial" w:cs="Arial"/>
                <w:b/>
                <w:color w:val="000000"/>
                <w:sz w:val="16"/>
                <w:szCs w:val="20"/>
                <w:lang w:val="en-US"/>
              </w:rPr>
            </w:pPr>
            <w:r w:rsidRPr="00FA3AF6">
              <w:rPr>
                <w:rFonts w:ascii="Arial" w:hAnsi="Arial" w:cs="Arial"/>
                <w:b/>
                <w:color w:val="000000"/>
                <w:sz w:val="16"/>
                <w:szCs w:val="20"/>
                <w:lang w:val="en-US"/>
              </w:rPr>
              <w:t xml:space="preserve">Contract </w:t>
            </w:r>
            <w:r w:rsidR="000C5852" w:rsidRPr="00FA3AF6">
              <w:rPr>
                <w:rFonts w:ascii="Arial" w:hAnsi="Arial" w:cs="Arial"/>
                <w:b/>
                <w:color w:val="000000"/>
                <w:sz w:val="16"/>
                <w:szCs w:val="20"/>
                <w:lang w:val="en-US"/>
              </w:rPr>
              <w:t>Cl</w:t>
            </w:r>
            <w:r w:rsidR="006C1892" w:rsidRPr="00FA3AF6">
              <w:rPr>
                <w:rFonts w:ascii="Arial" w:hAnsi="Arial" w:cs="Arial"/>
                <w:b/>
                <w:color w:val="000000"/>
                <w:sz w:val="16"/>
                <w:szCs w:val="20"/>
                <w:lang w:val="en-US"/>
              </w:rPr>
              <w:t>ause</w:t>
            </w:r>
          </w:p>
        </w:tc>
      </w:tr>
      <w:tr w:rsidR="00FA3AF6" w:rsidRPr="000159AD" w:rsidTr="00E05247">
        <w:trPr>
          <w:trHeight w:val="373"/>
        </w:trPr>
        <w:tc>
          <w:tcPr>
            <w:tcW w:w="5717" w:type="dxa"/>
            <w:tcMar>
              <w:top w:w="0" w:type="dxa"/>
              <w:left w:w="108" w:type="dxa"/>
              <w:bottom w:w="0" w:type="dxa"/>
              <w:right w:w="108" w:type="dxa"/>
            </w:tcMar>
          </w:tcPr>
          <w:p w:rsidR="00FA3AF6" w:rsidRPr="00FA3AF6" w:rsidRDefault="00FA3AF6" w:rsidP="00FA3AF6">
            <w:pPr>
              <w:spacing w:after="0" w:line="240" w:lineRule="auto"/>
              <w:rPr>
                <w:rFonts w:ascii="Arial" w:hAnsi="Arial" w:cs="Arial"/>
                <w:sz w:val="16"/>
                <w:szCs w:val="18"/>
                <w:lang w:val="en-US"/>
              </w:rPr>
            </w:pPr>
            <w:r w:rsidRPr="00FA3AF6">
              <w:rPr>
                <w:rFonts w:ascii="Arial" w:hAnsi="Arial" w:cs="Arial"/>
                <w:sz w:val="16"/>
                <w:szCs w:val="18"/>
                <w:lang w:val="en-US"/>
              </w:rPr>
              <w:t xml:space="preserve">Quarterly report with information regarding the </w:t>
            </w:r>
            <w:r w:rsidRPr="00FA3AF6">
              <w:rPr>
                <w:rFonts w:ascii="Arial" w:hAnsi="Arial" w:cs="Arial"/>
                <w:b/>
                <w:sz w:val="16"/>
                <w:szCs w:val="18"/>
                <w:lang w:val="en-US"/>
              </w:rPr>
              <w:t>service levels</w:t>
            </w:r>
            <w:r w:rsidRPr="00FA3AF6">
              <w:rPr>
                <w:rFonts w:ascii="Arial" w:hAnsi="Arial" w:cs="Arial"/>
                <w:sz w:val="16"/>
                <w:szCs w:val="18"/>
                <w:lang w:val="en-US"/>
              </w:rPr>
              <w:t xml:space="preserve"> achieved in the respective quarter </w:t>
            </w:r>
          </w:p>
        </w:tc>
        <w:tc>
          <w:tcPr>
            <w:tcW w:w="2977" w:type="dxa"/>
          </w:tcPr>
          <w:p w:rsidR="00FA3AF6" w:rsidRPr="00FA3AF6" w:rsidRDefault="00FA3AF6" w:rsidP="00596BB9">
            <w:pPr>
              <w:spacing w:after="0" w:line="240" w:lineRule="auto"/>
              <w:rPr>
                <w:rFonts w:ascii="Arial" w:hAnsi="Arial" w:cs="Arial"/>
                <w:sz w:val="16"/>
                <w:szCs w:val="18"/>
                <w:lang w:val="en-US"/>
              </w:rPr>
            </w:pPr>
            <w:r w:rsidRPr="00FA3AF6">
              <w:rPr>
                <w:rFonts w:ascii="Arial" w:hAnsi="Arial" w:cs="Arial"/>
                <w:sz w:val="16"/>
                <w:szCs w:val="18"/>
                <w:lang w:val="en-US"/>
              </w:rPr>
              <w:t xml:space="preserve">Until the </w:t>
            </w:r>
            <w:r w:rsidR="00596BB9">
              <w:rPr>
                <w:rFonts w:ascii="Arial" w:hAnsi="Arial" w:cs="Arial"/>
                <w:sz w:val="16"/>
                <w:szCs w:val="18"/>
                <w:lang w:val="en-US"/>
              </w:rPr>
              <w:t>end</w:t>
            </w:r>
            <w:r w:rsidRPr="00FA3AF6">
              <w:rPr>
                <w:rFonts w:ascii="Arial" w:hAnsi="Arial" w:cs="Arial"/>
                <w:sz w:val="16"/>
                <w:szCs w:val="18"/>
                <w:lang w:val="en-US"/>
              </w:rPr>
              <w:t xml:space="preserve"> of the following month</w:t>
            </w:r>
          </w:p>
        </w:tc>
        <w:tc>
          <w:tcPr>
            <w:tcW w:w="928" w:type="dxa"/>
            <w:vAlign w:val="center"/>
          </w:tcPr>
          <w:p w:rsidR="00FA3AF6" w:rsidRPr="00FA3AF6" w:rsidRDefault="000159AD" w:rsidP="00E05247">
            <w:pPr>
              <w:spacing w:after="0" w:line="240" w:lineRule="auto"/>
              <w:jc w:val="center"/>
              <w:rPr>
                <w:rFonts w:ascii="Arial" w:hAnsi="Arial" w:cs="Arial"/>
                <w:sz w:val="16"/>
                <w:szCs w:val="18"/>
                <w:lang w:val="en-US"/>
              </w:rPr>
            </w:pPr>
            <w:r>
              <w:rPr>
                <w:rFonts w:ascii="Arial" w:hAnsi="Arial" w:cs="Arial"/>
                <w:sz w:val="16"/>
                <w:szCs w:val="18"/>
                <w:lang w:val="en-US"/>
              </w:rPr>
              <w:t>-</w:t>
            </w:r>
          </w:p>
        </w:tc>
      </w:tr>
      <w:tr w:rsidR="00FA3AF6" w:rsidRPr="00FA3AF6" w:rsidTr="00E05247">
        <w:trPr>
          <w:trHeight w:val="499"/>
        </w:trPr>
        <w:tc>
          <w:tcPr>
            <w:tcW w:w="5717" w:type="dxa"/>
            <w:tcMar>
              <w:top w:w="0" w:type="dxa"/>
              <w:left w:w="108" w:type="dxa"/>
              <w:bottom w:w="0" w:type="dxa"/>
              <w:right w:w="108" w:type="dxa"/>
            </w:tcMar>
          </w:tcPr>
          <w:p w:rsidR="00FA3AF6" w:rsidRPr="00FA3AF6" w:rsidRDefault="00FA3AF6" w:rsidP="00FA3AF6">
            <w:pPr>
              <w:spacing w:after="0" w:line="240" w:lineRule="auto"/>
              <w:rPr>
                <w:rFonts w:ascii="Arial" w:hAnsi="Arial" w:cs="Arial"/>
                <w:sz w:val="16"/>
                <w:szCs w:val="18"/>
                <w:lang w:val="en-US"/>
              </w:rPr>
            </w:pPr>
            <w:r w:rsidRPr="00FA3AF6">
              <w:rPr>
                <w:rFonts w:ascii="Arial" w:hAnsi="Arial" w:cs="Arial"/>
                <w:sz w:val="16"/>
                <w:szCs w:val="18"/>
                <w:lang w:val="en-US"/>
              </w:rPr>
              <w:t>Updates to the solution documentation, as a result of the execution of tasks within the scope of the Change Management service</w:t>
            </w:r>
          </w:p>
        </w:tc>
        <w:tc>
          <w:tcPr>
            <w:tcW w:w="2977" w:type="dxa"/>
          </w:tcPr>
          <w:p w:rsidR="00FA3AF6" w:rsidRPr="00FA3AF6" w:rsidRDefault="00FA3AF6" w:rsidP="00FA3AF6">
            <w:pPr>
              <w:spacing w:after="0" w:line="240" w:lineRule="auto"/>
              <w:rPr>
                <w:rFonts w:ascii="Arial" w:hAnsi="Arial" w:cs="Arial"/>
                <w:sz w:val="16"/>
                <w:szCs w:val="18"/>
                <w:lang w:val="en-US"/>
              </w:rPr>
            </w:pPr>
            <w:r w:rsidRPr="00FA3AF6">
              <w:rPr>
                <w:rFonts w:ascii="Arial" w:hAnsi="Arial" w:cs="Arial"/>
                <w:sz w:val="16"/>
                <w:szCs w:val="18"/>
                <w:lang w:val="en-US"/>
              </w:rPr>
              <w:t>On the release date</w:t>
            </w:r>
          </w:p>
        </w:tc>
        <w:tc>
          <w:tcPr>
            <w:tcW w:w="928" w:type="dxa"/>
            <w:vAlign w:val="center"/>
          </w:tcPr>
          <w:p w:rsidR="00FA3AF6" w:rsidRPr="00FA3AF6" w:rsidRDefault="000159AD" w:rsidP="00E05247">
            <w:pPr>
              <w:spacing w:after="0" w:line="240" w:lineRule="auto"/>
              <w:jc w:val="center"/>
              <w:rPr>
                <w:rFonts w:ascii="Arial" w:hAnsi="Arial" w:cs="Arial"/>
                <w:sz w:val="16"/>
                <w:szCs w:val="18"/>
                <w:lang w:val="en-US"/>
              </w:rPr>
            </w:pPr>
            <w:r>
              <w:rPr>
                <w:rFonts w:ascii="Arial" w:hAnsi="Arial" w:cs="Arial"/>
                <w:sz w:val="16"/>
                <w:szCs w:val="18"/>
              </w:rPr>
              <w:t>-</w:t>
            </w:r>
          </w:p>
        </w:tc>
      </w:tr>
      <w:tr w:rsidR="00FA3AF6" w:rsidRPr="00FA3AF6" w:rsidTr="00E05247">
        <w:trPr>
          <w:trHeight w:val="365"/>
        </w:trPr>
        <w:tc>
          <w:tcPr>
            <w:tcW w:w="5717" w:type="dxa"/>
            <w:tcMar>
              <w:top w:w="0" w:type="dxa"/>
              <w:left w:w="108" w:type="dxa"/>
              <w:bottom w:w="0" w:type="dxa"/>
              <w:right w:w="108" w:type="dxa"/>
            </w:tcMar>
          </w:tcPr>
          <w:p w:rsidR="00FA3AF6" w:rsidRPr="00FA3AF6" w:rsidRDefault="00FA3AF6" w:rsidP="00FA3AF6">
            <w:pPr>
              <w:spacing w:after="0" w:line="240" w:lineRule="auto"/>
              <w:rPr>
                <w:rFonts w:ascii="Arial" w:hAnsi="Arial" w:cs="Arial"/>
                <w:sz w:val="16"/>
                <w:szCs w:val="18"/>
                <w:lang w:val="en-US"/>
              </w:rPr>
            </w:pPr>
            <w:r w:rsidRPr="00FA3AF6">
              <w:rPr>
                <w:rFonts w:ascii="Arial" w:hAnsi="Arial" w:cs="Arial"/>
                <w:sz w:val="16"/>
                <w:szCs w:val="18"/>
                <w:lang w:val="en-US"/>
              </w:rPr>
              <w:t>IT Continuity Plan and BCP tests plan for the coming year.</w:t>
            </w:r>
          </w:p>
        </w:tc>
        <w:tc>
          <w:tcPr>
            <w:tcW w:w="2977" w:type="dxa"/>
          </w:tcPr>
          <w:p w:rsidR="00FA3AF6" w:rsidRPr="00FA3AF6" w:rsidRDefault="00FA3AF6" w:rsidP="00596BB9">
            <w:pPr>
              <w:spacing w:after="0" w:line="240" w:lineRule="auto"/>
              <w:rPr>
                <w:rFonts w:ascii="Arial" w:hAnsi="Arial" w:cs="Arial"/>
                <w:sz w:val="16"/>
                <w:szCs w:val="18"/>
                <w:lang w:val="en-US"/>
              </w:rPr>
            </w:pPr>
            <w:r w:rsidRPr="00FA3AF6">
              <w:rPr>
                <w:rFonts w:ascii="Arial" w:hAnsi="Arial" w:cs="Arial"/>
                <w:sz w:val="16"/>
                <w:szCs w:val="18"/>
                <w:lang w:val="en-US"/>
              </w:rPr>
              <w:t>Annually</w:t>
            </w:r>
          </w:p>
        </w:tc>
        <w:tc>
          <w:tcPr>
            <w:tcW w:w="928" w:type="dxa"/>
            <w:vAlign w:val="center"/>
          </w:tcPr>
          <w:p w:rsidR="00FA3AF6" w:rsidRPr="00FA3AF6" w:rsidRDefault="000159AD" w:rsidP="00E05247">
            <w:pPr>
              <w:spacing w:after="0" w:line="240" w:lineRule="auto"/>
              <w:jc w:val="center"/>
              <w:rPr>
                <w:rFonts w:ascii="Arial" w:hAnsi="Arial" w:cs="Arial"/>
                <w:sz w:val="16"/>
                <w:szCs w:val="18"/>
                <w:lang w:val="en-US"/>
              </w:rPr>
            </w:pPr>
            <w:r>
              <w:rPr>
                <w:rFonts w:ascii="Arial" w:hAnsi="Arial" w:cs="Arial"/>
                <w:sz w:val="16"/>
                <w:szCs w:val="18"/>
              </w:rPr>
              <w:t>-</w:t>
            </w:r>
          </w:p>
        </w:tc>
      </w:tr>
      <w:tr w:rsidR="00E05247" w:rsidRPr="00FA3AF6" w:rsidTr="00E05247">
        <w:trPr>
          <w:trHeight w:val="365"/>
        </w:trPr>
        <w:tc>
          <w:tcPr>
            <w:tcW w:w="5717" w:type="dxa"/>
            <w:tcMar>
              <w:top w:w="0" w:type="dxa"/>
              <w:left w:w="108" w:type="dxa"/>
              <w:bottom w:w="0" w:type="dxa"/>
              <w:right w:w="108" w:type="dxa"/>
            </w:tcMar>
          </w:tcPr>
          <w:p w:rsidR="00E05247" w:rsidRPr="00FA3AF6" w:rsidRDefault="00E05247" w:rsidP="00E05247">
            <w:pPr>
              <w:spacing w:after="0" w:line="240" w:lineRule="auto"/>
              <w:rPr>
                <w:rFonts w:ascii="Arial" w:hAnsi="Arial" w:cs="Arial"/>
                <w:sz w:val="16"/>
                <w:szCs w:val="18"/>
                <w:lang w:val="en-US"/>
              </w:rPr>
            </w:pPr>
            <w:r w:rsidRPr="00FA3AF6">
              <w:rPr>
                <w:rFonts w:ascii="Arial" w:hAnsi="Arial" w:cs="Arial"/>
                <w:sz w:val="16"/>
                <w:szCs w:val="18"/>
                <w:lang w:val="en-US"/>
              </w:rPr>
              <w:lastRenderedPageBreak/>
              <w:t>Report with results of the tests carried out in the scope of the BCP, as well as, in case of verification of existence of failures, the presentation of the action plan for remediation of the issues found.</w:t>
            </w:r>
          </w:p>
        </w:tc>
        <w:tc>
          <w:tcPr>
            <w:tcW w:w="2977" w:type="dxa"/>
          </w:tcPr>
          <w:p w:rsidR="00E05247" w:rsidRPr="00FA3AF6" w:rsidRDefault="00E05247" w:rsidP="00E05247">
            <w:pPr>
              <w:spacing w:after="0" w:line="240" w:lineRule="auto"/>
              <w:rPr>
                <w:rFonts w:ascii="Arial" w:hAnsi="Arial" w:cs="Arial"/>
                <w:sz w:val="16"/>
                <w:szCs w:val="18"/>
                <w:lang w:val="en-US"/>
              </w:rPr>
            </w:pPr>
            <w:r w:rsidRPr="00FA3AF6">
              <w:rPr>
                <w:rFonts w:ascii="Arial" w:hAnsi="Arial" w:cs="Arial"/>
                <w:sz w:val="16"/>
                <w:szCs w:val="18"/>
                <w:lang w:val="en-US"/>
              </w:rPr>
              <w:t>Annually</w:t>
            </w:r>
          </w:p>
        </w:tc>
        <w:tc>
          <w:tcPr>
            <w:tcW w:w="928" w:type="dxa"/>
            <w:vAlign w:val="center"/>
          </w:tcPr>
          <w:p w:rsidR="00E05247" w:rsidRPr="000C5852" w:rsidRDefault="000159AD" w:rsidP="00E05247">
            <w:pPr>
              <w:spacing w:after="0" w:line="240" w:lineRule="auto"/>
              <w:jc w:val="center"/>
              <w:rPr>
                <w:rFonts w:ascii="Arial" w:hAnsi="Arial" w:cs="Arial"/>
                <w:sz w:val="16"/>
                <w:szCs w:val="18"/>
              </w:rPr>
            </w:pPr>
            <w:r>
              <w:rPr>
                <w:rFonts w:ascii="Arial" w:hAnsi="Arial" w:cs="Arial"/>
                <w:sz w:val="16"/>
                <w:szCs w:val="18"/>
              </w:rPr>
              <w:t>-</w:t>
            </w:r>
          </w:p>
        </w:tc>
      </w:tr>
    </w:tbl>
    <w:p w:rsidR="000F251B" w:rsidRPr="00FA3AF6" w:rsidRDefault="000F251B" w:rsidP="000F251B">
      <w:pPr>
        <w:pStyle w:val="ListParagraph"/>
        <w:ind w:left="360"/>
        <w:rPr>
          <w:rFonts w:ascii="Arial" w:hAnsi="Arial" w:cs="Arial"/>
          <w:i/>
          <w:sz w:val="20"/>
          <w:szCs w:val="20"/>
          <w:lang w:val="en-US"/>
        </w:rPr>
      </w:pPr>
    </w:p>
    <w:p w:rsidR="007305F9" w:rsidRPr="00FA3AF6" w:rsidRDefault="007305F9" w:rsidP="000F251B">
      <w:pPr>
        <w:pStyle w:val="ListParagraph"/>
        <w:ind w:left="360"/>
        <w:rPr>
          <w:rFonts w:ascii="Arial" w:hAnsi="Arial" w:cs="Arial"/>
          <w:i/>
          <w:sz w:val="20"/>
          <w:szCs w:val="20"/>
          <w:lang w:val="en-US"/>
        </w:rPr>
      </w:pPr>
    </w:p>
    <w:p w:rsidR="00C266ED" w:rsidRPr="00FA3AF6" w:rsidRDefault="00C266ED" w:rsidP="00C266ED">
      <w:pPr>
        <w:pStyle w:val="ListParagraph"/>
        <w:numPr>
          <w:ilvl w:val="1"/>
          <w:numId w:val="17"/>
        </w:numPr>
        <w:rPr>
          <w:rFonts w:ascii="Arial" w:hAnsi="Arial" w:cs="Arial"/>
          <w:i/>
          <w:sz w:val="20"/>
          <w:szCs w:val="20"/>
          <w:lang w:val="en-US"/>
        </w:rPr>
      </w:pPr>
      <w:r w:rsidRPr="00FA3AF6">
        <w:rPr>
          <w:rFonts w:ascii="Arial" w:hAnsi="Arial" w:cs="Arial"/>
          <w:i/>
          <w:sz w:val="20"/>
          <w:szCs w:val="20"/>
          <w:lang w:val="en-US"/>
        </w:rPr>
        <w:t>Governance</w:t>
      </w:r>
    </w:p>
    <w:p w:rsidR="000C325D" w:rsidRPr="00E05247" w:rsidRDefault="00585591" w:rsidP="00C266ED">
      <w:pPr>
        <w:pStyle w:val="ListParagraph"/>
        <w:numPr>
          <w:ilvl w:val="0"/>
          <w:numId w:val="24"/>
        </w:numPr>
        <w:rPr>
          <w:rFonts w:ascii="Arial" w:hAnsi="Arial" w:cs="Arial"/>
          <w:sz w:val="20"/>
          <w:szCs w:val="20"/>
          <w:lang w:val="en-US"/>
        </w:rPr>
      </w:pPr>
      <w:r w:rsidRPr="00E05247">
        <w:rPr>
          <w:rFonts w:ascii="Arial" w:hAnsi="Arial" w:cs="Arial"/>
          <w:sz w:val="20"/>
          <w:szCs w:val="20"/>
          <w:lang w:val="en-US"/>
        </w:rPr>
        <w:t xml:space="preserve">Annual </w:t>
      </w:r>
      <w:r w:rsidR="0015495C" w:rsidRPr="00E05247">
        <w:rPr>
          <w:rFonts w:ascii="Arial" w:hAnsi="Arial" w:cs="Arial"/>
          <w:sz w:val="20"/>
          <w:szCs w:val="20"/>
          <w:lang w:val="en-US"/>
        </w:rPr>
        <w:t>Committee</w:t>
      </w:r>
      <w:r w:rsidR="00356109" w:rsidRPr="00E05247">
        <w:rPr>
          <w:rFonts w:ascii="Arial" w:hAnsi="Arial" w:cs="Arial"/>
          <w:sz w:val="20"/>
          <w:szCs w:val="20"/>
          <w:lang w:val="en-US"/>
        </w:rPr>
        <w:t xml:space="preserve"> </w:t>
      </w:r>
      <w:r w:rsidR="0015495C" w:rsidRPr="00E05247">
        <w:rPr>
          <w:rFonts w:ascii="Arial" w:hAnsi="Arial" w:cs="Arial"/>
          <w:sz w:val="20"/>
          <w:szCs w:val="20"/>
          <w:lang w:val="en-US"/>
        </w:rPr>
        <w:t>(</w:t>
      </w:r>
      <w:r w:rsidRPr="00E05247">
        <w:rPr>
          <w:rFonts w:ascii="Arial" w:hAnsi="Arial" w:cs="Arial"/>
          <w:sz w:val="20"/>
          <w:szCs w:val="20"/>
          <w:lang w:val="en-US"/>
        </w:rPr>
        <w:t>the ESP is responsible for scheduling this meeting</w:t>
      </w:r>
      <w:r w:rsidR="0015495C" w:rsidRPr="00E05247">
        <w:rPr>
          <w:rFonts w:ascii="Arial" w:hAnsi="Arial" w:cs="Arial"/>
          <w:sz w:val="20"/>
          <w:szCs w:val="20"/>
          <w:lang w:val="en-US"/>
        </w:rPr>
        <w:t>) with the following objectives:</w:t>
      </w:r>
    </w:p>
    <w:p w:rsidR="000C325D" w:rsidRPr="00E05247" w:rsidRDefault="00585591" w:rsidP="0015495C">
      <w:pPr>
        <w:pStyle w:val="ListParagraph"/>
        <w:numPr>
          <w:ilvl w:val="1"/>
          <w:numId w:val="24"/>
        </w:numPr>
        <w:spacing w:before="80" w:after="80" w:line="240" w:lineRule="auto"/>
        <w:contextualSpacing w:val="0"/>
        <w:jc w:val="both"/>
        <w:rPr>
          <w:rFonts w:ascii="Arial" w:hAnsi="Arial" w:cs="Arial"/>
          <w:sz w:val="20"/>
          <w:szCs w:val="20"/>
          <w:lang w:val="en-US"/>
        </w:rPr>
      </w:pPr>
      <w:r w:rsidRPr="00E05247">
        <w:rPr>
          <w:rFonts w:ascii="Arial" w:hAnsi="Arial" w:cs="Arial"/>
          <w:sz w:val="20"/>
          <w:szCs w:val="20"/>
          <w:lang w:val="en-US"/>
        </w:rPr>
        <w:t xml:space="preserve">Control of </w:t>
      </w:r>
      <w:r w:rsidR="000C325D" w:rsidRPr="00E05247">
        <w:rPr>
          <w:rFonts w:ascii="Arial" w:hAnsi="Arial" w:cs="Arial"/>
          <w:sz w:val="20"/>
          <w:szCs w:val="20"/>
          <w:lang w:val="en-US"/>
        </w:rPr>
        <w:t>SLA</w:t>
      </w:r>
      <w:r w:rsidR="0015495C" w:rsidRPr="00E05247">
        <w:rPr>
          <w:rFonts w:ascii="Arial" w:hAnsi="Arial" w:cs="Arial"/>
          <w:sz w:val="20"/>
          <w:szCs w:val="20"/>
          <w:lang w:val="en-US"/>
        </w:rPr>
        <w:t>’</w:t>
      </w:r>
      <w:r w:rsidR="000C325D" w:rsidRPr="00E05247">
        <w:rPr>
          <w:rFonts w:ascii="Arial" w:hAnsi="Arial" w:cs="Arial"/>
          <w:sz w:val="20"/>
          <w:szCs w:val="20"/>
          <w:lang w:val="en-US"/>
        </w:rPr>
        <w:t>s</w:t>
      </w:r>
      <w:r w:rsidR="0015495C" w:rsidRPr="00E05247">
        <w:rPr>
          <w:rFonts w:ascii="Arial" w:hAnsi="Arial" w:cs="Arial"/>
          <w:sz w:val="20"/>
          <w:szCs w:val="20"/>
          <w:lang w:val="en-US"/>
        </w:rPr>
        <w:t xml:space="preserve"> compliance</w:t>
      </w:r>
      <w:r w:rsidR="00596BB9">
        <w:rPr>
          <w:rFonts w:ascii="Arial" w:hAnsi="Arial" w:cs="Arial"/>
          <w:sz w:val="20"/>
          <w:szCs w:val="20"/>
          <w:lang w:val="en-US"/>
        </w:rPr>
        <w:t xml:space="preserve"> (NA)</w:t>
      </w:r>
    </w:p>
    <w:p w:rsidR="000C325D" w:rsidRPr="00E05247" w:rsidRDefault="00596BB9" w:rsidP="0015495C">
      <w:pPr>
        <w:pStyle w:val="ListParagraph"/>
        <w:numPr>
          <w:ilvl w:val="1"/>
          <w:numId w:val="24"/>
        </w:numPr>
        <w:spacing w:before="80" w:after="80" w:line="240" w:lineRule="auto"/>
        <w:contextualSpacing w:val="0"/>
        <w:jc w:val="both"/>
        <w:rPr>
          <w:rFonts w:ascii="Arial" w:hAnsi="Arial" w:cs="Arial"/>
          <w:sz w:val="20"/>
          <w:szCs w:val="20"/>
          <w:lang w:val="en-US"/>
        </w:rPr>
      </w:pPr>
      <w:r>
        <w:rPr>
          <w:rFonts w:ascii="Arial" w:hAnsi="Arial" w:cs="Arial"/>
          <w:sz w:val="20"/>
          <w:szCs w:val="20"/>
          <w:lang w:val="en-US"/>
        </w:rPr>
        <w:t>V</w:t>
      </w:r>
      <w:r w:rsidR="0015495C" w:rsidRPr="00E05247">
        <w:rPr>
          <w:rFonts w:ascii="Arial" w:hAnsi="Arial" w:cs="Arial"/>
          <w:sz w:val="20"/>
          <w:szCs w:val="20"/>
          <w:lang w:val="en-US"/>
        </w:rPr>
        <w:t>erification of ESP clauses</w:t>
      </w:r>
    </w:p>
    <w:p w:rsidR="0015495C" w:rsidRPr="00E05247" w:rsidRDefault="0015495C" w:rsidP="0015495C">
      <w:pPr>
        <w:pStyle w:val="ListParagraph"/>
        <w:numPr>
          <w:ilvl w:val="2"/>
          <w:numId w:val="24"/>
        </w:numPr>
        <w:rPr>
          <w:rFonts w:ascii="Arial" w:hAnsi="Arial" w:cs="Arial"/>
          <w:sz w:val="20"/>
          <w:szCs w:val="20"/>
          <w:lang w:val="en-US"/>
        </w:rPr>
      </w:pPr>
      <w:r w:rsidRPr="00E05247">
        <w:rPr>
          <w:rFonts w:ascii="Arial" w:hAnsi="Arial" w:cs="Arial"/>
          <w:sz w:val="20"/>
          <w:szCs w:val="20"/>
          <w:lang w:val="en-US"/>
        </w:rPr>
        <w:t>Provider's strategic plan with impact for the activity (technological, organizational or legislation changes).</w:t>
      </w:r>
    </w:p>
    <w:p w:rsidR="0015495C" w:rsidRPr="00E05247" w:rsidRDefault="0015495C" w:rsidP="0015495C">
      <w:pPr>
        <w:pStyle w:val="ListParagraph"/>
        <w:numPr>
          <w:ilvl w:val="2"/>
          <w:numId w:val="24"/>
        </w:numPr>
        <w:rPr>
          <w:rFonts w:ascii="Arial" w:hAnsi="Arial" w:cs="Arial"/>
          <w:sz w:val="20"/>
          <w:szCs w:val="20"/>
          <w:lang w:val="en-US"/>
        </w:rPr>
      </w:pPr>
      <w:r w:rsidRPr="00E05247">
        <w:rPr>
          <w:rFonts w:ascii="Arial" w:hAnsi="Arial" w:cs="Arial"/>
          <w:sz w:val="20"/>
          <w:szCs w:val="20"/>
          <w:lang w:val="en-US"/>
        </w:rPr>
        <w:t>Result of the tests carried out in the scope of the Activity Continuity Plan as well as in case of verification of the existence of failures, presentation of the plan of action for remediation the same</w:t>
      </w:r>
    </w:p>
    <w:p w:rsidR="0015495C" w:rsidRPr="00E05247" w:rsidRDefault="0015495C" w:rsidP="0015495C">
      <w:pPr>
        <w:pStyle w:val="ListParagraph"/>
        <w:numPr>
          <w:ilvl w:val="2"/>
          <w:numId w:val="24"/>
        </w:numPr>
        <w:rPr>
          <w:rFonts w:ascii="Arial" w:hAnsi="Arial" w:cs="Arial"/>
          <w:sz w:val="20"/>
          <w:szCs w:val="20"/>
          <w:lang w:val="en-US"/>
        </w:rPr>
      </w:pPr>
      <w:r w:rsidRPr="00E05247">
        <w:rPr>
          <w:rFonts w:ascii="Arial" w:hAnsi="Arial" w:cs="Arial"/>
          <w:sz w:val="20"/>
          <w:szCs w:val="20"/>
          <w:lang w:val="en-US"/>
        </w:rPr>
        <w:t xml:space="preserve">IT Continuity Plan and BCP tests </w:t>
      </w:r>
      <w:r w:rsidR="00873F1A" w:rsidRPr="00E05247">
        <w:rPr>
          <w:rFonts w:ascii="Arial" w:hAnsi="Arial" w:cs="Arial"/>
          <w:sz w:val="20"/>
          <w:szCs w:val="20"/>
          <w:lang w:val="en-US"/>
        </w:rPr>
        <w:t xml:space="preserve">plan </w:t>
      </w:r>
      <w:r w:rsidRPr="00E05247">
        <w:rPr>
          <w:rFonts w:ascii="Arial" w:hAnsi="Arial" w:cs="Arial"/>
          <w:sz w:val="20"/>
          <w:szCs w:val="20"/>
          <w:lang w:val="en-US"/>
        </w:rPr>
        <w:t>for the coming year.</w:t>
      </w:r>
    </w:p>
    <w:p w:rsidR="00E05247" w:rsidRDefault="00E05247" w:rsidP="0015495C">
      <w:pPr>
        <w:pStyle w:val="ListParagraph"/>
        <w:numPr>
          <w:ilvl w:val="0"/>
          <w:numId w:val="24"/>
        </w:numPr>
        <w:rPr>
          <w:rFonts w:ascii="Arial" w:hAnsi="Arial" w:cs="Arial"/>
          <w:sz w:val="20"/>
          <w:szCs w:val="20"/>
          <w:lang w:val="en-US"/>
        </w:rPr>
      </w:pPr>
      <w:r>
        <w:rPr>
          <w:rFonts w:ascii="Arial" w:hAnsi="Arial" w:cs="Arial"/>
          <w:sz w:val="20"/>
          <w:szCs w:val="20"/>
          <w:lang w:val="en-US"/>
        </w:rPr>
        <w:t>Regular</w:t>
      </w:r>
      <w:r w:rsidR="0015495C" w:rsidRPr="00E05247">
        <w:rPr>
          <w:rFonts w:ascii="Arial" w:hAnsi="Arial" w:cs="Arial"/>
          <w:sz w:val="20"/>
          <w:szCs w:val="20"/>
          <w:lang w:val="en-US"/>
        </w:rPr>
        <w:t xml:space="preserve"> follow-up meetings</w:t>
      </w:r>
      <w:r>
        <w:rPr>
          <w:rFonts w:ascii="Arial" w:hAnsi="Arial" w:cs="Arial"/>
          <w:sz w:val="20"/>
          <w:szCs w:val="20"/>
          <w:lang w:val="en-US"/>
        </w:rPr>
        <w:t xml:space="preserve">, when needed. </w:t>
      </w:r>
    </w:p>
    <w:p w:rsidR="00356109" w:rsidRPr="00E05247" w:rsidRDefault="00E05247" w:rsidP="0015495C">
      <w:pPr>
        <w:pStyle w:val="ListParagraph"/>
        <w:numPr>
          <w:ilvl w:val="0"/>
          <w:numId w:val="24"/>
        </w:numPr>
        <w:rPr>
          <w:rFonts w:ascii="Arial" w:hAnsi="Arial" w:cs="Arial"/>
          <w:sz w:val="20"/>
          <w:szCs w:val="20"/>
          <w:lang w:val="en-US"/>
        </w:rPr>
      </w:pPr>
      <w:r>
        <w:rPr>
          <w:rFonts w:ascii="Arial" w:hAnsi="Arial" w:cs="Arial"/>
          <w:sz w:val="20"/>
          <w:szCs w:val="20"/>
          <w:lang w:val="en-US"/>
        </w:rPr>
        <w:t>Follow-up reports exchanged by email on a monthly basis</w:t>
      </w:r>
    </w:p>
    <w:p w:rsidR="00C92FD6" w:rsidRDefault="00C92FD6" w:rsidP="00C92FD6">
      <w:pPr>
        <w:rPr>
          <w:rFonts w:ascii="Arial" w:hAnsi="Arial" w:cs="Arial"/>
          <w:sz w:val="20"/>
          <w:szCs w:val="20"/>
          <w:lang w:val="en-US"/>
        </w:rPr>
      </w:pPr>
    </w:p>
    <w:p w:rsidR="00C92FD6" w:rsidRDefault="00C92FD6" w:rsidP="00C92FD6">
      <w:pPr>
        <w:pStyle w:val="ListParagraph"/>
        <w:numPr>
          <w:ilvl w:val="1"/>
          <w:numId w:val="17"/>
        </w:numPr>
        <w:rPr>
          <w:rFonts w:ascii="Arial" w:hAnsi="Arial" w:cs="Arial"/>
          <w:i/>
          <w:sz w:val="20"/>
          <w:szCs w:val="20"/>
          <w:lang w:val="en-US"/>
        </w:rPr>
      </w:pPr>
      <w:r>
        <w:rPr>
          <w:rFonts w:ascii="Arial" w:hAnsi="Arial" w:cs="Arial"/>
          <w:i/>
          <w:sz w:val="20"/>
          <w:szCs w:val="20"/>
          <w:lang w:val="en-US"/>
        </w:rPr>
        <w:t>Points of contact</w:t>
      </w:r>
    </w:p>
    <w:p w:rsidR="00C92FD6" w:rsidRDefault="00C92FD6" w:rsidP="00C92FD6">
      <w:pPr>
        <w:pStyle w:val="ListParagraph"/>
        <w:ind w:left="360"/>
        <w:rPr>
          <w:rFonts w:ascii="Arial" w:hAnsi="Arial" w:cs="Arial"/>
          <w:i/>
          <w:sz w:val="20"/>
          <w:szCs w:val="20"/>
          <w:lang w:val="en-US"/>
        </w:rPr>
      </w:pPr>
    </w:p>
    <w:tbl>
      <w:tblPr>
        <w:tblW w:w="9681" w:type="dxa"/>
        <w:tblInd w:w="232"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left w:w="0" w:type="dxa"/>
          <w:right w:w="0" w:type="dxa"/>
        </w:tblCellMar>
        <w:tblLook w:val="04A0" w:firstRow="1" w:lastRow="0" w:firstColumn="1" w:lastColumn="0" w:noHBand="0" w:noVBand="1"/>
      </w:tblPr>
      <w:tblGrid>
        <w:gridCol w:w="1034"/>
        <w:gridCol w:w="1418"/>
        <w:gridCol w:w="1841"/>
        <w:gridCol w:w="2978"/>
        <w:gridCol w:w="2410"/>
      </w:tblGrid>
      <w:tr w:rsidR="00C92FD6" w:rsidRPr="00EB49C7" w:rsidTr="00FC5A15">
        <w:trPr>
          <w:trHeight w:val="338"/>
        </w:trPr>
        <w:tc>
          <w:tcPr>
            <w:tcW w:w="1034" w:type="dxa"/>
            <w:shd w:val="clear" w:color="auto" w:fill="D9D9D9"/>
          </w:tcPr>
          <w:p w:rsidR="00C92FD6" w:rsidRDefault="00C92FD6" w:rsidP="00FC5A15">
            <w:pPr>
              <w:spacing w:after="0" w:line="240" w:lineRule="auto"/>
              <w:rPr>
                <w:rFonts w:ascii="Arial" w:hAnsi="Arial" w:cs="Arial"/>
                <w:b/>
                <w:color w:val="000000"/>
                <w:sz w:val="18"/>
                <w:szCs w:val="20"/>
                <w:lang w:val="en-US"/>
              </w:rPr>
            </w:pPr>
          </w:p>
        </w:tc>
        <w:tc>
          <w:tcPr>
            <w:tcW w:w="1418" w:type="dxa"/>
            <w:shd w:val="clear" w:color="auto" w:fill="D9D9D9"/>
            <w:tcMar>
              <w:top w:w="0" w:type="dxa"/>
              <w:left w:w="108" w:type="dxa"/>
              <w:bottom w:w="0" w:type="dxa"/>
              <w:right w:w="108" w:type="dxa"/>
            </w:tcMar>
            <w:vAlign w:val="center"/>
          </w:tcPr>
          <w:p w:rsidR="00C92FD6" w:rsidRPr="00FA3AF6" w:rsidRDefault="00C92FD6" w:rsidP="00FC5A15">
            <w:pPr>
              <w:spacing w:after="0" w:line="240" w:lineRule="auto"/>
              <w:rPr>
                <w:rFonts w:ascii="Arial" w:hAnsi="Arial" w:cs="Arial"/>
                <w:b/>
                <w:color w:val="000000"/>
                <w:sz w:val="18"/>
                <w:szCs w:val="20"/>
                <w:lang w:val="en-US"/>
              </w:rPr>
            </w:pPr>
            <w:r>
              <w:rPr>
                <w:rFonts w:ascii="Arial" w:hAnsi="Arial" w:cs="Arial"/>
                <w:b/>
                <w:color w:val="000000"/>
                <w:sz w:val="18"/>
                <w:szCs w:val="20"/>
                <w:lang w:val="en-US"/>
              </w:rPr>
              <w:t>Name</w:t>
            </w:r>
          </w:p>
        </w:tc>
        <w:tc>
          <w:tcPr>
            <w:tcW w:w="1841" w:type="dxa"/>
            <w:shd w:val="clear" w:color="auto" w:fill="D9D9D9"/>
            <w:vAlign w:val="center"/>
          </w:tcPr>
          <w:p w:rsidR="00C92FD6" w:rsidRDefault="00C92FD6" w:rsidP="00FC5A15">
            <w:pPr>
              <w:spacing w:after="0" w:line="240" w:lineRule="auto"/>
              <w:jc w:val="center"/>
              <w:rPr>
                <w:rFonts w:ascii="Arial" w:hAnsi="Arial" w:cs="Arial"/>
                <w:b/>
                <w:color w:val="000000"/>
                <w:sz w:val="18"/>
                <w:szCs w:val="20"/>
                <w:lang w:val="en-US"/>
              </w:rPr>
            </w:pPr>
            <w:r>
              <w:rPr>
                <w:rFonts w:ascii="Arial" w:hAnsi="Arial" w:cs="Arial"/>
                <w:b/>
                <w:color w:val="000000"/>
                <w:sz w:val="18"/>
                <w:szCs w:val="20"/>
                <w:lang w:val="en-US"/>
              </w:rPr>
              <w:t>Function</w:t>
            </w:r>
          </w:p>
        </w:tc>
        <w:tc>
          <w:tcPr>
            <w:tcW w:w="2978" w:type="dxa"/>
            <w:shd w:val="clear" w:color="auto" w:fill="D9D9D9"/>
            <w:vAlign w:val="center"/>
          </w:tcPr>
          <w:p w:rsidR="00C92FD6" w:rsidRPr="00FA3AF6" w:rsidRDefault="00C92FD6" w:rsidP="00FC5A15">
            <w:pPr>
              <w:spacing w:after="0" w:line="240" w:lineRule="auto"/>
              <w:jc w:val="center"/>
              <w:rPr>
                <w:rFonts w:ascii="Arial" w:hAnsi="Arial" w:cs="Arial"/>
                <w:b/>
                <w:color w:val="000000"/>
                <w:sz w:val="18"/>
                <w:szCs w:val="20"/>
                <w:lang w:val="en-US"/>
              </w:rPr>
            </w:pPr>
            <w:r>
              <w:rPr>
                <w:rFonts w:ascii="Arial" w:hAnsi="Arial" w:cs="Arial"/>
                <w:b/>
                <w:color w:val="000000"/>
                <w:sz w:val="18"/>
                <w:szCs w:val="20"/>
                <w:lang w:val="en-US"/>
              </w:rPr>
              <w:t>Email</w:t>
            </w:r>
          </w:p>
        </w:tc>
        <w:tc>
          <w:tcPr>
            <w:tcW w:w="2410" w:type="dxa"/>
            <w:shd w:val="clear" w:color="auto" w:fill="D9D9D9"/>
            <w:tcMar>
              <w:top w:w="0" w:type="dxa"/>
              <w:left w:w="108" w:type="dxa"/>
              <w:bottom w:w="0" w:type="dxa"/>
              <w:right w:w="108" w:type="dxa"/>
            </w:tcMar>
            <w:vAlign w:val="center"/>
            <w:hideMark/>
          </w:tcPr>
          <w:p w:rsidR="00C92FD6" w:rsidRPr="00FA3AF6" w:rsidRDefault="00C92FD6" w:rsidP="00FC5A15">
            <w:pPr>
              <w:spacing w:after="0" w:line="240" w:lineRule="auto"/>
              <w:jc w:val="center"/>
              <w:rPr>
                <w:rFonts w:ascii="Arial" w:hAnsi="Arial" w:cs="Arial"/>
                <w:b/>
                <w:color w:val="000000"/>
                <w:sz w:val="18"/>
                <w:szCs w:val="20"/>
                <w:lang w:val="en-US"/>
              </w:rPr>
            </w:pPr>
            <w:r>
              <w:rPr>
                <w:rFonts w:ascii="Arial" w:hAnsi="Arial" w:cs="Arial"/>
                <w:b/>
                <w:color w:val="000000"/>
                <w:sz w:val="18"/>
                <w:szCs w:val="20"/>
                <w:lang w:val="en-US"/>
              </w:rPr>
              <w:t>Contacts</w:t>
            </w:r>
          </w:p>
        </w:tc>
      </w:tr>
      <w:tr w:rsidR="00C92FD6" w:rsidRPr="00744F6E" w:rsidTr="00FC5A15">
        <w:trPr>
          <w:trHeight w:val="240"/>
        </w:trPr>
        <w:tc>
          <w:tcPr>
            <w:tcW w:w="1034" w:type="dxa"/>
            <w:vAlign w:val="center"/>
          </w:tcPr>
          <w:p w:rsidR="00C92FD6" w:rsidRDefault="00C92FD6" w:rsidP="00FC5A15">
            <w:pPr>
              <w:spacing w:after="0" w:line="240" w:lineRule="auto"/>
              <w:rPr>
                <w:rFonts w:ascii="Arial" w:hAnsi="Arial" w:cs="Arial"/>
                <w:color w:val="000000"/>
                <w:sz w:val="18"/>
                <w:szCs w:val="20"/>
                <w:lang w:val="en-US"/>
              </w:rPr>
            </w:pPr>
            <w:r>
              <w:rPr>
                <w:rFonts w:ascii="Arial" w:hAnsi="Arial" w:cs="Arial"/>
                <w:color w:val="000000"/>
                <w:sz w:val="18"/>
                <w:szCs w:val="20"/>
                <w:lang w:val="en-US"/>
              </w:rPr>
              <w:t>Provider</w:t>
            </w:r>
          </w:p>
        </w:tc>
        <w:tc>
          <w:tcPr>
            <w:tcW w:w="1418" w:type="dxa"/>
            <w:tcMar>
              <w:top w:w="0" w:type="dxa"/>
              <w:left w:w="108" w:type="dxa"/>
              <w:bottom w:w="0" w:type="dxa"/>
              <w:right w:w="108" w:type="dxa"/>
            </w:tcMar>
            <w:vAlign w:val="center"/>
          </w:tcPr>
          <w:p w:rsidR="00C92FD6" w:rsidRPr="00FA3AF6" w:rsidRDefault="00462E85" w:rsidP="00FC5A15">
            <w:pPr>
              <w:spacing w:after="0" w:line="240" w:lineRule="auto"/>
              <w:rPr>
                <w:rFonts w:ascii="Arial" w:hAnsi="Arial" w:cs="Arial"/>
                <w:color w:val="000000"/>
                <w:sz w:val="18"/>
                <w:szCs w:val="20"/>
                <w:lang w:val="en-US"/>
              </w:rPr>
            </w:pPr>
            <w:r>
              <w:rPr>
                <w:rFonts w:ascii="Arial" w:hAnsi="Arial" w:cs="Arial"/>
                <w:color w:val="000000"/>
                <w:sz w:val="18"/>
                <w:szCs w:val="20"/>
                <w:lang w:val="en-US"/>
              </w:rPr>
              <w:t>Bárbara Cruz</w:t>
            </w:r>
          </w:p>
        </w:tc>
        <w:tc>
          <w:tcPr>
            <w:tcW w:w="1841" w:type="dxa"/>
            <w:vAlign w:val="center"/>
          </w:tcPr>
          <w:p w:rsidR="00C92FD6" w:rsidRPr="002E3893" w:rsidRDefault="00C92FD6" w:rsidP="00FC5A15">
            <w:pPr>
              <w:spacing w:after="0" w:line="240" w:lineRule="auto"/>
              <w:rPr>
                <w:rFonts w:ascii="Arial" w:hAnsi="Arial" w:cs="Arial"/>
                <w:color w:val="000000"/>
                <w:sz w:val="18"/>
                <w:szCs w:val="20"/>
                <w:lang w:val="en-US"/>
              </w:rPr>
            </w:pPr>
            <w:r>
              <w:rPr>
                <w:rFonts w:ascii="Arial" w:hAnsi="Arial" w:cs="Arial"/>
                <w:color w:val="000000"/>
                <w:sz w:val="18"/>
                <w:szCs w:val="20"/>
                <w:lang w:val="en-US"/>
              </w:rPr>
              <w:t>Account Manager</w:t>
            </w:r>
          </w:p>
        </w:tc>
        <w:tc>
          <w:tcPr>
            <w:tcW w:w="2978" w:type="dxa"/>
            <w:vAlign w:val="center"/>
          </w:tcPr>
          <w:p w:rsidR="00C92FD6" w:rsidRPr="002E3893" w:rsidRDefault="00462E85" w:rsidP="00C92FD6">
            <w:pPr>
              <w:spacing w:after="0" w:line="240" w:lineRule="auto"/>
              <w:jc w:val="center"/>
              <w:rPr>
                <w:rFonts w:ascii="Arial" w:hAnsi="Arial" w:cs="Arial"/>
                <w:color w:val="000000"/>
                <w:sz w:val="18"/>
                <w:szCs w:val="20"/>
                <w:lang w:val="en-US"/>
              </w:rPr>
            </w:pPr>
            <w:r w:rsidRPr="00462E85">
              <w:rPr>
                <w:rFonts w:ascii="Arial" w:hAnsi="Arial" w:cs="Arial"/>
                <w:color w:val="000000"/>
                <w:sz w:val="18"/>
                <w:szCs w:val="20"/>
                <w:lang w:val="en-US"/>
              </w:rPr>
              <w:t>barbara.cruz@sibs.com</w:t>
            </w:r>
          </w:p>
        </w:tc>
        <w:tc>
          <w:tcPr>
            <w:tcW w:w="2410" w:type="dxa"/>
            <w:tcMar>
              <w:top w:w="0" w:type="dxa"/>
              <w:left w:w="108" w:type="dxa"/>
              <w:bottom w:w="0" w:type="dxa"/>
              <w:right w:w="108" w:type="dxa"/>
            </w:tcMar>
            <w:vAlign w:val="center"/>
          </w:tcPr>
          <w:p w:rsidR="00C92FD6" w:rsidRDefault="00C92FD6" w:rsidP="00C92FD6">
            <w:pPr>
              <w:spacing w:after="0" w:line="240" w:lineRule="auto"/>
              <w:jc w:val="right"/>
              <w:rPr>
                <w:rFonts w:ascii="Arial" w:hAnsi="Arial" w:cs="Arial"/>
                <w:color w:val="000000"/>
                <w:sz w:val="18"/>
                <w:szCs w:val="20"/>
                <w:lang w:val="en-US"/>
              </w:rPr>
            </w:pPr>
            <w:r>
              <w:rPr>
                <w:rFonts w:ascii="Arial" w:hAnsi="Arial" w:cs="Arial"/>
                <w:color w:val="000000"/>
                <w:sz w:val="18"/>
                <w:szCs w:val="20"/>
                <w:lang w:val="en-US"/>
              </w:rPr>
              <w:t xml:space="preserve">Phone: </w:t>
            </w:r>
            <w:r w:rsidRPr="00207E77">
              <w:rPr>
                <w:rFonts w:ascii="Arial" w:hAnsi="Arial" w:cs="Arial"/>
                <w:color w:val="000000"/>
                <w:sz w:val="18"/>
                <w:szCs w:val="20"/>
                <w:lang w:val="en-US"/>
              </w:rPr>
              <w:t xml:space="preserve">+351 </w:t>
            </w:r>
            <w:r w:rsidR="00462E85" w:rsidRPr="00462E85">
              <w:rPr>
                <w:rFonts w:ascii="Arial" w:hAnsi="Arial" w:cs="Arial"/>
                <w:color w:val="000000"/>
                <w:sz w:val="18"/>
                <w:szCs w:val="20"/>
                <w:lang w:val="en-US"/>
              </w:rPr>
              <w:t>217 813 089</w:t>
            </w:r>
          </w:p>
          <w:p w:rsidR="00C92FD6" w:rsidRPr="00FA3AF6" w:rsidRDefault="00C92FD6" w:rsidP="00C92FD6">
            <w:pPr>
              <w:spacing w:after="0" w:line="240" w:lineRule="auto"/>
              <w:jc w:val="right"/>
              <w:rPr>
                <w:rFonts w:ascii="Arial" w:hAnsi="Arial" w:cs="Arial"/>
                <w:color w:val="000000"/>
                <w:sz w:val="18"/>
                <w:szCs w:val="20"/>
                <w:lang w:val="en-US"/>
              </w:rPr>
            </w:pPr>
            <w:r>
              <w:rPr>
                <w:rFonts w:ascii="Arial" w:hAnsi="Arial" w:cs="Arial"/>
                <w:color w:val="000000"/>
                <w:sz w:val="18"/>
                <w:szCs w:val="20"/>
                <w:lang w:val="en-US"/>
              </w:rPr>
              <w:t xml:space="preserve">Mobile: </w:t>
            </w:r>
            <w:r>
              <w:rPr>
                <w:rFonts w:ascii="Arial" w:hAnsi="Arial" w:cs="Arial"/>
                <w:color w:val="000000"/>
                <w:sz w:val="18"/>
                <w:szCs w:val="18"/>
              </w:rPr>
              <w:t xml:space="preserve">+351 </w:t>
            </w:r>
            <w:r w:rsidR="00462E85" w:rsidRPr="00462E85">
              <w:rPr>
                <w:rFonts w:ascii="Arial" w:hAnsi="Arial" w:cs="Arial"/>
                <w:color w:val="000000"/>
                <w:sz w:val="18"/>
                <w:szCs w:val="18"/>
              </w:rPr>
              <w:t>916 704 228</w:t>
            </w:r>
          </w:p>
        </w:tc>
      </w:tr>
      <w:tr w:rsidR="00C92FD6" w:rsidRPr="007E3AF9" w:rsidTr="00FC5A15">
        <w:trPr>
          <w:trHeight w:val="333"/>
        </w:trPr>
        <w:tc>
          <w:tcPr>
            <w:tcW w:w="1034" w:type="dxa"/>
            <w:vAlign w:val="center"/>
          </w:tcPr>
          <w:p w:rsidR="00C92FD6" w:rsidRPr="00744F6E" w:rsidRDefault="00C92FD6" w:rsidP="00FC5A15">
            <w:pPr>
              <w:spacing w:after="0" w:line="240" w:lineRule="auto"/>
              <w:rPr>
                <w:rFonts w:ascii="Arial" w:hAnsi="Arial" w:cs="Arial"/>
                <w:color w:val="000000"/>
                <w:sz w:val="18"/>
                <w:szCs w:val="20"/>
                <w:lang w:val="en-US"/>
              </w:rPr>
            </w:pPr>
            <w:r w:rsidRPr="00744F6E">
              <w:rPr>
                <w:rFonts w:ascii="Arial" w:hAnsi="Arial" w:cs="Arial"/>
                <w:color w:val="000000"/>
                <w:sz w:val="18"/>
                <w:szCs w:val="20"/>
                <w:lang w:val="en-US"/>
              </w:rPr>
              <w:t>Internal</w:t>
            </w:r>
          </w:p>
        </w:tc>
        <w:tc>
          <w:tcPr>
            <w:tcW w:w="1418" w:type="dxa"/>
            <w:tcMar>
              <w:top w:w="0" w:type="dxa"/>
              <w:left w:w="108" w:type="dxa"/>
              <w:bottom w:w="0" w:type="dxa"/>
              <w:right w:w="108" w:type="dxa"/>
            </w:tcMar>
            <w:vAlign w:val="center"/>
          </w:tcPr>
          <w:p w:rsidR="00C92FD6" w:rsidRPr="00744F6E" w:rsidRDefault="00C92FD6" w:rsidP="00FC5A15">
            <w:pPr>
              <w:spacing w:after="0" w:line="240" w:lineRule="auto"/>
              <w:rPr>
                <w:rFonts w:ascii="Arial" w:hAnsi="Arial" w:cs="Arial"/>
                <w:color w:val="000000"/>
                <w:sz w:val="18"/>
                <w:szCs w:val="20"/>
              </w:rPr>
            </w:pPr>
            <w:r w:rsidRPr="00744F6E">
              <w:rPr>
                <w:rFonts w:ascii="Arial" w:hAnsi="Arial" w:cs="Arial"/>
                <w:color w:val="000000"/>
                <w:sz w:val="18"/>
                <w:szCs w:val="20"/>
                <w:lang w:val="en-US"/>
              </w:rPr>
              <w:t>So</w:t>
            </w:r>
            <w:r w:rsidRPr="00744F6E">
              <w:rPr>
                <w:rFonts w:ascii="Arial" w:hAnsi="Arial" w:cs="Arial"/>
                <w:color w:val="000000"/>
                <w:sz w:val="18"/>
                <w:szCs w:val="20"/>
              </w:rPr>
              <w:t>fia Oliveira</w:t>
            </w:r>
          </w:p>
        </w:tc>
        <w:tc>
          <w:tcPr>
            <w:tcW w:w="1841" w:type="dxa"/>
            <w:vAlign w:val="center"/>
          </w:tcPr>
          <w:p w:rsidR="00C92FD6" w:rsidRPr="00744F6E" w:rsidRDefault="00356B1A" w:rsidP="00EE6FE5">
            <w:pPr>
              <w:spacing w:after="0" w:line="240" w:lineRule="auto"/>
              <w:rPr>
                <w:rFonts w:ascii="Arial" w:hAnsi="Arial" w:cs="Arial"/>
                <w:color w:val="000000"/>
                <w:sz w:val="18"/>
                <w:szCs w:val="20"/>
              </w:rPr>
            </w:pPr>
            <w:proofErr w:type="spellStart"/>
            <w:r>
              <w:rPr>
                <w:rFonts w:ascii="Arial" w:hAnsi="Arial" w:cs="Arial"/>
                <w:color w:val="000000"/>
                <w:sz w:val="18"/>
                <w:szCs w:val="20"/>
              </w:rPr>
              <w:t>Change</w:t>
            </w:r>
            <w:proofErr w:type="spellEnd"/>
            <w:r>
              <w:rPr>
                <w:rFonts w:ascii="Arial" w:hAnsi="Arial" w:cs="Arial"/>
                <w:color w:val="000000"/>
                <w:sz w:val="18"/>
                <w:szCs w:val="20"/>
              </w:rPr>
              <w:t xml:space="preserve"> manage</w:t>
            </w:r>
            <w:r w:rsidR="00EE6FE5">
              <w:rPr>
                <w:rFonts w:ascii="Arial" w:hAnsi="Arial" w:cs="Arial"/>
                <w:color w:val="000000"/>
                <w:sz w:val="18"/>
                <w:szCs w:val="20"/>
              </w:rPr>
              <w:t>r</w:t>
            </w:r>
          </w:p>
        </w:tc>
        <w:tc>
          <w:tcPr>
            <w:tcW w:w="2978" w:type="dxa"/>
            <w:vAlign w:val="center"/>
          </w:tcPr>
          <w:p w:rsidR="00C92FD6" w:rsidRPr="00744F6E" w:rsidRDefault="00C92FD6" w:rsidP="00FC5A15">
            <w:pPr>
              <w:spacing w:after="0" w:line="240" w:lineRule="auto"/>
              <w:jc w:val="center"/>
              <w:rPr>
                <w:rFonts w:ascii="Arial" w:hAnsi="Arial" w:cs="Arial"/>
                <w:color w:val="000000"/>
                <w:sz w:val="18"/>
                <w:szCs w:val="20"/>
              </w:rPr>
            </w:pPr>
            <w:r w:rsidRPr="00744F6E">
              <w:rPr>
                <w:rFonts w:ascii="Arial" w:hAnsi="Arial" w:cs="Arial"/>
                <w:color w:val="000000"/>
                <w:sz w:val="18"/>
                <w:szCs w:val="20"/>
              </w:rPr>
              <w:t>Sofia.Oliveira@cetelem.pt</w:t>
            </w:r>
          </w:p>
        </w:tc>
        <w:tc>
          <w:tcPr>
            <w:tcW w:w="2410" w:type="dxa"/>
            <w:tcMar>
              <w:top w:w="0" w:type="dxa"/>
              <w:left w:w="108" w:type="dxa"/>
              <w:bottom w:w="0" w:type="dxa"/>
              <w:right w:w="108" w:type="dxa"/>
            </w:tcMar>
            <w:vAlign w:val="center"/>
          </w:tcPr>
          <w:p w:rsidR="00C92FD6" w:rsidRPr="002E3893" w:rsidRDefault="00C92FD6" w:rsidP="00FC5A15">
            <w:pPr>
              <w:spacing w:after="0" w:line="240" w:lineRule="auto"/>
              <w:jc w:val="right"/>
              <w:rPr>
                <w:rFonts w:ascii="Arial" w:hAnsi="Arial" w:cs="Arial"/>
                <w:color w:val="000000"/>
                <w:sz w:val="18"/>
                <w:szCs w:val="20"/>
                <w:lang w:val="en-US"/>
              </w:rPr>
            </w:pPr>
            <w:r w:rsidRPr="00744F6E">
              <w:rPr>
                <w:rFonts w:ascii="Arial" w:hAnsi="Arial" w:cs="Arial"/>
                <w:color w:val="000000"/>
                <w:sz w:val="18"/>
                <w:szCs w:val="20"/>
                <w:lang w:val="en-US"/>
              </w:rPr>
              <w:t>Ph</w:t>
            </w:r>
            <w:r>
              <w:rPr>
                <w:rFonts w:ascii="Arial" w:hAnsi="Arial" w:cs="Arial"/>
                <w:color w:val="000000"/>
                <w:sz w:val="18"/>
                <w:szCs w:val="20"/>
                <w:lang w:val="en-US"/>
              </w:rPr>
              <w:t>one</w:t>
            </w:r>
            <w:r w:rsidRPr="00744F6E">
              <w:rPr>
                <w:rFonts w:ascii="Arial" w:hAnsi="Arial" w:cs="Arial"/>
                <w:color w:val="000000"/>
                <w:sz w:val="18"/>
                <w:szCs w:val="20"/>
                <w:lang w:val="en-US"/>
              </w:rPr>
              <w:t xml:space="preserve">: +351 217 228 </w:t>
            </w:r>
            <w:r w:rsidRPr="007E3AF9">
              <w:rPr>
                <w:rFonts w:ascii="Arial" w:hAnsi="Arial" w:cs="Arial"/>
                <w:color w:val="000000"/>
                <w:sz w:val="18"/>
                <w:szCs w:val="20"/>
                <w:lang w:val="en-US"/>
              </w:rPr>
              <w:t>720</w:t>
            </w:r>
          </w:p>
        </w:tc>
      </w:tr>
      <w:tr w:rsidR="00356B1A" w:rsidRPr="007E3AF9" w:rsidTr="00FC5A15">
        <w:trPr>
          <w:trHeight w:val="333"/>
        </w:trPr>
        <w:tc>
          <w:tcPr>
            <w:tcW w:w="1034" w:type="dxa"/>
            <w:vAlign w:val="center"/>
          </w:tcPr>
          <w:p w:rsidR="00356B1A" w:rsidRPr="00744F6E" w:rsidRDefault="00356B1A" w:rsidP="00FC5A15">
            <w:pPr>
              <w:spacing w:after="0" w:line="240" w:lineRule="auto"/>
              <w:rPr>
                <w:rFonts w:ascii="Arial" w:hAnsi="Arial" w:cs="Arial"/>
                <w:color w:val="000000"/>
                <w:sz w:val="18"/>
                <w:szCs w:val="20"/>
                <w:lang w:val="en-US"/>
              </w:rPr>
            </w:pPr>
            <w:r>
              <w:rPr>
                <w:rFonts w:ascii="Arial" w:hAnsi="Arial" w:cs="Arial"/>
                <w:color w:val="000000"/>
                <w:sz w:val="18"/>
                <w:szCs w:val="20"/>
                <w:lang w:val="en-US"/>
              </w:rPr>
              <w:t>Internal</w:t>
            </w:r>
          </w:p>
        </w:tc>
        <w:tc>
          <w:tcPr>
            <w:tcW w:w="1418" w:type="dxa"/>
            <w:tcMar>
              <w:top w:w="0" w:type="dxa"/>
              <w:left w:w="108" w:type="dxa"/>
              <w:bottom w:w="0" w:type="dxa"/>
              <w:right w:w="108" w:type="dxa"/>
            </w:tcMar>
            <w:vAlign w:val="center"/>
          </w:tcPr>
          <w:p w:rsidR="00356B1A" w:rsidRPr="00744F6E" w:rsidRDefault="00356B1A" w:rsidP="00FC5A15">
            <w:pPr>
              <w:spacing w:after="0" w:line="240" w:lineRule="auto"/>
              <w:rPr>
                <w:rFonts w:ascii="Arial" w:hAnsi="Arial" w:cs="Arial"/>
                <w:color w:val="000000"/>
                <w:sz w:val="18"/>
                <w:szCs w:val="20"/>
                <w:lang w:val="en-US"/>
              </w:rPr>
            </w:pPr>
            <w:r>
              <w:rPr>
                <w:rFonts w:ascii="Arial" w:hAnsi="Arial" w:cs="Arial"/>
                <w:color w:val="000000"/>
                <w:sz w:val="18"/>
                <w:szCs w:val="20"/>
                <w:lang w:val="en-US"/>
              </w:rPr>
              <w:t>Carlos Pires</w:t>
            </w:r>
          </w:p>
        </w:tc>
        <w:tc>
          <w:tcPr>
            <w:tcW w:w="1841" w:type="dxa"/>
            <w:vAlign w:val="center"/>
          </w:tcPr>
          <w:p w:rsidR="00356B1A" w:rsidRPr="00744F6E" w:rsidRDefault="00356B1A" w:rsidP="00EE6FE5">
            <w:pPr>
              <w:spacing w:after="0" w:line="240" w:lineRule="auto"/>
              <w:rPr>
                <w:rFonts w:ascii="Arial" w:hAnsi="Arial" w:cs="Arial"/>
                <w:color w:val="000000"/>
                <w:sz w:val="18"/>
                <w:szCs w:val="20"/>
              </w:rPr>
            </w:pPr>
            <w:proofErr w:type="spellStart"/>
            <w:r>
              <w:rPr>
                <w:rFonts w:ascii="Arial" w:hAnsi="Arial" w:cs="Arial"/>
                <w:color w:val="000000"/>
                <w:sz w:val="18"/>
                <w:szCs w:val="20"/>
              </w:rPr>
              <w:t>Incident</w:t>
            </w:r>
            <w:proofErr w:type="spellEnd"/>
            <w:r>
              <w:rPr>
                <w:rFonts w:ascii="Arial" w:hAnsi="Arial" w:cs="Arial"/>
                <w:color w:val="000000"/>
                <w:sz w:val="18"/>
                <w:szCs w:val="20"/>
              </w:rPr>
              <w:t xml:space="preserve"> </w:t>
            </w:r>
            <w:r w:rsidR="00EE6FE5">
              <w:rPr>
                <w:rFonts w:ascii="Arial" w:hAnsi="Arial" w:cs="Arial"/>
                <w:color w:val="000000"/>
                <w:sz w:val="18"/>
                <w:szCs w:val="20"/>
              </w:rPr>
              <w:t>manager</w:t>
            </w:r>
          </w:p>
        </w:tc>
        <w:tc>
          <w:tcPr>
            <w:tcW w:w="2978" w:type="dxa"/>
            <w:vAlign w:val="center"/>
          </w:tcPr>
          <w:p w:rsidR="00356B1A" w:rsidRPr="00744F6E" w:rsidRDefault="00356B1A" w:rsidP="00FC5A15">
            <w:pPr>
              <w:spacing w:after="0" w:line="240" w:lineRule="auto"/>
              <w:jc w:val="center"/>
              <w:rPr>
                <w:rFonts w:ascii="Arial" w:hAnsi="Arial" w:cs="Arial"/>
                <w:color w:val="000000"/>
                <w:sz w:val="18"/>
                <w:szCs w:val="20"/>
              </w:rPr>
            </w:pPr>
            <w:r>
              <w:rPr>
                <w:rFonts w:ascii="Arial" w:hAnsi="Arial" w:cs="Arial"/>
                <w:color w:val="000000"/>
                <w:sz w:val="18"/>
                <w:szCs w:val="20"/>
              </w:rPr>
              <w:t>Carlos.Pires@cetelem.pt</w:t>
            </w:r>
          </w:p>
        </w:tc>
        <w:tc>
          <w:tcPr>
            <w:tcW w:w="2410" w:type="dxa"/>
            <w:tcMar>
              <w:top w:w="0" w:type="dxa"/>
              <w:left w:w="108" w:type="dxa"/>
              <w:bottom w:w="0" w:type="dxa"/>
              <w:right w:w="108" w:type="dxa"/>
            </w:tcMar>
            <w:vAlign w:val="center"/>
          </w:tcPr>
          <w:p w:rsidR="00356B1A" w:rsidRPr="00744F6E" w:rsidRDefault="004A4403" w:rsidP="00FC5A15">
            <w:pPr>
              <w:spacing w:after="0" w:line="240" w:lineRule="auto"/>
              <w:jc w:val="right"/>
              <w:rPr>
                <w:rFonts w:ascii="Arial" w:hAnsi="Arial" w:cs="Arial"/>
                <w:color w:val="000000"/>
                <w:sz w:val="18"/>
                <w:szCs w:val="20"/>
                <w:lang w:val="en-US"/>
              </w:rPr>
            </w:pPr>
            <w:r>
              <w:rPr>
                <w:rFonts w:ascii="Arial" w:hAnsi="Arial" w:cs="Arial"/>
                <w:color w:val="000000"/>
                <w:sz w:val="18"/>
                <w:szCs w:val="20"/>
                <w:lang w:val="en-US"/>
              </w:rPr>
              <w:t>Phone: +351 21</w:t>
            </w:r>
            <w:r w:rsidRPr="004A4403">
              <w:rPr>
                <w:rFonts w:ascii="Arial" w:hAnsi="Arial" w:cs="Arial"/>
                <w:color w:val="000000"/>
                <w:sz w:val="18"/>
                <w:szCs w:val="20"/>
                <w:lang w:val="en-US"/>
              </w:rPr>
              <w:t>7</w:t>
            </w:r>
            <w:r>
              <w:rPr>
                <w:rFonts w:ascii="Arial" w:hAnsi="Arial" w:cs="Arial"/>
                <w:color w:val="000000"/>
                <w:sz w:val="18"/>
                <w:szCs w:val="20"/>
                <w:lang w:val="en-US"/>
              </w:rPr>
              <w:t> </w:t>
            </w:r>
            <w:r w:rsidRPr="004A4403">
              <w:rPr>
                <w:rFonts w:ascii="Arial" w:hAnsi="Arial" w:cs="Arial"/>
                <w:color w:val="000000"/>
                <w:sz w:val="18"/>
                <w:szCs w:val="20"/>
                <w:lang w:val="en-US"/>
              </w:rPr>
              <w:t>228</w:t>
            </w:r>
            <w:r>
              <w:rPr>
                <w:rFonts w:ascii="Arial" w:hAnsi="Arial" w:cs="Arial"/>
                <w:color w:val="000000"/>
                <w:sz w:val="18"/>
                <w:szCs w:val="20"/>
                <w:lang w:val="en-US"/>
              </w:rPr>
              <w:t xml:space="preserve"> </w:t>
            </w:r>
            <w:r w:rsidRPr="004A4403">
              <w:rPr>
                <w:rFonts w:ascii="Arial" w:hAnsi="Arial" w:cs="Arial"/>
                <w:color w:val="000000"/>
                <w:sz w:val="18"/>
                <w:szCs w:val="20"/>
                <w:lang w:val="en-US"/>
              </w:rPr>
              <w:t>742</w:t>
            </w:r>
          </w:p>
        </w:tc>
      </w:tr>
    </w:tbl>
    <w:p w:rsidR="00C92FD6" w:rsidRDefault="00C92FD6" w:rsidP="00C92FD6">
      <w:pPr>
        <w:pStyle w:val="ListParagraph"/>
        <w:ind w:left="360"/>
        <w:rPr>
          <w:rFonts w:ascii="Arial" w:hAnsi="Arial" w:cs="Arial"/>
          <w:i/>
          <w:sz w:val="20"/>
          <w:szCs w:val="20"/>
          <w:lang w:val="en-US"/>
        </w:rPr>
      </w:pPr>
    </w:p>
    <w:p w:rsidR="00C92FD6" w:rsidRPr="00FA3AF6" w:rsidRDefault="00C92FD6" w:rsidP="00280C7B">
      <w:pPr>
        <w:rPr>
          <w:rFonts w:ascii="Arial" w:hAnsi="Arial" w:cs="Arial"/>
          <w:sz w:val="20"/>
          <w:szCs w:val="20"/>
          <w:lang w:val="en-US"/>
        </w:rPr>
      </w:pPr>
    </w:p>
    <w:p w:rsidR="00E27A9C" w:rsidRPr="00C92FD6" w:rsidRDefault="00E27A9C" w:rsidP="00C92FD6">
      <w:pPr>
        <w:pStyle w:val="ListParagraph"/>
        <w:numPr>
          <w:ilvl w:val="0"/>
          <w:numId w:val="19"/>
        </w:numPr>
        <w:rPr>
          <w:rFonts w:ascii="Arial" w:hAnsi="Arial" w:cs="Arial"/>
          <w:i/>
          <w:sz w:val="20"/>
          <w:szCs w:val="20"/>
          <w:lang w:val="en-US"/>
        </w:rPr>
      </w:pPr>
      <w:r w:rsidRPr="00C92FD6">
        <w:rPr>
          <w:rFonts w:ascii="Arial" w:hAnsi="Arial" w:cs="Arial"/>
          <w:b/>
          <w:i/>
          <w:sz w:val="20"/>
          <w:szCs w:val="20"/>
          <w:lang w:val="en-US"/>
        </w:rPr>
        <w:t xml:space="preserve">RACI Matrix </w:t>
      </w:r>
      <w:r w:rsidRPr="00C92FD6">
        <w:rPr>
          <w:rFonts w:ascii="Arial" w:hAnsi="Arial" w:cs="Arial"/>
          <w:i/>
          <w:sz w:val="20"/>
          <w:szCs w:val="20"/>
          <w:lang w:val="en-US"/>
        </w:rPr>
        <w:t xml:space="preserve">- Internal Stakeholders </w:t>
      </w:r>
    </w:p>
    <w:tbl>
      <w:tblPr>
        <w:tblW w:w="9918" w:type="dxa"/>
        <w:tblLayout w:type="fixed"/>
        <w:tblCellMar>
          <w:left w:w="57" w:type="dxa"/>
          <w:right w:w="57" w:type="dxa"/>
        </w:tblCellMar>
        <w:tblLook w:val="04A0" w:firstRow="1" w:lastRow="0" w:firstColumn="1" w:lastColumn="0" w:noHBand="0" w:noVBand="1"/>
      </w:tblPr>
      <w:tblGrid>
        <w:gridCol w:w="2830"/>
        <w:gridCol w:w="886"/>
        <w:gridCol w:w="886"/>
        <w:gridCol w:w="886"/>
        <w:gridCol w:w="886"/>
        <w:gridCol w:w="886"/>
        <w:gridCol w:w="886"/>
        <w:gridCol w:w="886"/>
        <w:gridCol w:w="886"/>
      </w:tblGrid>
      <w:tr w:rsidR="00917AD7" w:rsidRPr="00FA3AF6" w:rsidTr="00012ADD">
        <w:trPr>
          <w:trHeight w:val="727"/>
        </w:trPr>
        <w:tc>
          <w:tcPr>
            <w:tcW w:w="2830"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917AD7" w:rsidRPr="00FA3AF6" w:rsidRDefault="00917AD7">
            <w:pPr>
              <w:spacing w:after="0" w:line="240" w:lineRule="auto"/>
              <w:rPr>
                <w:rFonts w:ascii="Arial" w:eastAsia="Times New Roman" w:hAnsi="Arial" w:cs="Arial"/>
                <w:b/>
                <w:bCs/>
                <w:color w:val="000000"/>
                <w:sz w:val="14"/>
                <w:szCs w:val="14"/>
                <w:lang w:val="en-US" w:eastAsia="pt-PT"/>
              </w:rPr>
            </w:pPr>
            <w:r w:rsidRPr="00FA3AF6">
              <w:rPr>
                <w:rFonts w:ascii="Arial" w:eastAsia="Times New Roman" w:hAnsi="Arial" w:cs="Arial"/>
                <w:b/>
                <w:bCs/>
                <w:color w:val="000000"/>
                <w:sz w:val="14"/>
                <w:szCs w:val="14"/>
                <w:lang w:val="en-US" w:eastAsia="pt-PT"/>
              </w:rPr>
              <w:t>Activity</w:t>
            </w:r>
          </w:p>
        </w:tc>
        <w:tc>
          <w:tcPr>
            <w:tcW w:w="886" w:type="dxa"/>
            <w:tcBorders>
              <w:top w:val="single" w:sz="4" w:space="0" w:color="auto"/>
              <w:left w:val="nil"/>
              <w:bottom w:val="single" w:sz="4" w:space="0" w:color="auto"/>
              <w:right w:val="single" w:sz="4" w:space="0" w:color="auto"/>
            </w:tcBorders>
            <w:shd w:val="clear" w:color="auto" w:fill="BFBFBF"/>
            <w:vAlign w:val="center"/>
            <w:hideMark/>
          </w:tcPr>
          <w:p w:rsidR="00917AD7" w:rsidRPr="00FA3AF6" w:rsidRDefault="00917AD7" w:rsidP="00917AD7">
            <w:pPr>
              <w:spacing w:after="0" w:line="240" w:lineRule="auto"/>
              <w:jc w:val="center"/>
              <w:rPr>
                <w:rFonts w:ascii="Arial" w:eastAsia="Times New Roman" w:hAnsi="Arial" w:cs="Arial"/>
                <w:color w:val="000000"/>
                <w:sz w:val="14"/>
                <w:szCs w:val="14"/>
                <w:lang w:val="en-US" w:eastAsia="pt-PT"/>
              </w:rPr>
            </w:pPr>
            <w:r>
              <w:rPr>
                <w:rFonts w:ascii="Arial" w:eastAsia="Times New Roman" w:hAnsi="Arial" w:cs="Arial"/>
                <w:color w:val="000000"/>
                <w:sz w:val="14"/>
                <w:szCs w:val="14"/>
                <w:lang w:val="en-US" w:eastAsia="pt-PT"/>
              </w:rPr>
              <w:t xml:space="preserve">ADM </w:t>
            </w:r>
            <w:proofErr w:type="spellStart"/>
            <w:r>
              <w:rPr>
                <w:rFonts w:ascii="Arial" w:eastAsia="Times New Roman" w:hAnsi="Arial" w:cs="Arial"/>
                <w:color w:val="000000"/>
                <w:sz w:val="14"/>
                <w:szCs w:val="14"/>
                <w:lang w:val="en-US" w:eastAsia="pt-PT"/>
              </w:rPr>
              <w:t>Arquitecture</w:t>
            </w:r>
            <w:proofErr w:type="spellEnd"/>
          </w:p>
        </w:tc>
        <w:tc>
          <w:tcPr>
            <w:tcW w:w="886" w:type="dxa"/>
            <w:tcBorders>
              <w:top w:val="single" w:sz="4" w:space="0" w:color="auto"/>
              <w:left w:val="nil"/>
              <w:bottom w:val="single" w:sz="4" w:space="0" w:color="auto"/>
              <w:right w:val="single" w:sz="4" w:space="0" w:color="auto"/>
            </w:tcBorders>
            <w:shd w:val="clear" w:color="auto" w:fill="BFBFBF"/>
            <w:vAlign w:val="center"/>
            <w:hideMark/>
          </w:tcPr>
          <w:p w:rsidR="00917AD7" w:rsidRPr="00FA3AF6" w:rsidRDefault="00917AD7" w:rsidP="00917AD7">
            <w:pPr>
              <w:spacing w:after="0" w:line="240" w:lineRule="auto"/>
              <w:jc w:val="center"/>
              <w:rPr>
                <w:rFonts w:ascii="Arial" w:eastAsia="Times New Roman" w:hAnsi="Arial" w:cs="Arial"/>
                <w:color w:val="000000"/>
                <w:sz w:val="14"/>
                <w:szCs w:val="14"/>
                <w:lang w:val="en-US" w:eastAsia="pt-PT"/>
              </w:rPr>
            </w:pPr>
            <w:r w:rsidRPr="00FA3AF6">
              <w:rPr>
                <w:rFonts w:ascii="Arial" w:eastAsia="Times New Roman" w:hAnsi="Arial" w:cs="Arial"/>
                <w:color w:val="000000"/>
                <w:sz w:val="14"/>
                <w:szCs w:val="14"/>
                <w:lang w:val="en-US" w:eastAsia="pt-PT"/>
              </w:rPr>
              <w:t>ADM</w:t>
            </w:r>
            <w:r>
              <w:rPr>
                <w:rFonts w:ascii="Arial" w:eastAsia="Times New Roman" w:hAnsi="Arial" w:cs="Arial"/>
                <w:color w:val="000000"/>
                <w:sz w:val="14"/>
                <w:szCs w:val="14"/>
                <w:lang w:val="en-US" w:eastAsia="pt-PT"/>
              </w:rPr>
              <w:t xml:space="preserve"> </w:t>
            </w:r>
            <w:proofErr w:type="spellStart"/>
            <w:r w:rsidRPr="00FA3AF6">
              <w:rPr>
                <w:rFonts w:ascii="Arial" w:eastAsia="Times New Roman" w:hAnsi="Arial" w:cs="Arial"/>
                <w:color w:val="000000"/>
                <w:sz w:val="14"/>
                <w:szCs w:val="14"/>
                <w:lang w:val="en-US" w:eastAsia="pt-PT"/>
              </w:rPr>
              <w:t>Backends</w:t>
            </w:r>
            <w:proofErr w:type="spellEnd"/>
          </w:p>
        </w:tc>
        <w:tc>
          <w:tcPr>
            <w:tcW w:w="886" w:type="dxa"/>
            <w:tcBorders>
              <w:top w:val="single" w:sz="4" w:space="0" w:color="auto"/>
              <w:left w:val="nil"/>
              <w:bottom w:val="single" w:sz="4" w:space="0" w:color="auto"/>
              <w:right w:val="single" w:sz="4" w:space="0" w:color="auto"/>
            </w:tcBorders>
            <w:shd w:val="clear" w:color="auto" w:fill="BFBFBF"/>
            <w:vAlign w:val="center"/>
            <w:hideMark/>
          </w:tcPr>
          <w:p w:rsidR="00917AD7" w:rsidRPr="00FA3AF6" w:rsidRDefault="00917AD7">
            <w:pPr>
              <w:spacing w:after="0" w:line="240" w:lineRule="auto"/>
              <w:jc w:val="center"/>
              <w:rPr>
                <w:rFonts w:ascii="Arial" w:eastAsia="Times New Roman" w:hAnsi="Arial" w:cs="Arial"/>
                <w:color w:val="000000"/>
                <w:sz w:val="14"/>
                <w:szCs w:val="14"/>
                <w:lang w:val="en-US" w:eastAsia="pt-PT"/>
              </w:rPr>
            </w:pPr>
            <w:r>
              <w:rPr>
                <w:rFonts w:ascii="Arial" w:eastAsia="Times New Roman" w:hAnsi="Arial" w:cs="Arial"/>
                <w:color w:val="000000"/>
                <w:sz w:val="14"/>
                <w:szCs w:val="14"/>
                <w:lang w:val="en-US" w:eastAsia="pt-PT"/>
              </w:rPr>
              <w:t>IT4BP</w:t>
            </w:r>
          </w:p>
        </w:tc>
        <w:tc>
          <w:tcPr>
            <w:tcW w:w="886" w:type="dxa"/>
            <w:tcBorders>
              <w:top w:val="single" w:sz="4" w:space="0" w:color="auto"/>
              <w:left w:val="nil"/>
              <w:bottom w:val="single" w:sz="4" w:space="0" w:color="auto"/>
              <w:right w:val="single" w:sz="4" w:space="0" w:color="auto"/>
            </w:tcBorders>
            <w:shd w:val="clear" w:color="auto" w:fill="BFBFBF"/>
            <w:vAlign w:val="center"/>
            <w:hideMark/>
          </w:tcPr>
          <w:p w:rsidR="00917AD7" w:rsidRPr="00FA3AF6" w:rsidRDefault="00917AD7">
            <w:pPr>
              <w:spacing w:after="0" w:line="240" w:lineRule="auto"/>
              <w:jc w:val="center"/>
              <w:rPr>
                <w:rFonts w:ascii="Arial" w:eastAsia="Times New Roman" w:hAnsi="Arial" w:cs="Arial"/>
                <w:color w:val="000000"/>
                <w:sz w:val="14"/>
                <w:szCs w:val="14"/>
                <w:lang w:val="en-US" w:eastAsia="pt-PT"/>
              </w:rPr>
            </w:pPr>
            <w:r w:rsidRPr="00FA3AF6">
              <w:rPr>
                <w:rFonts w:ascii="Arial" w:eastAsia="Times New Roman" w:hAnsi="Arial" w:cs="Arial"/>
                <w:color w:val="000000"/>
                <w:sz w:val="14"/>
                <w:szCs w:val="14"/>
                <w:lang w:val="en-US" w:eastAsia="pt-PT"/>
              </w:rPr>
              <w:t>IT Governance Office</w:t>
            </w:r>
          </w:p>
        </w:tc>
        <w:tc>
          <w:tcPr>
            <w:tcW w:w="886" w:type="dxa"/>
            <w:tcBorders>
              <w:top w:val="single" w:sz="4" w:space="0" w:color="auto"/>
              <w:left w:val="nil"/>
              <w:bottom w:val="single" w:sz="4" w:space="0" w:color="auto"/>
              <w:right w:val="single" w:sz="4" w:space="0" w:color="auto"/>
            </w:tcBorders>
            <w:shd w:val="clear" w:color="auto" w:fill="BFBFBF"/>
            <w:vAlign w:val="center"/>
            <w:hideMark/>
          </w:tcPr>
          <w:p w:rsidR="00917AD7" w:rsidRDefault="00917AD7" w:rsidP="00917AD7">
            <w:pPr>
              <w:spacing w:after="0" w:line="240" w:lineRule="auto"/>
              <w:jc w:val="center"/>
              <w:rPr>
                <w:rFonts w:ascii="Arial" w:eastAsia="Times New Roman" w:hAnsi="Arial" w:cs="Arial"/>
                <w:color w:val="000000"/>
                <w:sz w:val="14"/>
                <w:szCs w:val="14"/>
                <w:lang w:val="en-US" w:eastAsia="pt-PT"/>
              </w:rPr>
            </w:pPr>
            <w:r w:rsidRPr="00FA3AF6">
              <w:rPr>
                <w:rFonts w:ascii="Arial" w:eastAsia="Times New Roman" w:hAnsi="Arial" w:cs="Arial"/>
                <w:color w:val="000000"/>
                <w:sz w:val="14"/>
                <w:szCs w:val="14"/>
                <w:lang w:val="en-US" w:eastAsia="pt-PT"/>
              </w:rPr>
              <w:t>ITSD</w:t>
            </w:r>
          </w:p>
          <w:p w:rsidR="00917AD7" w:rsidRPr="00FA3AF6" w:rsidRDefault="00917AD7" w:rsidP="00917AD7">
            <w:pPr>
              <w:spacing w:after="0" w:line="240" w:lineRule="auto"/>
              <w:jc w:val="center"/>
              <w:rPr>
                <w:rFonts w:ascii="Arial" w:eastAsia="Times New Roman" w:hAnsi="Arial" w:cs="Arial"/>
                <w:color w:val="000000"/>
                <w:sz w:val="14"/>
                <w:szCs w:val="14"/>
                <w:lang w:val="en-US" w:eastAsia="pt-PT"/>
              </w:rPr>
            </w:pPr>
            <w:r w:rsidRPr="00FA3AF6">
              <w:rPr>
                <w:rFonts w:ascii="Arial" w:eastAsia="Times New Roman" w:hAnsi="Arial" w:cs="Arial"/>
                <w:color w:val="000000"/>
                <w:sz w:val="14"/>
                <w:szCs w:val="14"/>
                <w:lang w:val="en-US" w:eastAsia="pt-PT"/>
              </w:rPr>
              <w:t>Application Production Support</w:t>
            </w:r>
          </w:p>
        </w:tc>
        <w:tc>
          <w:tcPr>
            <w:tcW w:w="886" w:type="dxa"/>
            <w:tcBorders>
              <w:top w:val="single" w:sz="4" w:space="0" w:color="auto"/>
              <w:left w:val="nil"/>
              <w:bottom w:val="single" w:sz="4" w:space="0" w:color="auto"/>
              <w:right w:val="single" w:sz="4" w:space="0" w:color="auto"/>
            </w:tcBorders>
            <w:shd w:val="clear" w:color="auto" w:fill="BFBFBF"/>
            <w:vAlign w:val="center"/>
            <w:hideMark/>
          </w:tcPr>
          <w:p w:rsidR="00917AD7" w:rsidRPr="00FA3AF6" w:rsidRDefault="00917AD7" w:rsidP="00634E7F">
            <w:pPr>
              <w:spacing w:after="0" w:line="240" w:lineRule="auto"/>
              <w:jc w:val="center"/>
              <w:rPr>
                <w:rFonts w:ascii="Arial" w:eastAsia="Times New Roman" w:hAnsi="Arial" w:cs="Arial"/>
                <w:color w:val="000000"/>
                <w:sz w:val="14"/>
                <w:szCs w:val="14"/>
                <w:lang w:val="en-US" w:eastAsia="pt-PT"/>
              </w:rPr>
            </w:pPr>
            <w:r w:rsidRPr="00FA3AF6">
              <w:rPr>
                <w:rFonts w:ascii="Arial" w:eastAsia="Times New Roman" w:hAnsi="Arial" w:cs="Arial"/>
                <w:color w:val="000000"/>
                <w:sz w:val="14"/>
                <w:szCs w:val="14"/>
                <w:lang w:val="en-US" w:eastAsia="pt-PT"/>
              </w:rPr>
              <w:t xml:space="preserve">Tests &amp; Products </w:t>
            </w:r>
            <w:proofErr w:type="spellStart"/>
            <w:r w:rsidRPr="00FA3AF6">
              <w:rPr>
                <w:rFonts w:ascii="Arial" w:eastAsia="Times New Roman" w:hAnsi="Arial" w:cs="Arial"/>
                <w:color w:val="000000"/>
                <w:sz w:val="14"/>
                <w:szCs w:val="14"/>
                <w:lang w:val="en-US" w:eastAsia="pt-PT"/>
              </w:rPr>
              <w:t>parameterisation</w:t>
            </w:r>
            <w:proofErr w:type="spellEnd"/>
          </w:p>
        </w:tc>
        <w:tc>
          <w:tcPr>
            <w:tcW w:w="886" w:type="dxa"/>
            <w:tcBorders>
              <w:top w:val="single" w:sz="4" w:space="0" w:color="auto"/>
              <w:left w:val="nil"/>
              <w:bottom w:val="single" w:sz="4" w:space="0" w:color="auto"/>
              <w:right w:val="single" w:sz="4" w:space="0" w:color="auto"/>
            </w:tcBorders>
            <w:shd w:val="clear" w:color="auto" w:fill="BFBFBF"/>
            <w:vAlign w:val="center"/>
            <w:hideMark/>
          </w:tcPr>
          <w:p w:rsidR="00917AD7" w:rsidRPr="00FA3AF6" w:rsidRDefault="00917AD7">
            <w:pPr>
              <w:spacing w:after="0" w:line="240" w:lineRule="auto"/>
              <w:jc w:val="center"/>
              <w:rPr>
                <w:rFonts w:ascii="Arial" w:eastAsia="Times New Roman" w:hAnsi="Arial" w:cs="Arial"/>
                <w:color w:val="000000"/>
                <w:sz w:val="14"/>
                <w:szCs w:val="14"/>
                <w:lang w:val="en-US" w:eastAsia="pt-PT"/>
              </w:rPr>
            </w:pPr>
            <w:r>
              <w:rPr>
                <w:rFonts w:ascii="Arial" w:eastAsia="Times New Roman" w:hAnsi="Arial" w:cs="Arial"/>
                <w:color w:val="000000"/>
                <w:sz w:val="14"/>
                <w:szCs w:val="14"/>
                <w:lang w:val="en-US" w:eastAsia="pt-PT"/>
              </w:rPr>
              <w:t>Business Areas</w:t>
            </w:r>
          </w:p>
        </w:tc>
        <w:tc>
          <w:tcPr>
            <w:tcW w:w="886" w:type="dxa"/>
            <w:tcBorders>
              <w:top w:val="single" w:sz="4" w:space="0" w:color="auto"/>
              <w:left w:val="nil"/>
              <w:bottom w:val="single" w:sz="4" w:space="0" w:color="auto"/>
              <w:right w:val="single" w:sz="4" w:space="0" w:color="auto"/>
            </w:tcBorders>
            <w:shd w:val="clear" w:color="auto" w:fill="BFBFBF"/>
            <w:vAlign w:val="center"/>
            <w:hideMark/>
          </w:tcPr>
          <w:p w:rsidR="00917AD7" w:rsidRPr="00FA3AF6" w:rsidRDefault="00917AD7">
            <w:pPr>
              <w:spacing w:after="0" w:line="240" w:lineRule="auto"/>
              <w:jc w:val="center"/>
              <w:rPr>
                <w:rFonts w:ascii="Arial" w:eastAsia="Times New Roman" w:hAnsi="Arial" w:cs="Arial"/>
                <w:color w:val="000000"/>
                <w:sz w:val="14"/>
                <w:szCs w:val="14"/>
                <w:lang w:val="en-US" w:eastAsia="pt-PT"/>
              </w:rPr>
            </w:pPr>
            <w:r w:rsidRPr="00FA3AF6">
              <w:rPr>
                <w:rFonts w:ascii="Arial" w:eastAsia="Times New Roman" w:hAnsi="Arial" w:cs="Arial"/>
                <w:color w:val="000000"/>
                <w:sz w:val="14"/>
                <w:szCs w:val="14"/>
                <w:lang w:val="en-US" w:eastAsia="pt-PT"/>
              </w:rPr>
              <w:t>External Provider</w:t>
            </w:r>
          </w:p>
        </w:tc>
      </w:tr>
      <w:tr w:rsidR="00917AD7" w:rsidRPr="00FA3AF6" w:rsidTr="00917AD7">
        <w:trPr>
          <w:trHeight w:val="269"/>
        </w:trPr>
        <w:tc>
          <w:tcPr>
            <w:tcW w:w="9918" w:type="dxa"/>
            <w:gridSpan w:val="9"/>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917AD7" w:rsidRPr="00917AD7" w:rsidRDefault="00917AD7" w:rsidP="00917AD7">
            <w:pPr>
              <w:spacing w:after="0" w:line="240" w:lineRule="auto"/>
              <w:rPr>
                <w:rFonts w:ascii="Arial" w:eastAsia="Times New Roman" w:hAnsi="Arial" w:cs="Arial"/>
                <w:b/>
                <w:color w:val="000000"/>
                <w:sz w:val="14"/>
                <w:szCs w:val="14"/>
                <w:lang w:val="en-US" w:eastAsia="pt-PT"/>
              </w:rPr>
            </w:pPr>
            <w:r w:rsidRPr="00917AD7">
              <w:rPr>
                <w:rFonts w:ascii="Arial" w:eastAsia="Times New Roman" w:hAnsi="Arial" w:cs="Arial"/>
                <w:b/>
                <w:color w:val="000000"/>
                <w:sz w:val="14"/>
                <w:szCs w:val="14"/>
                <w:lang w:val="en-US" w:eastAsia="pt-PT"/>
              </w:rPr>
              <w:t>RUN</w:t>
            </w:r>
          </w:p>
        </w:tc>
      </w:tr>
      <w:tr w:rsidR="00917AD7" w:rsidRPr="00FA3AF6" w:rsidTr="00917AD7">
        <w:trPr>
          <w:trHeight w:val="269"/>
        </w:trPr>
        <w:tc>
          <w:tcPr>
            <w:tcW w:w="9918" w:type="dxa"/>
            <w:gridSpan w:val="9"/>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917AD7" w:rsidRPr="00917AD7" w:rsidRDefault="00917AD7" w:rsidP="00917AD7">
            <w:pPr>
              <w:spacing w:after="0" w:line="240" w:lineRule="auto"/>
              <w:rPr>
                <w:rFonts w:ascii="Arial" w:eastAsia="Times New Roman" w:hAnsi="Arial" w:cs="Arial"/>
                <w:b/>
                <w:i/>
                <w:color w:val="000000"/>
                <w:sz w:val="14"/>
                <w:szCs w:val="14"/>
                <w:lang w:val="en-US" w:eastAsia="pt-PT"/>
              </w:rPr>
            </w:pPr>
            <w:r>
              <w:rPr>
                <w:rFonts w:ascii="Arial" w:eastAsia="Times New Roman" w:hAnsi="Arial" w:cs="Arial"/>
                <w:b/>
                <w:i/>
                <w:color w:val="000000"/>
                <w:sz w:val="14"/>
                <w:szCs w:val="14"/>
                <w:lang w:val="en-US" w:eastAsia="pt-PT"/>
              </w:rPr>
              <w:t xml:space="preserve">  </w:t>
            </w:r>
            <w:r w:rsidRPr="00917AD7">
              <w:rPr>
                <w:rFonts w:ascii="Arial" w:eastAsia="Times New Roman" w:hAnsi="Arial" w:cs="Arial"/>
                <w:b/>
                <w:i/>
                <w:color w:val="000000"/>
                <w:sz w:val="14"/>
                <w:szCs w:val="14"/>
                <w:lang w:val="en-US" w:eastAsia="pt-PT"/>
              </w:rPr>
              <w:t>Configurations</w:t>
            </w:r>
          </w:p>
        </w:tc>
      </w:tr>
      <w:tr w:rsidR="00917AD7" w:rsidRPr="00FA3AF6" w:rsidTr="00012ADD">
        <w:trPr>
          <w:trHeight w:val="284"/>
        </w:trPr>
        <w:tc>
          <w:tcPr>
            <w:tcW w:w="2830" w:type="dxa"/>
            <w:tcBorders>
              <w:top w:val="nil"/>
              <w:left w:val="single" w:sz="4" w:space="0" w:color="auto"/>
              <w:bottom w:val="single" w:sz="4" w:space="0" w:color="auto"/>
              <w:right w:val="single" w:sz="4" w:space="0" w:color="auto"/>
            </w:tcBorders>
            <w:vAlign w:val="center"/>
            <w:hideMark/>
          </w:tcPr>
          <w:p w:rsidR="00917AD7" w:rsidRPr="00B70000" w:rsidRDefault="00ED39B7" w:rsidP="00730811">
            <w:pPr>
              <w:spacing w:after="0" w:line="240" w:lineRule="auto"/>
              <w:rPr>
                <w:rFonts w:ascii="Arial" w:eastAsia="Times New Roman" w:hAnsi="Arial" w:cs="Arial"/>
                <w:sz w:val="14"/>
                <w:szCs w:val="14"/>
                <w:lang w:val="en-US" w:eastAsia="pt-PT"/>
              </w:rPr>
            </w:pPr>
            <w:r>
              <w:rPr>
                <w:rFonts w:ascii="Arial" w:eastAsia="Times New Roman" w:hAnsi="Arial" w:cs="Arial"/>
                <w:sz w:val="14"/>
                <w:szCs w:val="14"/>
                <w:lang w:val="en-US" w:eastAsia="pt-PT"/>
              </w:rPr>
              <w:t>Users management</w:t>
            </w:r>
          </w:p>
        </w:tc>
        <w:tc>
          <w:tcPr>
            <w:tcW w:w="886" w:type="dxa"/>
            <w:tcBorders>
              <w:top w:val="nil"/>
              <w:left w:val="nil"/>
              <w:bottom w:val="single" w:sz="4" w:space="0" w:color="auto"/>
              <w:right w:val="single" w:sz="4" w:space="0" w:color="auto"/>
            </w:tcBorders>
            <w:vAlign w:val="center"/>
          </w:tcPr>
          <w:p w:rsidR="00917AD7" w:rsidRPr="00FA3AF6" w:rsidRDefault="00917AD7" w:rsidP="00730811">
            <w:pPr>
              <w:spacing w:after="0" w:line="240" w:lineRule="auto"/>
              <w:jc w:val="center"/>
              <w:rPr>
                <w:rFonts w:ascii="Arial" w:eastAsia="Times New Roman" w:hAnsi="Arial" w:cs="Arial"/>
                <w:b/>
                <w:bCs/>
                <w:sz w:val="14"/>
                <w:szCs w:val="14"/>
                <w:lang w:val="en-US" w:eastAsia="pt-PT"/>
              </w:rPr>
            </w:pPr>
          </w:p>
        </w:tc>
        <w:tc>
          <w:tcPr>
            <w:tcW w:w="886" w:type="dxa"/>
            <w:tcBorders>
              <w:top w:val="nil"/>
              <w:left w:val="nil"/>
              <w:bottom w:val="single" w:sz="4" w:space="0" w:color="auto"/>
              <w:right w:val="single" w:sz="4" w:space="0" w:color="auto"/>
            </w:tcBorders>
            <w:vAlign w:val="center"/>
          </w:tcPr>
          <w:p w:rsidR="00917AD7" w:rsidRPr="00FA3AF6" w:rsidRDefault="00917AD7" w:rsidP="00730811">
            <w:pPr>
              <w:spacing w:after="0" w:line="240" w:lineRule="auto"/>
              <w:jc w:val="center"/>
              <w:rPr>
                <w:rFonts w:ascii="Arial" w:eastAsia="Times New Roman" w:hAnsi="Arial" w:cs="Arial"/>
                <w:b/>
                <w:bCs/>
                <w:sz w:val="14"/>
                <w:szCs w:val="14"/>
                <w:lang w:val="en-US" w:eastAsia="pt-PT"/>
              </w:rPr>
            </w:pPr>
          </w:p>
        </w:tc>
        <w:tc>
          <w:tcPr>
            <w:tcW w:w="886" w:type="dxa"/>
            <w:tcBorders>
              <w:top w:val="nil"/>
              <w:left w:val="nil"/>
              <w:bottom w:val="single" w:sz="4" w:space="0" w:color="auto"/>
              <w:right w:val="single" w:sz="4" w:space="0" w:color="auto"/>
            </w:tcBorders>
            <w:vAlign w:val="center"/>
          </w:tcPr>
          <w:p w:rsidR="00917AD7" w:rsidRPr="00FA3AF6" w:rsidRDefault="00917AD7" w:rsidP="00730811">
            <w:pPr>
              <w:spacing w:after="0" w:line="240" w:lineRule="auto"/>
              <w:jc w:val="center"/>
              <w:rPr>
                <w:rFonts w:ascii="Arial" w:eastAsia="Times New Roman" w:hAnsi="Arial" w:cs="Arial"/>
                <w:b/>
                <w:bCs/>
                <w:sz w:val="14"/>
                <w:szCs w:val="14"/>
                <w:lang w:val="en-US" w:eastAsia="pt-PT"/>
              </w:rPr>
            </w:pPr>
          </w:p>
        </w:tc>
        <w:tc>
          <w:tcPr>
            <w:tcW w:w="886" w:type="dxa"/>
            <w:tcBorders>
              <w:top w:val="nil"/>
              <w:left w:val="nil"/>
              <w:bottom w:val="single" w:sz="4" w:space="0" w:color="auto"/>
              <w:right w:val="single" w:sz="4" w:space="0" w:color="auto"/>
            </w:tcBorders>
            <w:vAlign w:val="center"/>
          </w:tcPr>
          <w:p w:rsidR="00917AD7" w:rsidRPr="00FA3AF6" w:rsidRDefault="00917AD7" w:rsidP="00730811">
            <w:pPr>
              <w:spacing w:after="0" w:line="240" w:lineRule="auto"/>
              <w:jc w:val="center"/>
              <w:rPr>
                <w:rFonts w:ascii="Arial" w:eastAsia="Times New Roman" w:hAnsi="Arial" w:cs="Arial"/>
                <w:b/>
                <w:bCs/>
                <w:sz w:val="14"/>
                <w:szCs w:val="14"/>
                <w:lang w:val="en-US" w:eastAsia="pt-PT"/>
              </w:rPr>
            </w:pPr>
          </w:p>
        </w:tc>
        <w:tc>
          <w:tcPr>
            <w:tcW w:w="886" w:type="dxa"/>
            <w:tcBorders>
              <w:top w:val="nil"/>
              <w:left w:val="nil"/>
              <w:bottom w:val="single" w:sz="4" w:space="0" w:color="auto"/>
              <w:right w:val="single" w:sz="4" w:space="0" w:color="auto"/>
            </w:tcBorders>
            <w:vAlign w:val="center"/>
          </w:tcPr>
          <w:p w:rsidR="00917AD7" w:rsidRPr="00FA3AF6" w:rsidRDefault="00917AD7" w:rsidP="00730811">
            <w:pPr>
              <w:spacing w:after="0" w:line="240" w:lineRule="auto"/>
              <w:jc w:val="center"/>
              <w:rPr>
                <w:rFonts w:ascii="Arial" w:eastAsia="Times New Roman" w:hAnsi="Arial" w:cs="Arial"/>
                <w:b/>
                <w:bCs/>
                <w:sz w:val="14"/>
                <w:szCs w:val="14"/>
                <w:lang w:val="en-US" w:eastAsia="pt-PT"/>
              </w:rPr>
            </w:pPr>
            <w:r w:rsidRPr="00FA3AF6">
              <w:rPr>
                <w:rFonts w:ascii="Arial" w:eastAsia="Times New Roman" w:hAnsi="Arial" w:cs="Arial"/>
                <w:b/>
                <w:bCs/>
                <w:color w:val="ED7D31"/>
                <w:sz w:val="14"/>
                <w:szCs w:val="14"/>
                <w:lang w:val="en-US" w:eastAsia="pt-PT"/>
              </w:rPr>
              <w:t xml:space="preserve">R </w:t>
            </w:r>
            <w:r w:rsidRPr="00FA3AF6">
              <w:rPr>
                <w:rFonts w:ascii="Arial" w:eastAsia="Times New Roman" w:hAnsi="Arial" w:cs="Arial"/>
                <w:b/>
                <w:bCs/>
                <w:color w:val="000000"/>
                <w:sz w:val="14"/>
                <w:szCs w:val="14"/>
                <w:lang w:val="en-US" w:eastAsia="pt-PT"/>
              </w:rPr>
              <w:t>/</w:t>
            </w:r>
            <w:r w:rsidRPr="00FA3AF6">
              <w:rPr>
                <w:rFonts w:ascii="Arial" w:eastAsia="Times New Roman" w:hAnsi="Arial" w:cs="Arial"/>
                <w:b/>
                <w:bCs/>
                <w:color w:val="ED7D31"/>
                <w:sz w:val="14"/>
                <w:szCs w:val="14"/>
                <w:lang w:val="en-US" w:eastAsia="pt-PT"/>
              </w:rPr>
              <w:t xml:space="preserve"> </w:t>
            </w:r>
            <w:r w:rsidRPr="00FA3AF6">
              <w:rPr>
                <w:rFonts w:ascii="Arial" w:eastAsia="Times New Roman" w:hAnsi="Arial" w:cs="Arial"/>
                <w:b/>
                <w:bCs/>
                <w:color w:val="C00000"/>
                <w:sz w:val="14"/>
                <w:szCs w:val="14"/>
                <w:lang w:val="en-US" w:eastAsia="pt-PT"/>
              </w:rPr>
              <w:t>A</w:t>
            </w:r>
          </w:p>
        </w:tc>
        <w:tc>
          <w:tcPr>
            <w:tcW w:w="886" w:type="dxa"/>
            <w:tcBorders>
              <w:top w:val="nil"/>
              <w:left w:val="nil"/>
              <w:bottom w:val="single" w:sz="4" w:space="0" w:color="auto"/>
              <w:right w:val="single" w:sz="4" w:space="0" w:color="auto"/>
            </w:tcBorders>
            <w:shd w:val="clear" w:color="auto" w:fill="auto"/>
            <w:vAlign w:val="center"/>
            <w:hideMark/>
          </w:tcPr>
          <w:p w:rsidR="00917AD7" w:rsidRPr="00FA3AF6" w:rsidRDefault="00917AD7" w:rsidP="00730811">
            <w:pPr>
              <w:spacing w:after="0" w:line="240" w:lineRule="auto"/>
              <w:jc w:val="center"/>
              <w:rPr>
                <w:rFonts w:ascii="Arial" w:eastAsia="Times New Roman" w:hAnsi="Arial" w:cs="Arial"/>
                <w:b/>
                <w:bCs/>
                <w:color w:val="0070C0"/>
                <w:sz w:val="14"/>
                <w:szCs w:val="14"/>
                <w:lang w:val="en-US" w:eastAsia="pt-PT"/>
              </w:rPr>
            </w:pPr>
          </w:p>
        </w:tc>
        <w:tc>
          <w:tcPr>
            <w:tcW w:w="886" w:type="dxa"/>
            <w:tcBorders>
              <w:top w:val="nil"/>
              <w:left w:val="nil"/>
              <w:bottom w:val="single" w:sz="4" w:space="0" w:color="auto"/>
              <w:right w:val="single" w:sz="4" w:space="0" w:color="auto"/>
            </w:tcBorders>
            <w:vAlign w:val="center"/>
          </w:tcPr>
          <w:p w:rsidR="00917AD7" w:rsidRPr="00FA3AF6" w:rsidRDefault="00917AD7" w:rsidP="00730811">
            <w:pPr>
              <w:spacing w:after="0" w:line="240" w:lineRule="auto"/>
              <w:jc w:val="center"/>
              <w:rPr>
                <w:rFonts w:ascii="Arial" w:eastAsia="Times New Roman" w:hAnsi="Arial" w:cs="Arial"/>
                <w:b/>
                <w:bCs/>
                <w:sz w:val="14"/>
                <w:szCs w:val="14"/>
                <w:lang w:val="en-US" w:eastAsia="pt-PT"/>
              </w:rPr>
            </w:pPr>
          </w:p>
        </w:tc>
        <w:tc>
          <w:tcPr>
            <w:tcW w:w="886" w:type="dxa"/>
            <w:tcBorders>
              <w:top w:val="nil"/>
              <w:left w:val="nil"/>
              <w:bottom w:val="single" w:sz="4" w:space="0" w:color="auto"/>
              <w:right w:val="single" w:sz="4" w:space="0" w:color="auto"/>
            </w:tcBorders>
            <w:vAlign w:val="center"/>
          </w:tcPr>
          <w:p w:rsidR="00917AD7" w:rsidRPr="00FA3AF6" w:rsidRDefault="00917AD7" w:rsidP="00730811">
            <w:pPr>
              <w:spacing w:after="0" w:line="240" w:lineRule="auto"/>
              <w:jc w:val="center"/>
              <w:rPr>
                <w:rFonts w:ascii="Arial" w:eastAsia="Times New Roman" w:hAnsi="Arial" w:cs="Arial"/>
                <w:b/>
                <w:bCs/>
                <w:color w:val="ED7D31"/>
                <w:sz w:val="14"/>
                <w:szCs w:val="14"/>
                <w:lang w:val="en-US" w:eastAsia="pt-PT"/>
              </w:rPr>
            </w:pPr>
          </w:p>
        </w:tc>
      </w:tr>
      <w:tr w:rsidR="00702ED9" w:rsidRPr="00FA3AF6" w:rsidTr="00012ADD">
        <w:trPr>
          <w:trHeight w:val="284"/>
        </w:trPr>
        <w:tc>
          <w:tcPr>
            <w:tcW w:w="2830" w:type="dxa"/>
            <w:tcBorders>
              <w:top w:val="nil"/>
              <w:left w:val="single" w:sz="4" w:space="0" w:color="auto"/>
              <w:bottom w:val="single" w:sz="4" w:space="0" w:color="auto"/>
              <w:right w:val="single" w:sz="4" w:space="0" w:color="auto"/>
            </w:tcBorders>
            <w:vAlign w:val="center"/>
          </w:tcPr>
          <w:p w:rsidR="00702ED9" w:rsidRDefault="00702ED9" w:rsidP="00730811">
            <w:pPr>
              <w:spacing w:after="0" w:line="240" w:lineRule="auto"/>
              <w:rPr>
                <w:rFonts w:ascii="Arial" w:eastAsia="Times New Roman" w:hAnsi="Arial" w:cs="Arial"/>
                <w:sz w:val="14"/>
                <w:szCs w:val="14"/>
                <w:lang w:val="en-US" w:eastAsia="pt-PT"/>
              </w:rPr>
            </w:pPr>
            <w:r>
              <w:rPr>
                <w:rFonts w:ascii="Arial" w:eastAsia="Times New Roman" w:hAnsi="Arial" w:cs="Arial"/>
                <w:sz w:val="14"/>
                <w:szCs w:val="14"/>
                <w:lang w:val="en-US" w:eastAsia="pt-PT"/>
              </w:rPr>
              <w:t>Pricing configuration</w:t>
            </w:r>
          </w:p>
        </w:tc>
        <w:tc>
          <w:tcPr>
            <w:tcW w:w="886" w:type="dxa"/>
            <w:tcBorders>
              <w:top w:val="nil"/>
              <w:left w:val="nil"/>
              <w:bottom w:val="single" w:sz="4" w:space="0" w:color="auto"/>
              <w:right w:val="single" w:sz="4" w:space="0" w:color="auto"/>
            </w:tcBorders>
            <w:vAlign w:val="center"/>
          </w:tcPr>
          <w:p w:rsidR="00702ED9" w:rsidRPr="00FA3AF6" w:rsidRDefault="00702ED9" w:rsidP="00730811">
            <w:pPr>
              <w:spacing w:after="0" w:line="240" w:lineRule="auto"/>
              <w:jc w:val="center"/>
              <w:rPr>
                <w:rFonts w:ascii="Arial" w:eastAsia="Times New Roman" w:hAnsi="Arial" w:cs="Arial"/>
                <w:b/>
                <w:bCs/>
                <w:sz w:val="14"/>
                <w:szCs w:val="14"/>
                <w:lang w:val="en-US" w:eastAsia="pt-PT"/>
              </w:rPr>
            </w:pPr>
          </w:p>
        </w:tc>
        <w:tc>
          <w:tcPr>
            <w:tcW w:w="886" w:type="dxa"/>
            <w:tcBorders>
              <w:top w:val="nil"/>
              <w:left w:val="nil"/>
              <w:bottom w:val="single" w:sz="4" w:space="0" w:color="auto"/>
              <w:right w:val="single" w:sz="4" w:space="0" w:color="auto"/>
            </w:tcBorders>
            <w:vAlign w:val="center"/>
          </w:tcPr>
          <w:p w:rsidR="00702ED9" w:rsidRPr="00FA3AF6" w:rsidRDefault="00702ED9" w:rsidP="00730811">
            <w:pPr>
              <w:spacing w:after="0" w:line="240" w:lineRule="auto"/>
              <w:jc w:val="center"/>
              <w:rPr>
                <w:rFonts w:ascii="Arial" w:eastAsia="Times New Roman" w:hAnsi="Arial" w:cs="Arial"/>
                <w:b/>
                <w:bCs/>
                <w:sz w:val="14"/>
                <w:szCs w:val="14"/>
                <w:lang w:val="en-US" w:eastAsia="pt-PT"/>
              </w:rPr>
            </w:pPr>
          </w:p>
        </w:tc>
        <w:tc>
          <w:tcPr>
            <w:tcW w:w="886" w:type="dxa"/>
            <w:tcBorders>
              <w:top w:val="nil"/>
              <w:left w:val="nil"/>
              <w:bottom w:val="single" w:sz="4" w:space="0" w:color="auto"/>
              <w:right w:val="single" w:sz="4" w:space="0" w:color="auto"/>
            </w:tcBorders>
            <w:vAlign w:val="center"/>
          </w:tcPr>
          <w:p w:rsidR="00702ED9" w:rsidRPr="00FA3AF6" w:rsidRDefault="00702ED9" w:rsidP="00730811">
            <w:pPr>
              <w:spacing w:after="0" w:line="240" w:lineRule="auto"/>
              <w:jc w:val="center"/>
              <w:rPr>
                <w:rFonts w:ascii="Arial" w:eastAsia="Times New Roman" w:hAnsi="Arial" w:cs="Arial"/>
                <w:b/>
                <w:bCs/>
                <w:sz w:val="14"/>
                <w:szCs w:val="14"/>
                <w:lang w:val="en-US" w:eastAsia="pt-PT"/>
              </w:rPr>
            </w:pPr>
          </w:p>
        </w:tc>
        <w:tc>
          <w:tcPr>
            <w:tcW w:w="886" w:type="dxa"/>
            <w:tcBorders>
              <w:top w:val="nil"/>
              <w:left w:val="nil"/>
              <w:bottom w:val="single" w:sz="4" w:space="0" w:color="auto"/>
              <w:right w:val="single" w:sz="4" w:space="0" w:color="auto"/>
            </w:tcBorders>
            <w:vAlign w:val="center"/>
          </w:tcPr>
          <w:p w:rsidR="00702ED9" w:rsidRPr="00FA3AF6" w:rsidRDefault="00702ED9" w:rsidP="00730811">
            <w:pPr>
              <w:spacing w:after="0" w:line="240" w:lineRule="auto"/>
              <w:jc w:val="center"/>
              <w:rPr>
                <w:rFonts w:ascii="Arial" w:eastAsia="Times New Roman" w:hAnsi="Arial" w:cs="Arial"/>
                <w:b/>
                <w:bCs/>
                <w:sz w:val="14"/>
                <w:szCs w:val="14"/>
                <w:lang w:val="en-US" w:eastAsia="pt-PT"/>
              </w:rPr>
            </w:pPr>
          </w:p>
        </w:tc>
        <w:tc>
          <w:tcPr>
            <w:tcW w:w="886" w:type="dxa"/>
            <w:tcBorders>
              <w:top w:val="nil"/>
              <w:left w:val="nil"/>
              <w:bottom w:val="single" w:sz="4" w:space="0" w:color="auto"/>
              <w:right w:val="single" w:sz="4" w:space="0" w:color="auto"/>
            </w:tcBorders>
            <w:vAlign w:val="center"/>
          </w:tcPr>
          <w:p w:rsidR="00702ED9" w:rsidRPr="00FA3AF6" w:rsidRDefault="00702ED9" w:rsidP="00702ED9">
            <w:pPr>
              <w:spacing w:after="0" w:line="240" w:lineRule="auto"/>
              <w:rPr>
                <w:rFonts w:ascii="Arial" w:eastAsia="Times New Roman" w:hAnsi="Arial" w:cs="Arial"/>
                <w:b/>
                <w:bCs/>
                <w:color w:val="ED7D31"/>
                <w:sz w:val="14"/>
                <w:szCs w:val="14"/>
                <w:lang w:val="en-US" w:eastAsia="pt-PT"/>
              </w:rPr>
            </w:pPr>
          </w:p>
        </w:tc>
        <w:tc>
          <w:tcPr>
            <w:tcW w:w="886" w:type="dxa"/>
            <w:tcBorders>
              <w:top w:val="nil"/>
              <w:left w:val="nil"/>
              <w:bottom w:val="single" w:sz="4" w:space="0" w:color="auto"/>
              <w:right w:val="single" w:sz="4" w:space="0" w:color="auto"/>
            </w:tcBorders>
            <w:shd w:val="clear" w:color="auto" w:fill="auto"/>
            <w:vAlign w:val="center"/>
          </w:tcPr>
          <w:p w:rsidR="00702ED9" w:rsidRPr="00FA3AF6" w:rsidRDefault="00702ED9" w:rsidP="00730811">
            <w:pPr>
              <w:spacing w:after="0" w:line="240" w:lineRule="auto"/>
              <w:jc w:val="center"/>
              <w:rPr>
                <w:rFonts w:ascii="Arial" w:eastAsia="Times New Roman" w:hAnsi="Arial" w:cs="Arial"/>
                <w:b/>
                <w:bCs/>
                <w:color w:val="0070C0"/>
                <w:sz w:val="14"/>
                <w:szCs w:val="14"/>
                <w:lang w:val="en-US" w:eastAsia="pt-PT"/>
              </w:rPr>
            </w:pPr>
            <w:r w:rsidRPr="00FA3AF6">
              <w:rPr>
                <w:rFonts w:ascii="Arial" w:eastAsia="Times New Roman" w:hAnsi="Arial" w:cs="Arial"/>
                <w:b/>
                <w:bCs/>
                <w:color w:val="ED7D31"/>
                <w:sz w:val="14"/>
                <w:szCs w:val="14"/>
                <w:lang w:val="en-US" w:eastAsia="pt-PT"/>
              </w:rPr>
              <w:t xml:space="preserve">R </w:t>
            </w:r>
            <w:r w:rsidRPr="00FA3AF6">
              <w:rPr>
                <w:rFonts w:ascii="Arial" w:eastAsia="Times New Roman" w:hAnsi="Arial" w:cs="Arial"/>
                <w:b/>
                <w:bCs/>
                <w:color w:val="000000"/>
                <w:sz w:val="14"/>
                <w:szCs w:val="14"/>
                <w:lang w:val="en-US" w:eastAsia="pt-PT"/>
              </w:rPr>
              <w:t>/</w:t>
            </w:r>
            <w:r w:rsidRPr="00FA3AF6">
              <w:rPr>
                <w:rFonts w:ascii="Arial" w:eastAsia="Times New Roman" w:hAnsi="Arial" w:cs="Arial"/>
                <w:b/>
                <w:bCs/>
                <w:color w:val="ED7D31"/>
                <w:sz w:val="14"/>
                <w:szCs w:val="14"/>
                <w:lang w:val="en-US" w:eastAsia="pt-PT"/>
              </w:rPr>
              <w:t xml:space="preserve"> </w:t>
            </w:r>
            <w:r w:rsidRPr="00FA3AF6">
              <w:rPr>
                <w:rFonts w:ascii="Arial" w:eastAsia="Times New Roman" w:hAnsi="Arial" w:cs="Arial"/>
                <w:b/>
                <w:bCs/>
                <w:color w:val="C00000"/>
                <w:sz w:val="14"/>
                <w:szCs w:val="14"/>
                <w:lang w:val="en-US" w:eastAsia="pt-PT"/>
              </w:rPr>
              <w:t>A</w:t>
            </w:r>
          </w:p>
        </w:tc>
        <w:tc>
          <w:tcPr>
            <w:tcW w:w="886" w:type="dxa"/>
            <w:tcBorders>
              <w:top w:val="nil"/>
              <w:left w:val="nil"/>
              <w:bottom w:val="single" w:sz="4" w:space="0" w:color="auto"/>
              <w:right w:val="single" w:sz="4" w:space="0" w:color="auto"/>
            </w:tcBorders>
            <w:vAlign w:val="center"/>
          </w:tcPr>
          <w:p w:rsidR="00702ED9" w:rsidRPr="00FA3AF6" w:rsidRDefault="00702ED9" w:rsidP="00730811">
            <w:pPr>
              <w:spacing w:after="0" w:line="240" w:lineRule="auto"/>
              <w:jc w:val="center"/>
              <w:rPr>
                <w:rFonts w:ascii="Arial" w:eastAsia="Times New Roman" w:hAnsi="Arial" w:cs="Arial"/>
                <w:b/>
                <w:bCs/>
                <w:sz w:val="14"/>
                <w:szCs w:val="14"/>
                <w:lang w:val="en-US" w:eastAsia="pt-PT"/>
              </w:rPr>
            </w:pPr>
          </w:p>
        </w:tc>
        <w:tc>
          <w:tcPr>
            <w:tcW w:w="886" w:type="dxa"/>
            <w:tcBorders>
              <w:top w:val="nil"/>
              <w:left w:val="nil"/>
              <w:bottom w:val="single" w:sz="4" w:space="0" w:color="auto"/>
              <w:right w:val="single" w:sz="4" w:space="0" w:color="auto"/>
            </w:tcBorders>
            <w:vAlign w:val="center"/>
          </w:tcPr>
          <w:p w:rsidR="00702ED9" w:rsidRPr="00FA3AF6" w:rsidRDefault="00702ED9" w:rsidP="00730811">
            <w:pPr>
              <w:spacing w:after="0" w:line="240" w:lineRule="auto"/>
              <w:jc w:val="center"/>
              <w:rPr>
                <w:rFonts w:ascii="Arial" w:eastAsia="Times New Roman" w:hAnsi="Arial" w:cs="Arial"/>
                <w:b/>
                <w:bCs/>
                <w:color w:val="ED7D31"/>
                <w:sz w:val="14"/>
                <w:szCs w:val="14"/>
                <w:lang w:val="en-US" w:eastAsia="pt-PT"/>
              </w:rPr>
            </w:pPr>
          </w:p>
        </w:tc>
      </w:tr>
      <w:tr w:rsidR="00917AD7" w:rsidRPr="00FA3AF6" w:rsidTr="009902D2">
        <w:trPr>
          <w:trHeight w:val="284"/>
        </w:trPr>
        <w:tc>
          <w:tcPr>
            <w:tcW w:w="9918" w:type="dxa"/>
            <w:gridSpan w:val="9"/>
            <w:tcBorders>
              <w:top w:val="nil"/>
              <w:left w:val="single" w:sz="4" w:space="0" w:color="auto"/>
              <w:bottom w:val="single" w:sz="4" w:space="0" w:color="auto"/>
              <w:right w:val="single" w:sz="4" w:space="0" w:color="auto"/>
            </w:tcBorders>
            <w:shd w:val="clear" w:color="auto" w:fill="F2F2F2" w:themeFill="background1" w:themeFillShade="F2"/>
            <w:vAlign w:val="center"/>
          </w:tcPr>
          <w:p w:rsidR="00917AD7" w:rsidRPr="00FA3AF6" w:rsidRDefault="00917AD7" w:rsidP="00917AD7">
            <w:pPr>
              <w:spacing w:after="0" w:line="240" w:lineRule="auto"/>
              <w:rPr>
                <w:rFonts w:ascii="Arial" w:eastAsia="Times New Roman" w:hAnsi="Arial" w:cs="Arial"/>
                <w:b/>
                <w:bCs/>
                <w:color w:val="ED7D31"/>
                <w:sz w:val="14"/>
                <w:szCs w:val="14"/>
                <w:lang w:val="en-US" w:eastAsia="pt-PT"/>
              </w:rPr>
            </w:pPr>
            <w:r>
              <w:rPr>
                <w:rFonts w:ascii="Arial" w:eastAsia="Times New Roman" w:hAnsi="Arial" w:cs="Arial"/>
                <w:b/>
                <w:i/>
                <w:sz w:val="14"/>
                <w:szCs w:val="14"/>
                <w:lang w:val="en-US" w:eastAsia="pt-PT"/>
              </w:rPr>
              <w:t xml:space="preserve">  </w:t>
            </w:r>
            <w:r w:rsidRPr="00917AD7">
              <w:rPr>
                <w:rFonts w:ascii="Arial" w:eastAsia="Times New Roman" w:hAnsi="Arial" w:cs="Arial"/>
                <w:b/>
                <w:i/>
                <w:sz w:val="14"/>
                <w:szCs w:val="14"/>
                <w:lang w:val="en-US" w:eastAsia="pt-PT"/>
              </w:rPr>
              <w:t>Monitoring &amp; Controls</w:t>
            </w:r>
          </w:p>
        </w:tc>
      </w:tr>
      <w:tr w:rsidR="00917AD7" w:rsidRPr="00FA3AF6" w:rsidTr="00012ADD">
        <w:trPr>
          <w:trHeight w:val="284"/>
        </w:trPr>
        <w:tc>
          <w:tcPr>
            <w:tcW w:w="2830" w:type="dxa"/>
            <w:tcBorders>
              <w:top w:val="nil"/>
              <w:left w:val="single" w:sz="4" w:space="0" w:color="auto"/>
              <w:bottom w:val="single" w:sz="4" w:space="0" w:color="auto"/>
              <w:right w:val="single" w:sz="4" w:space="0" w:color="auto"/>
            </w:tcBorders>
            <w:vAlign w:val="center"/>
            <w:hideMark/>
          </w:tcPr>
          <w:p w:rsidR="00917AD7" w:rsidRPr="00B70000" w:rsidRDefault="00917AD7" w:rsidP="00730811">
            <w:pPr>
              <w:spacing w:after="0" w:line="240" w:lineRule="auto"/>
              <w:rPr>
                <w:rFonts w:ascii="Arial" w:eastAsia="Times New Roman" w:hAnsi="Arial" w:cs="Arial"/>
                <w:sz w:val="14"/>
                <w:szCs w:val="14"/>
                <w:lang w:val="en-US" w:eastAsia="pt-PT"/>
              </w:rPr>
            </w:pPr>
            <w:r w:rsidRPr="00B70000">
              <w:rPr>
                <w:rFonts w:ascii="Arial" w:eastAsia="Times New Roman" w:hAnsi="Arial" w:cs="Arial"/>
                <w:sz w:val="14"/>
                <w:szCs w:val="14"/>
                <w:lang w:val="en-US" w:eastAsia="pt-PT"/>
              </w:rPr>
              <w:t>SIBS files processing alerts control</w:t>
            </w:r>
          </w:p>
        </w:tc>
        <w:tc>
          <w:tcPr>
            <w:tcW w:w="886" w:type="dxa"/>
            <w:tcBorders>
              <w:top w:val="nil"/>
              <w:left w:val="nil"/>
              <w:bottom w:val="single" w:sz="4" w:space="0" w:color="auto"/>
              <w:right w:val="single" w:sz="4" w:space="0" w:color="auto"/>
            </w:tcBorders>
            <w:vAlign w:val="center"/>
          </w:tcPr>
          <w:p w:rsidR="00917AD7" w:rsidRPr="00FA3AF6" w:rsidRDefault="00917AD7" w:rsidP="00730811">
            <w:pPr>
              <w:spacing w:after="0" w:line="240" w:lineRule="auto"/>
              <w:jc w:val="center"/>
              <w:rPr>
                <w:rFonts w:ascii="Arial" w:eastAsia="Times New Roman" w:hAnsi="Arial" w:cs="Arial"/>
                <w:b/>
                <w:bCs/>
                <w:sz w:val="14"/>
                <w:szCs w:val="14"/>
                <w:lang w:val="en-US" w:eastAsia="pt-PT"/>
              </w:rPr>
            </w:pPr>
          </w:p>
        </w:tc>
        <w:tc>
          <w:tcPr>
            <w:tcW w:w="886" w:type="dxa"/>
            <w:tcBorders>
              <w:top w:val="nil"/>
              <w:left w:val="nil"/>
              <w:bottom w:val="single" w:sz="4" w:space="0" w:color="auto"/>
              <w:right w:val="single" w:sz="4" w:space="0" w:color="auto"/>
            </w:tcBorders>
            <w:vAlign w:val="center"/>
          </w:tcPr>
          <w:p w:rsidR="00917AD7" w:rsidRPr="00FA3AF6" w:rsidRDefault="00917AD7" w:rsidP="00730811">
            <w:pPr>
              <w:spacing w:after="0" w:line="240" w:lineRule="auto"/>
              <w:jc w:val="center"/>
              <w:rPr>
                <w:rFonts w:ascii="Arial" w:eastAsia="Times New Roman" w:hAnsi="Arial" w:cs="Arial"/>
                <w:b/>
                <w:bCs/>
                <w:sz w:val="14"/>
                <w:szCs w:val="14"/>
                <w:lang w:val="en-US" w:eastAsia="pt-PT"/>
              </w:rPr>
            </w:pPr>
          </w:p>
        </w:tc>
        <w:tc>
          <w:tcPr>
            <w:tcW w:w="886" w:type="dxa"/>
            <w:tcBorders>
              <w:top w:val="nil"/>
              <w:left w:val="nil"/>
              <w:bottom w:val="single" w:sz="4" w:space="0" w:color="auto"/>
              <w:right w:val="single" w:sz="4" w:space="0" w:color="auto"/>
            </w:tcBorders>
            <w:vAlign w:val="center"/>
          </w:tcPr>
          <w:p w:rsidR="00917AD7" w:rsidRPr="00FA3AF6" w:rsidRDefault="00917AD7" w:rsidP="00730811">
            <w:pPr>
              <w:spacing w:after="0" w:line="240" w:lineRule="auto"/>
              <w:jc w:val="center"/>
              <w:rPr>
                <w:rFonts w:ascii="Arial" w:eastAsia="Times New Roman" w:hAnsi="Arial" w:cs="Arial"/>
                <w:b/>
                <w:bCs/>
                <w:sz w:val="14"/>
                <w:szCs w:val="14"/>
                <w:lang w:val="en-US" w:eastAsia="pt-PT"/>
              </w:rPr>
            </w:pPr>
          </w:p>
        </w:tc>
        <w:tc>
          <w:tcPr>
            <w:tcW w:w="886" w:type="dxa"/>
            <w:tcBorders>
              <w:top w:val="nil"/>
              <w:left w:val="nil"/>
              <w:bottom w:val="single" w:sz="4" w:space="0" w:color="auto"/>
              <w:right w:val="single" w:sz="4" w:space="0" w:color="auto"/>
            </w:tcBorders>
            <w:vAlign w:val="center"/>
          </w:tcPr>
          <w:p w:rsidR="00917AD7" w:rsidRPr="00FA3AF6" w:rsidRDefault="00917AD7" w:rsidP="00730811">
            <w:pPr>
              <w:spacing w:after="0" w:line="240" w:lineRule="auto"/>
              <w:jc w:val="center"/>
              <w:rPr>
                <w:rFonts w:ascii="Arial" w:eastAsia="Times New Roman" w:hAnsi="Arial" w:cs="Arial"/>
                <w:b/>
                <w:bCs/>
                <w:sz w:val="14"/>
                <w:szCs w:val="14"/>
                <w:lang w:val="en-US" w:eastAsia="pt-PT"/>
              </w:rPr>
            </w:pPr>
          </w:p>
        </w:tc>
        <w:tc>
          <w:tcPr>
            <w:tcW w:w="886" w:type="dxa"/>
            <w:tcBorders>
              <w:top w:val="nil"/>
              <w:left w:val="nil"/>
              <w:bottom w:val="single" w:sz="4" w:space="0" w:color="auto"/>
              <w:right w:val="single" w:sz="4" w:space="0" w:color="auto"/>
            </w:tcBorders>
            <w:vAlign w:val="center"/>
          </w:tcPr>
          <w:p w:rsidR="00917AD7" w:rsidRPr="00FA3AF6" w:rsidRDefault="00917AD7" w:rsidP="00730811">
            <w:pPr>
              <w:spacing w:after="0" w:line="240" w:lineRule="auto"/>
              <w:jc w:val="center"/>
              <w:rPr>
                <w:rFonts w:ascii="Arial" w:eastAsia="Times New Roman" w:hAnsi="Arial" w:cs="Arial"/>
                <w:b/>
                <w:bCs/>
                <w:sz w:val="14"/>
                <w:szCs w:val="14"/>
                <w:lang w:val="en-US" w:eastAsia="pt-PT"/>
              </w:rPr>
            </w:pPr>
            <w:r w:rsidRPr="00FA3AF6">
              <w:rPr>
                <w:rFonts w:ascii="Arial" w:eastAsia="Times New Roman" w:hAnsi="Arial" w:cs="Arial"/>
                <w:b/>
                <w:bCs/>
                <w:color w:val="ED7D31"/>
                <w:sz w:val="14"/>
                <w:szCs w:val="14"/>
                <w:lang w:val="en-US" w:eastAsia="pt-PT"/>
              </w:rPr>
              <w:t xml:space="preserve">R </w:t>
            </w:r>
            <w:r w:rsidRPr="00FA3AF6">
              <w:rPr>
                <w:rFonts w:ascii="Arial" w:eastAsia="Times New Roman" w:hAnsi="Arial" w:cs="Arial"/>
                <w:b/>
                <w:bCs/>
                <w:color w:val="000000"/>
                <w:sz w:val="14"/>
                <w:szCs w:val="14"/>
                <w:lang w:val="en-US" w:eastAsia="pt-PT"/>
              </w:rPr>
              <w:t>/</w:t>
            </w:r>
            <w:r w:rsidRPr="00FA3AF6">
              <w:rPr>
                <w:rFonts w:ascii="Arial" w:eastAsia="Times New Roman" w:hAnsi="Arial" w:cs="Arial"/>
                <w:b/>
                <w:bCs/>
                <w:color w:val="ED7D31"/>
                <w:sz w:val="14"/>
                <w:szCs w:val="14"/>
                <w:lang w:val="en-US" w:eastAsia="pt-PT"/>
              </w:rPr>
              <w:t xml:space="preserve"> </w:t>
            </w:r>
            <w:r w:rsidRPr="00FA3AF6">
              <w:rPr>
                <w:rFonts w:ascii="Arial" w:eastAsia="Times New Roman" w:hAnsi="Arial" w:cs="Arial"/>
                <w:b/>
                <w:bCs/>
                <w:color w:val="C00000"/>
                <w:sz w:val="14"/>
                <w:szCs w:val="14"/>
                <w:lang w:val="en-US" w:eastAsia="pt-PT"/>
              </w:rPr>
              <w:t>A</w:t>
            </w:r>
          </w:p>
        </w:tc>
        <w:tc>
          <w:tcPr>
            <w:tcW w:w="886" w:type="dxa"/>
            <w:tcBorders>
              <w:top w:val="nil"/>
              <w:left w:val="nil"/>
              <w:bottom w:val="single" w:sz="4" w:space="0" w:color="auto"/>
              <w:right w:val="single" w:sz="4" w:space="0" w:color="auto"/>
            </w:tcBorders>
            <w:shd w:val="clear" w:color="auto" w:fill="auto"/>
            <w:vAlign w:val="center"/>
            <w:hideMark/>
          </w:tcPr>
          <w:p w:rsidR="00917AD7" w:rsidRPr="00FA3AF6" w:rsidRDefault="00917AD7" w:rsidP="00730811">
            <w:pPr>
              <w:spacing w:after="0" w:line="240" w:lineRule="auto"/>
              <w:jc w:val="center"/>
              <w:rPr>
                <w:rFonts w:ascii="Arial" w:eastAsia="Times New Roman" w:hAnsi="Arial" w:cs="Arial"/>
                <w:b/>
                <w:bCs/>
                <w:color w:val="C00000"/>
                <w:sz w:val="14"/>
                <w:szCs w:val="14"/>
                <w:lang w:val="en-US" w:eastAsia="pt-PT"/>
              </w:rPr>
            </w:pPr>
          </w:p>
        </w:tc>
        <w:tc>
          <w:tcPr>
            <w:tcW w:w="886" w:type="dxa"/>
            <w:tcBorders>
              <w:top w:val="nil"/>
              <w:left w:val="nil"/>
              <w:bottom w:val="single" w:sz="4" w:space="0" w:color="auto"/>
              <w:right w:val="single" w:sz="4" w:space="0" w:color="auto"/>
            </w:tcBorders>
            <w:vAlign w:val="center"/>
          </w:tcPr>
          <w:p w:rsidR="00917AD7" w:rsidRPr="00FA3AF6" w:rsidRDefault="00917AD7" w:rsidP="00730811">
            <w:pPr>
              <w:spacing w:after="0" w:line="240" w:lineRule="auto"/>
              <w:jc w:val="center"/>
              <w:rPr>
                <w:rFonts w:ascii="Arial" w:eastAsia="Times New Roman" w:hAnsi="Arial" w:cs="Arial"/>
                <w:b/>
                <w:bCs/>
                <w:sz w:val="14"/>
                <w:szCs w:val="14"/>
                <w:lang w:val="en-US" w:eastAsia="pt-PT"/>
              </w:rPr>
            </w:pPr>
          </w:p>
        </w:tc>
        <w:tc>
          <w:tcPr>
            <w:tcW w:w="886" w:type="dxa"/>
            <w:tcBorders>
              <w:top w:val="nil"/>
              <w:left w:val="nil"/>
              <w:bottom w:val="single" w:sz="4" w:space="0" w:color="auto"/>
              <w:right w:val="single" w:sz="4" w:space="0" w:color="auto"/>
            </w:tcBorders>
            <w:vAlign w:val="center"/>
          </w:tcPr>
          <w:p w:rsidR="00917AD7" w:rsidRPr="00FA3AF6" w:rsidRDefault="00917AD7" w:rsidP="00730811">
            <w:pPr>
              <w:spacing w:after="0" w:line="240" w:lineRule="auto"/>
              <w:jc w:val="center"/>
              <w:rPr>
                <w:rFonts w:ascii="Arial" w:eastAsia="Times New Roman" w:hAnsi="Arial" w:cs="Arial"/>
                <w:b/>
                <w:bCs/>
                <w:color w:val="ED7D31"/>
                <w:sz w:val="14"/>
                <w:szCs w:val="14"/>
                <w:lang w:val="en-US" w:eastAsia="pt-PT"/>
              </w:rPr>
            </w:pPr>
          </w:p>
        </w:tc>
      </w:tr>
      <w:tr w:rsidR="00917AD7" w:rsidRPr="00FA3AF6" w:rsidTr="00012ADD">
        <w:trPr>
          <w:trHeight w:val="284"/>
        </w:trPr>
        <w:tc>
          <w:tcPr>
            <w:tcW w:w="2830" w:type="dxa"/>
            <w:tcBorders>
              <w:top w:val="nil"/>
              <w:left w:val="single" w:sz="4" w:space="0" w:color="auto"/>
              <w:bottom w:val="single" w:sz="4" w:space="0" w:color="auto"/>
              <w:right w:val="single" w:sz="4" w:space="0" w:color="auto"/>
            </w:tcBorders>
            <w:vAlign w:val="center"/>
          </w:tcPr>
          <w:p w:rsidR="00917AD7" w:rsidRPr="00763138" w:rsidRDefault="00917AD7" w:rsidP="00730811">
            <w:pPr>
              <w:spacing w:after="0" w:line="240" w:lineRule="auto"/>
              <w:rPr>
                <w:rFonts w:ascii="Arial" w:eastAsia="Times New Roman" w:hAnsi="Arial" w:cs="Arial"/>
                <w:sz w:val="14"/>
                <w:szCs w:val="14"/>
                <w:lang w:val="en-US" w:eastAsia="pt-PT"/>
              </w:rPr>
            </w:pPr>
            <w:r>
              <w:rPr>
                <w:rFonts w:ascii="Arial" w:eastAsia="Times New Roman" w:hAnsi="Arial" w:cs="Arial"/>
                <w:sz w:val="14"/>
                <w:szCs w:val="14"/>
                <w:lang w:val="en-US" w:eastAsia="pt-PT"/>
              </w:rPr>
              <w:t>SIBS real-time sessions monitoring</w:t>
            </w:r>
          </w:p>
        </w:tc>
        <w:tc>
          <w:tcPr>
            <w:tcW w:w="886" w:type="dxa"/>
            <w:tcBorders>
              <w:top w:val="nil"/>
              <w:left w:val="nil"/>
              <w:bottom w:val="single" w:sz="4" w:space="0" w:color="auto"/>
              <w:right w:val="single" w:sz="4" w:space="0" w:color="auto"/>
            </w:tcBorders>
            <w:vAlign w:val="center"/>
          </w:tcPr>
          <w:p w:rsidR="00917AD7" w:rsidRPr="00FA3AF6" w:rsidRDefault="00917AD7" w:rsidP="00730811">
            <w:pPr>
              <w:spacing w:after="0" w:line="240" w:lineRule="auto"/>
              <w:jc w:val="center"/>
              <w:rPr>
                <w:rFonts w:ascii="Arial" w:eastAsia="Times New Roman" w:hAnsi="Arial" w:cs="Arial"/>
                <w:b/>
                <w:bCs/>
                <w:sz w:val="14"/>
                <w:szCs w:val="14"/>
                <w:lang w:val="en-US" w:eastAsia="pt-PT"/>
              </w:rPr>
            </w:pPr>
          </w:p>
        </w:tc>
        <w:tc>
          <w:tcPr>
            <w:tcW w:w="886" w:type="dxa"/>
            <w:tcBorders>
              <w:top w:val="nil"/>
              <w:left w:val="nil"/>
              <w:bottom w:val="single" w:sz="4" w:space="0" w:color="auto"/>
              <w:right w:val="single" w:sz="4" w:space="0" w:color="auto"/>
            </w:tcBorders>
            <w:vAlign w:val="center"/>
          </w:tcPr>
          <w:p w:rsidR="00917AD7" w:rsidRPr="00FA3AF6" w:rsidRDefault="00917AD7" w:rsidP="00730811">
            <w:pPr>
              <w:spacing w:after="0" w:line="240" w:lineRule="auto"/>
              <w:jc w:val="center"/>
              <w:rPr>
                <w:rFonts w:ascii="Arial" w:eastAsia="Times New Roman" w:hAnsi="Arial" w:cs="Arial"/>
                <w:b/>
                <w:bCs/>
                <w:sz w:val="14"/>
                <w:szCs w:val="14"/>
                <w:lang w:val="en-US" w:eastAsia="pt-PT"/>
              </w:rPr>
            </w:pPr>
          </w:p>
        </w:tc>
        <w:tc>
          <w:tcPr>
            <w:tcW w:w="886" w:type="dxa"/>
            <w:tcBorders>
              <w:top w:val="nil"/>
              <w:left w:val="nil"/>
              <w:bottom w:val="single" w:sz="4" w:space="0" w:color="auto"/>
              <w:right w:val="single" w:sz="4" w:space="0" w:color="auto"/>
            </w:tcBorders>
            <w:vAlign w:val="center"/>
          </w:tcPr>
          <w:p w:rsidR="00917AD7" w:rsidRPr="00FA3AF6" w:rsidRDefault="00917AD7" w:rsidP="00730811">
            <w:pPr>
              <w:spacing w:after="0" w:line="240" w:lineRule="auto"/>
              <w:jc w:val="center"/>
              <w:rPr>
                <w:rFonts w:ascii="Arial" w:eastAsia="Times New Roman" w:hAnsi="Arial" w:cs="Arial"/>
                <w:b/>
                <w:bCs/>
                <w:sz w:val="14"/>
                <w:szCs w:val="14"/>
                <w:lang w:val="en-US" w:eastAsia="pt-PT"/>
              </w:rPr>
            </w:pPr>
          </w:p>
        </w:tc>
        <w:tc>
          <w:tcPr>
            <w:tcW w:w="886" w:type="dxa"/>
            <w:tcBorders>
              <w:top w:val="nil"/>
              <w:left w:val="nil"/>
              <w:bottom w:val="single" w:sz="4" w:space="0" w:color="auto"/>
              <w:right w:val="single" w:sz="4" w:space="0" w:color="auto"/>
            </w:tcBorders>
            <w:vAlign w:val="center"/>
          </w:tcPr>
          <w:p w:rsidR="00917AD7" w:rsidRPr="00FA3AF6" w:rsidRDefault="00917AD7" w:rsidP="00730811">
            <w:pPr>
              <w:spacing w:after="0" w:line="240" w:lineRule="auto"/>
              <w:jc w:val="center"/>
              <w:rPr>
                <w:rFonts w:ascii="Arial" w:eastAsia="Times New Roman" w:hAnsi="Arial" w:cs="Arial"/>
                <w:b/>
                <w:bCs/>
                <w:sz w:val="14"/>
                <w:szCs w:val="14"/>
                <w:lang w:val="en-US" w:eastAsia="pt-PT"/>
              </w:rPr>
            </w:pPr>
          </w:p>
        </w:tc>
        <w:tc>
          <w:tcPr>
            <w:tcW w:w="886" w:type="dxa"/>
            <w:tcBorders>
              <w:top w:val="nil"/>
              <w:left w:val="nil"/>
              <w:bottom w:val="single" w:sz="4" w:space="0" w:color="auto"/>
              <w:right w:val="single" w:sz="4" w:space="0" w:color="auto"/>
            </w:tcBorders>
            <w:vAlign w:val="center"/>
          </w:tcPr>
          <w:p w:rsidR="00917AD7" w:rsidRPr="00FA3AF6" w:rsidRDefault="00917AD7" w:rsidP="00730811">
            <w:pPr>
              <w:spacing w:after="0" w:line="240" w:lineRule="auto"/>
              <w:jc w:val="center"/>
              <w:rPr>
                <w:rFonts w:ascii="Arial" w:eastAsia="Times New Roman" w:hAnsi="Arial" w:cs="Arial"/>
                <w:b/>
                <w:bCs/>
                <w:sz w:val="14"/>
                <w:szCs w:val="14"/>
                <w:lang w:val="en-US" w:eastAsia="pt-PT"/>
              </w:rPr>
            </w:pPr>
            <w:r w:rsidRPr="00FA3AF6">
              <w:rPr>
                <w:rFonts w:ascii="Arial" w:eastAsia="Times New Roman" w:hAnsi="Arial" w:cs="Arial"/>
                <w:b/>
                <w:bCs/>
                <w:color w:val="ED7D31"/>
                <w:sz w:val="14"/>
                <w:szCs w:val="14"/>
                <w:lang w:val="en-US" w:eastAsia="pt-PT"/>
              </w:rPr>
              <w:t xml:space="preserve">R </w:t>
            </w:r>
            <w:r w:rsidRPr="00FA3AF6">
              <w:rPr>
                <w:rFonts w:ascii="Arial" w:eastAsia="Times New Roman" w:hAnsi="Arial" w:cs="Arial"/>
                <w:b/>
                <w:bCs/>
                <w:color w:val="000000"/>
                <w:sz w:val="14"/>
                <w:szCs w:val="14"/>
                <w:lang w:val="en-US" w:eastAsia="pt-PT"/>
              </w:rPr>
              <w:t>/</w:t>
            </w:r>
            <w:r w:rsidRPr="00FA3AF6">
              <w:rPr>
                <w:rFonts w:ascii="Arial" w:eastAsia="Times New Roman" w:hAnsi="Arial" w:cs="Arial"/>
                <w:b/>
                <w:bCs/>
                <w:color w:val="ED7D31"/>
                <w:sz w:val="14"/>
                <w:szCs w:val="14"/>
                <w:lang w:val="en-US" w:eastAsia="pt-PT"/>
              </w:rPr>
              <w:t xml:space="preserve"> </w:t>
            </w:r>
            <w:r w:rsidRPr="00FA3AF6">
              <w:rPr>
                <w:rFonts w:ascii="Arial" w:eastAsia="Times New Roman" w:hAnsi="Arial" w:cs="Arial"/>
                <w:b/>
                <w:bCs/>
                <w:color w:val="C00000"/>
                <w:sz w:val="14"/>
                <w:szCs w:val="14"/>
                <w:lang w:val="en-US" w:eastAsia="pt-PT"/>
              </w:rPr>
              <w:t>A</w:t>
            </w:r>
          </w:p>
        </w:tc>
        <w:tc>
          <w:tcPr>
            <w:tcW w:w="886" w:type="dxa"/>
            <w:tcBorders>
              <w:top w:val="nil"/>
              <w:left w:val="nil"/>
              <w:bottom w:val="single" w:sz="4" w:space="0" w:color="auto"/>
              <w:right w:val="single" w:sz="4" w:space="0" w:color="auto"/>
            </w:tcBorders>
            <w:vAlign w:val="center"/>
          </w:tcPr>
          <w:p w:rsidR="00917AD7" w:rsidRPr="00FA3AF6" w:rsidRDefault="00917AD7" w:rsidP="00730811">
            <w:pPr>
              <w:spacing w:after="0" w:line="240" w:lineRule="auto"/>
              <w:jc w:val="center"/>
              <w:rPr>
                <w:rFonts w:ascii="Arial" w:eastAsia="Times New Roman" w:hAnsi="Arial" w:cs="Arial"/>
                <w:b/>
                <w:bCs/>
                <w:sz w:val="14"/>
                <w:szCs w:val="14"/>
                <w:lang w:val="en-US" w:eastAsia="pt-PT"/>
              </w:rPr>
            </w:pPr>
          </w:p>
        </w:tc>
        <w:tc>
          <w:tcPr>
            <w:tcW w:w="886" w:type="dxa"/>
            <w:tcBorders>
              <w:top w:val="nil"/>
              <w:left w:val="nil"/>
              <w:bottom w:val="single" w:sz="4" w:space="0" w:color="auto"/>
              <w:right w:val="single" w:sz="4" w:space="0" w:color="auto"/>
            </w:tcBorders>
            <w:vAlign w:val="center"/>
          </w:tcPr>
          <w:p w:rsidR="00917AD7" w:rsidRPr="00FA3AF6" w:rsidRDefault="00917AD7" w:rsidP="00730811">
            <w:pPr>
              <w:spacing w:after="0" w:line="240" w:lineRule="auto"/>
              <w:jc w:val="center"/>
              <w:rPr>
                <w:rFonts w:ascii="Arial" w:eastAsia="Times New Roman" w:hAnsi="Arial" w:cs="Arial"/>
                <w:b/>
                <w:bCs/>
                <w:sz w:val="14"/>
                <w:szCs w:val="14"/>
                <w:lang w:val="en-US" w:eastAsia="pt-PT"/>
              </w:rPr>
            </w:pPr>
          </w:p>
        </w:tc>
        <w:tc>
          <w:tcPr>
            <w:tcW w:w="886" w:type="dxa"/>
            <w:tcBorders>
              <w:top w:val="nil"/>
              <w:left w:val="nil"/>
              <w:bottom w:val="single" w:sz="4" w:space="0" w:color="auto"/>
              <w:right w:val="single" w:sz="4" w:space="0" w:color="auto"/>
            </w:tcBorders>
            <w:vAlign w:val="center"/>
          </w:tcPr>
          <w:p w:rsidR="00917AD7" w:rsidRPr="00FA3AF6" w:rsidRDefault="00917AD7" w:rsidP="00730811">
            <w:pPr>
              <w:spacing w:after="0" w:line="240" w:lineRule="auto"/>
              <w:jc w:val="center"/>
              <w:rPr>
                <w:rFonts w:ascii="Arial" w:eastAsia="Times New Roman" w:hAnsi="Arial" w:cs="Arial"/>
                <w:b/>
                <w:bCs/>
                <w:color w:val="ED7D31"/>
                <w:sz w:val="14"/>
                <w:szCs w:val="14"/>
                <w:lang w:val="en-US" w:eastAsia="pt-PT"/>
              </w:rPr>
            </w:pPr>
          </w:p>
        </w:tc>
      </w:tr>
      <w:tr w:rsidR="00917AD7" w:rsidRPr="00FA3AF6" w:rsidTr="00564E4F">
        <w:trPr>
          <w:trHeight w:val="284"/>
        </w:trPr>
        <w:tc>
          <w:tcPr>
            <w:tcW w:w="9918" w:type="dxa"/>
            <w:gridSpan w:val="9"/>
            <w:tcBorders>
              <w:top w:val="nil"/>
              <w:left w:val="single" w:sz="4" w:space="0" w:color="auto"/>
              <w:bottom w:val="single" w:sz="4" w:space="0" w:color="auto"/>
              <w:right w:val="single" w:sz="4" w:space="0" w:color="auto"/>
            </w:tcBorders>
            <w:shd w:val="clear" w:color="auto" w:fill="F2F2F2" w:themeFill="background1" w:themeFillShade="F2"/>
            <w:vAlign w:val="center"/>
          </w:tcPr>
          <w:p w:rsidR="00917AD7" w:rsidRPr="00FA3AF6" w:rsidRDefault="00917AD7" w:rsidP="00917AD7">
            <w:pPr>
              <w:spacing w:after="0" w:line="240" w:lineRule="auto"/>
              <w:rPr>
                <w:rFonts w:ascii="Arial" w:eastAsia="Times New Roman" w:hAnsi="Arial" w:cs="Arial"/>
                <w:b/>
                <w:bCs/>
                <w:color w:val="ED7D31"/>
                <w:sz w:val="14"/>
                <w:szCs w:val="14"/>
                <w:lang w:val="en-US" w:eastAsia="pt-PT"/>
              </w:rPr>
            </w:pPr>
            <w:r>
              <w:rPr>
                <w:rFonts w:ascii="Arial" w:eastAsia="Times New Roman" w:hAnsi="Arial" w:cs="Arial"/>
                <w:b/>
                <w:i/>
                <w:sz w:val="14"/>
                <w:szCs w:val="14"/>
                <w:lang w:val="en-US" w:eastAsia="pt-PT"/>
              </w:rPr>
              <w:t xml:space="preserve">  </w:t>
            </w:r>
            <w:r w:rsidRPr="00917AD7">
              <w:rPr>
                <w:rFonts w:ascii="Arial" w:eastAsia="Times New Roman" w:hAnsi="Arial" w:cs="Arial"/>
                <w:b/>
                <w:i/>
                <w:sz w:val="14"/>
                <w:szCs w:val="14"/>
                <w:lang w:val="en-US" w:eastAsia="pt-PT"/>
              </w:rPr>
              <w:t>Incident Management</w:t>
            </w:r>
          </w:p>
        </w:tc>
      </w:tr>
      <w:tr w:rsidR="00917AD7" w:rsidRPr="00FA3AF6" w:rsidTr="00012ADD">
        <w:trPr>
          <w:trHeight w:val="284"/>
        </w:trPr>
        <w:tc>
          <w:tcPr>
            <w:tcW w:w="2830" w:type="dxa"/>
            <w:tcBorders>
              <w:top w:val="nil"/>
              <w:left w:val="single" w:sz="4" w:space="0" w:color="auto"/>
              <w:bottom w:val="single" w:sz="4" w:space="0" w:color="auto"/>
              <w:right w:val="single" w:sz="4" w:space="0" w:color="auto"/>
            </w:tcBorders>
            <w:vAlign w:val="center"/>
            <w:hideMark/>
          </w:tcPr>
          <w:p w:rsidR="00917AD7" w:rsidRPr="00E164F1" w:rsidRDefault="00917AD7" w:rsidP="00730811">
            <w:pPr>
              <w:spacing w:after="0" w:line="240" w:lineRule="auto"/>
              <w:rPr>
                <w:rFonts w:ascii="Arial" w:eastAsia="Times New Roman" w:hAnsi="Arial" w:cs="Arial"/>
                <w:color w:val="000000"/>
                <w:sz w:val="14"/>
                <w:szCs w:val="14"/>
                <w:lang w:val="en-US" w:eastAsia="pt-PT"/>
              </w:rPr>
            </w:pPr>
            <w:r w:rsidRPr="00E164F1">
              <w:rPr>
                <w:rFonts w:ascii="Arial" w:eastAsia="Times New Roman" w:hAnsi="Arial" w:cs="Arial"/>
                <w:sz w:val="14"/>
                <w:szCs w:val="14"/>
                <w:lang w:val="en-US" w:eastAsia="pt-PT"/>
              </w:rPr>
              <w:t>Incident Reporting to provider</w:t>
            </w:r>
          </w:p>
        </w:tc>
        <w:tc>
          <w:tcPr>
            <w:tcW w:w="886" w:type="dxa"/>
            <w:tcBorders>
              <w:top w:val="nil"/>
              <w:left w:val="nil"/>
              <w:bottom w:val="single" w:sz="4" w:space="0" w:color="auto"/>
              <w:right w:val="single" w:sz="4" w:space="0" w:color="auto"/>
            </w:tcBorders>
            <w:vAlign w:val="center"/>
            <w:hideMark/>
          </w:tcPr>
          <w:p w:rsidR="00917AD7" w:rsidRPr="00FA3AF6" w:rsidRDefault="00917AD7" w:rsidP="00730811">
            <w:pPr>
              <w:spacing w:after="0" w:line="240" w:lineRule="auto"/>
              <w:jc w:val="center"/>
              <w:rPr>
                <w:rFonts w:ascii="Arial" w:eastAsia="Times New Roman" w:hAnsi="Arial" w:cs="Arial"/>
                <w:b/>
                <w:bCs/>
                <w:color w:val="000000"/>
                <w:sz w:val="14"/>
                <w:szCs w:val="14"/>
                <w:lang w:val="en-US" w:eastAsia="pt-PT"/>
              </w:rPr>
            </w:pPr>
          </w:p>
        </w:tc>
        <w:tc>
          <w:tcPr>
            <w:tcW w:w="886" w:type="dxa"/>
            <w:tcBorders>
              <w:top w:val="nil"/>
              <w:left w:val="nil"/>
              <w:bottom w:val="single" w:sz="4" w:space="0" w:color="auto"/>
              <w:right w:val="single" w:sz="4" w:space="0" w:color="auto"/>
            </w:tcBorders>
            <w:vAlign w:val="center"/>
            <w:hideMark/>
          </w:tcPr>
          <w:p w:rsidR="00917AD7" w:rsidRPr="00FA3AF6" w:rsidRDefault="00917AD7" w:rsidP="00730811">
            <w:pPr>
              <w:spacing w:after="0" w:line="240" w:lineRule="auto"/>
              <w:jc w:val="center"/>
              <w:rPr>
                <w:rFonts w:ascii="Arial" w:eastAsia="Times New Roman" w:hAnsi="Arial" w:cs="Arial"/>
                <w:b/>
                <w:bCs/>
                <w:color w:val="000000"/>
                <w:sz w:val="14"/>
                <w:szCs w:val="14"/>
                <w:lang w:val="en-US" w:eastAsia="pt-PT"/>
              </w:rPr>
            </w:pPr>
            <w:r w:rsidRPr="00FA3AF6">
              <w:rPr>
                <w:rFonts w:ascii="Arial" w:eastAsia="Times New Roman" w:hAnsi="Arial" w:cs="Arial"/>
                <w:b/>
                <w:bCs/>
                <w:color w:val="00B050"/>
                <w:sz w:val="14"/>
                <w:szCs w:val="14"/>
                <w:lang w:val="en-US" w:eastAsia="pt-PT"/>
              </w:rPr>
              <w:t>I</w:t>
            </w:r>
          </w:p>
        </w:tc>
        <w:tc>
          <w:tcPr>
            <w:tcW w:w="886" w:type="dxa"/>
            <w:tcBorders>
              <w:top w:val="nil"/>
              <w:left w:val="nil"/>
              <w:bottom w:val="single" w:sz="4" w:space="0" w:color="auto"/>
              <w:right w:val="single" w:sz="4" w:space="0" w:color="auto"/>
            </w:tcBorders>
            <w:vAlign w:val="center"/>
            <w:hideMark/>
          </w:tcPr>
          <w:p w:rsidR="00917AD7" w:rsidRPr="00FA3AF6" w:rsidRDefault="00917AD7" w:rsidP="00730811">
            <w:pPr>
              <w:spacing w:after="0" w:line="240" w:lineRule="auto"/>
              <w:jc w:val="center"/>
              <w:rPr>
                <w:rFonts w:ascii="Arial" w:eastAsia="Times New Roman" w:hAnsi="Arial" w:cs="Arial"/>
                <w:b/>
                <w:bCs/>
                <w:color w:val="000000"/>
                <w:sz w:val="14"/>
                <w:szCs w:val="14"/>
                <w:lang w:val="en-US" w:eastAsia="pt-PT"/>
              </w:rPr>
            </w:pPr>
          </w:p>
        </w:tc>
        <w:tc>
          <w:tcPr>
            <w:tcW w:w="886" w:type="dxa"/>
            <w:tcBorders>
              <w:top w:val="nil"/>
              <w:left w:val="nil"/>
              <w:bottom w:val="single" w:sz="4" w:space="0" w:color="auto"/>
              <w:right w:val="single" w:sz="4" w:space="0" w:color="auto"/>
            </w:tcBorders>
            <w:vAlign w:val="center"/>
            <w:hideMark/>
          </w:tcPr>
          <w:p w:rsidR="00917AD7" w:rsidRPr="00FA3AF6" w:rsidRDefault="00917AD7" w:rsidP="00730811">
            <w:pPr>
              <w:spacing w:after="0" w:line="240" w:lineRule="auto"/>
              <w:jc w:val="center"/>
              <w:rPr>
                <w:rFonts w:ascii="Arial" w:eastAsia="Times New Roman" w:hAnsi="Arial" w:cs="Arial"/>
                <w:b/>
                <w:bCs/>
                <w:color w:val="C00000"/>
                <w:sz w:val="14"/>
                <w:szCs w:val="14"/>
                <w:lang w:val="en-US" w:eastAsia="pt-PT"/>
              </w:rPr>
            </w:pPr>
          </w:p>
        </w:tc>
        <w:tc>
          <w:tcPr>
            <w:tcW w:w="886" w:type="dxa"/>
            <w:tcBorders>
              <w:top w:val="nil"/>
              <w:left w:val="nil"/>
              <w:bottom w:val="single" w:sz="4" w:space="0" w:color="auto"/>
              <w:right w:val="single" w:sz="4" w:space="0" w:color="auto"/>
            </w:tcBorders>
            <w:vAlign w:val="center"/>
            <w:hideMark/>
          </w:tcPr>
          <w:p w:rsidR="00917AD7" w:rsidRPr="00FA3AF6" w:rsidRDefault="00917AD7" w:rsidP="00730811">
            <w:pPr>
              <w:spacing w:after="0" w:line="240" w:lineRule="auto"/>
              <w:jc w:val="center"/>
              <w:rPr>
                <w:rFonts w:ascii="Arial" w:eastAsia="Times New Roman" w:hAnsi="Arial" w:cs="Arial"/>
                <w:b/>
                <w:bCs/>
                <w:color w:val="ED7D31"/>
                <w:sz w:val="14"/>
                <w:szCs w:val="14"/>
                <w:lang w:val="en-US" w:eastAsia="pt-PT"/>
              </w:rPr>
            </w:pPr>
            <w:r w:rsidRPr="00FA3AF6">
              <w:rPr>
                <w:rFonts w:ascii="Arial" w:eastAsia="Times New Roman" w:hAnsi="Arial" w:cs="Arial"/>
                <w:b/>
                <w:bCs/>
                <w:color w:val="ED7D31"/>
                <w:sz w:val="14"/>
                <w:szCs w:val="14"/>
                <w:lang w:val="en-US" w:eastAsia="pt-PT"/>
              </w:rPr>
              <w:t xml:space="preserve">R </w:t>
            </w:r>
            <w:r w:rsidRPr="00FA3AF6">
              <w:rPr>
                <w:rFonts w:ascii="Arial" w:eastAsia="Times New Roman" w:hAnsi="Arial" w:cs="Arial"/>
                <w:b/>
                <w:bCs/>
                <w:color w:val="000000"/>
                <w:sz w:val="14"/>
                <w:szCs w:val="14"/>
                <w:lang w:val="en-US" w:eastAsia="pt-PT"/>
              </w:rPr>
              <w:t>/</w:t>
            </w:r>
            <w:r w:rsidRPr="00FA3AF6">
              <w:rPr>
                <w:rFonts w:ascii="Arial" w:eastAsia="Times New Roman" w:hAnsi="Arial" w:cs="Arial"/>
                <w:b/>
                <w:bCs/>
                <w:color w:val="ED7D31"/>
                <w:sz w:val="14"/>
                <w:szCs w:val="14"/>
                <w:lang w:val="en-US" w:eastAsia="pt-PT"/>
              </w:rPr>
              <w:t xml:space="preserve"> </w:t>
            </w:r>
            <w:r w:rsidRPr="00FA3AF6">
              <w:rPr>
                <w:rFonts w:ascii="Arial" w:eastAsia="Times New Roman" w:hAnsi="Arial" w:cs="Arial"/>
                <w:b/>
                <w:bCs/>
                <w:color w:val="C00000"/>
                <w:sz w:val="14"/>
                <w:szCs w:val="14"/>
                <w:lang w:val="en-US" w:eastAsia="pt-PT"/>
              </w:rPr>
              <w:t>A</w:t>
            </w:r>
          </w:p>
        </w:tc>
        <w:tc>
          <w:tcPr>
            <w:tcW w:w="886" w:type="dxa"/>
            <w:tcBorders>
              <w:top w:val="nil"/>
              <w:left w:val="nil"/>
              <w:bottom w:val="single" w:sz="4" w:space="0" w:color="auto"/>
              <w:right w:val="single" w:sz="4" w:space="0" w:color="auto"/>
            </w:tcBorders>
            <w:shd w:val="clear" w:color="auto" w:fill="auto"/>
            <w:vAlign w:val="center"/>
            <w:hideMark/>
          </w:tcPr>
          <w:p w:rsidR="00917AD7" w:rsidRPr="00FA3AF6" w:rsidRDefault="00702ED9" w:rsidP="00730811">
            <w:pPr>
              <w:spacing w:after="0" w:line="240" w:lineRule="auto"/>
              <w:jc w:val="center"/>
              <w:rPr>
                <w:rFonts w:ascii="Arial" w:eastAsia="Times New Roman" w:hAnsi="Arial" w:cs="Arial"/>
                <w:b/>
                <w:bCs/>
                <w:color w:val="ED7D31"/>
                <w:sz w:val="14"/>
                <w:szCs w:val="14"/>
                <w:lang w:val="en-US" w:eastAsia="pt-PT"/>
              </w:rPr>
            </w:pPr>
            <w:r>
              <w:rPr>
                <w:rFonts w:ascii="Arial" w:eastAsia="Times New Roman" w:hAnsi="Arial" w:cs="Arial"/>
                <w:b/>
                <w:bCs/>
                <w:color w:val="ED7D31"/>
                <w:sz w:val="14"/>
                <w:szCs w:val="14"/>
                <w:lang w:val="en-US" w:eastAsia="pt-PT"/>
              </w:rPr>
              <w:t>R</w:t>
            </w:r>
          </w:p>
        </w:tc>
        <w:tc>
          <w:tcPr>
            <w:tcW w:w="886" w:type="dxa"/>
            <w:tcBorders>
              <w:top w:val="nil"/>
              <w:left w:val="nil"/>
              <w:bottom w:val="single" w:sz="4" w:space="0" w:color="auto"/>
              <w:right w:val="single" w:sz="4" w:space="0" w:color="auto"/>
            </w:tcBorders>
            <w:vAlign w:val="center"/>
            <w:hideMark/>
          </w:tcPr>
          <w:p w:rsidR="00917AD7" w:rsidRPr="00FA3AF6" w:rsidRDefault="00917AD7" w:rsidP="00730811">
            <w:pPr>
              <w:spacing w:after="0" w:line="240" w:lineRule="auto"/>
              <w:jc w:val="center"/>
              <w:rPr>
                <w:rFonts w:ascii="Arial" w:eastAsia="Times New Roman" w:hAnsi="Arial" w:cs="Arial"/>
                <w:b/>
                <w:bCs/>
                <w:color w:val="000000"/>
                <w:sz w:val="14"/>
                <w:szCs w:val="14"/>
                <w:lang w:val="en-US" w:eastAsia="pt-PT"/>
              </w:rPr>
            </w:pPr>
          </w:p>
        </w:tc>
        <w:tc>
          <w:tcPr>
            <w:tcW w:w="886" w:type="dxa"/>
            <w:tcBorders>
              <w:top w:val="nil"/>
              <w:left w:val="nil"/>
              <w:bottom w:val="single" w:sz="4" w:space="0" w:color="auto"/>
              <w:right w:val="single" w:sz="4" w:space="0" w:color="auto"/>
            </w:tcBorders>
            <w:vAlign w:val="center"/>
            <w:hideMark/>
          </w:tcPr>
          <w:p w:rsidR="00917AD7" w:rsidRPr="00FA3AF6" w:rsidRDefault="00917AD7" w:rsidP="00730811">
            <w:pPr>
              <w:spacing w:after="0" w:line="240" w:lineRule="auto"/>
              <w:jc w:val="center"/>
              <w:rPr>
                <w:rFonts w:ascii="Arial" w:eastAsia="Times New Roman" w:hAnsi="Arial" w:cs="Arial"/>
                <w:b/>
                <w:bCs/>
                <w:color w:val="000000"/>
                <w:sz w:val="14"/>
                <w:szCs w:val="14"/>
                <w:lang w:val="en-US" w:eastAsia="pt-PT"/>
              </w:rPr>
            </w:pPr>
            <w:r w:rsidRPr="00FA3AF6">
              <w:rPr>
                <w:rFonts w:ascii="Arial" w:eastAsia="Times New Roman" w:hAnsi="Arial" w:cs="Arial"/>
                <w:b/>
                <w:bCs/>
                <w:color w:val="00B050"/>
                <w:sz w:val="14"/>
                <w:szCs w:val="14"/>
                <w:lang w:val="en-US" w:eastAsia="pt-PT"/>
              </w:rPr>
              <w:t>I</w:t>
            </w:r>
          </w:p>
        </w:tc>
      </w:tr>
      <w:tr w:rsidR="00917AD7" w:rsidRPr="00FA3AF6" w:rsidTr="00E3689A">
        <w:trPr>
          <w:trHeight w:val="284"/>
        </w:trPr>
        <w:tc>
          <w:tcPr>
            <w:tcW w:w="9918" w:type="dxa"/>
            <w:gridSpan w:val="9"/>
            <w:tcBorders>
              <w:top w:val="nil"/>
              <w:left w:val="single" w:sz="4" w:space="0" w:color="auto"/>
              <w:bottom w:val="single" w:sz="4" w:space="0" w:color="auto"/>
              <w:right w:val="single" w:sz="4" w:space="0" w:color="auto"/>
            </w:tcBorders>
            <w:shd w:val="clear" w:color="auto" w:fill="F2F2F2" w:themeFill="background1" w:themeFillShade="F2"/>
            <w:vAlign w:val="center"/>
          </w:tcPr>
          <w:p w:rsidR="00917AD7" w:rsidRPr="00FA3AF6" w:rsidRDefault="00917AD7" w:rsidP="00917AD7">
            <w:pPr>
              <w:spacing w:after="0" w:line="240" w:lineRule="auto"/>
              <w:rPr>
                <w:rFonts w:ascii="Arial" w:eastAsia="Times New Roman" w:hAnsi="Arial" w:cs="Arial"/>
                <w:b/>
                <w:bCs/>
                <w:color w:val="00B050"/>
                <w:sz w:val="14"/>
                <w:szCs w:val="14"/>
                <w:lang w:val="en-US" w:eastAsia="pt-PT"/>
              </w:rPr>
            </w:pPr>
            <w:r>
              <w:rPr>
                <w:rFonts w:ascii="Arial" w:eastAsia="Times New Roman" w:hAnsi="Arial" w:cs="Arial"/>
                <w:b/>
                <w:i/>
                <w:sz w:val="14"/>
                <w:szCs w:val="14"/>
                <w:lang w:val="en-US" w:eastAsia="pt-PT"/>
              </w:rPr>
              <w:t xml:space="preserve">  </w:t>
            </w:r>
            <w:r w:rsidRPr="00917AD7">
              <w:rPr>
                <w:rFonts w:ascii="Arial" w:eastAsia="Times New Roman" w:hAnsi="Arial" w:cs="Arial"/>
                <w:b/>
                <w:i/>
                <w:sz w:val="14"/>
                <w:szCs w:val="14"/>
                <w:lang w:val="en-US" w:eastAsia="pt-PT"/>
              </w:rPr>
              <w:t>Governance</w:t>
            </w:r>
          </w:p>
        </w:tc>
      </w:tr>
      <w:tr w:rsidR="00917AD7" w:rsidRPr="00FA3AF6" w:rsidTr="00012ADD">
        <w:trPr>
          <w:trHeight w:val="284"/>
        </w:trPr>
        <w:tc>
          <w:tcPr>
            <w:tcW w:w="2830" w:type="dxa"/>
            <w:tcBorders>
              <w:top w:val="nil"/>
              <w:left w:val="single" w:sz="4" w:space="0" w:color="auto"/>
              <w:bottom w:val="single" w:sz="4" w:space="0" w:color="auto"/>
              <w:right w:val="single" w:sz="4" w:space="0" w:color="auto"/>
            </w:tcBorders>
            <w:vAlign w:val="center"/>
            <w:hideMark/>
          </w:tcPr>
          <w:p w:rsidR="00917AD7" w:rsidRPr="00E164F1" w:rsidRDefault="00917AD7" w:rsidP="00730811">
            <w:pPr>
              <w:spacing w:after="0" w:line="240" w:lineRule="auto"/>
              <w:rPr>
                <w:rFonts w:ascii="Arial" w:eastAsia="Times New Roman" w:hAnsi="Arial" w:cs="Arial"/>
                <w:color w:val="000000"/>
                <w:sz w:val="14"/>
                <w:szCs w:val="14"/>
                <w:lang w:val="en-US" w:eastAsia="pt-PT"/>
              </w:rPr>
            </w:pPr>
            <w:r w:rsidRPr="00E164F1">
              <w:rPr>
                <w:rFonts w:ascii="Arial" w:eastAsia="Times New Roman" w:hAnsi="Arial" w:cs="Arial"/>
                <w:sz w:val="14"/>
                <w:szCs w:val="14"/>
                <w:lang w:val="en-US" w:eastAsia="pt-PT"/>
              </w:rPr>
              <w:t>ESP relation management</w:t>
            </w:r>
          </w:p>
        </w:tc>
        <w:tc>
          <w:tcPr>
            <w:tcW w:w="886" w:type="dxa"/>
            <w:tcBorders>
              <w:top w:val="nil"/>
              <w:left w:val="nil"/>
              <w:bottom w:val="single" w:sz="4" w:space="0" w:color="auto"/>
              <w:right w:val="single" w:sz="4" w:space="0" w:color="auto"/>
            </w:tcBorders>
            <w:vAlign w:val="center"/>
            <w:hideMark/>
          </w:tcPr>
          <w:p w:rsidR="00917AD7" w:rsidRPr="00FA3AF6" w:rsidRDefault="00917AD7" w:rsidP="00730811">
            <w:pPr>
              <w:spacing w:after="0" w:line="240" w:lineRule="auto"/>
              <w:jc w:val="center"/>
              <w:rPr>
                <w:rFonts w:ascii="Arial" w:eastAsia="Times New Roman" w:hAnsi="Arial" w:cs="Arial"/>
                <w:b/>
                <w:bCs/>
                <w:color w:val="000000"/>
                <w:sz w:val="14"/>
                <w:szCs w:val="14"/>
                <w:lang w:val="en-US" w:eastAsia="pt-PT"/>
              </w:rPr>
            </w:pPr>
          </w:p>
        </w:tc>
        <w:tc>
          <w:tcPr>
            <w:tcW w:w="886" w:type="dxa"/>
            <w:tcBorders>
              <w:top w:val="nil"/>
              <w:left w:val="nil"/>
              <w:bottom w:val="single" w:sz="4" w:space="0" w:color="auto"/>
              <w:right w:val="single" w:sz="4" w:space="0" w:color="auto"/>
            </w:tcBorders>
            <w:vAlign w:val="center"/>
          </w:tcPr>
          <w:p w:rsidR="00917AD7" w:rsidRPr="00FA3AF6" w:rsidRDefault="00917AD7" w:rsidP="00730811">
            <w:pPr>
              <w:spacing w:after="0" w:line="240" w:lineRule="auto"/>
              <w:jc w:val="center"/>
              <w:rPr>
                <w:rFonts w:ascii="Arial" w:eastAsia="Times New Roman" w:hAnsi="Arial" w:cs="Arial"/>
                <w:b/>
                <w:bCs/>
                <w:color w:val="000000"/>
                <w:sz w:val="14"/>
                <w:szCs w:val="14"/>
                <w:lang w:val="en-US" w:eastAsia="pt-PT"/>
              </w:rPr>
            </w:pPr>
            <w:r w:rsidRPr="00FA3AF6">
              <w:rPr>
                <w:rFonts w:ascii="Arial" w:eastAsia="Times New Roman" w:hAnsi="Arial" w:cs="Arial"/>
                <w:b/>
                <w:bCs/>
                <w:color w:val="ED7D31"/>
                <w:sz w:val="14"/>
                <w:szCs w:val="14"/>
                <w:lang w:val="en-US" w:eastAsia="pt-PT"/>
              </w:rPr>
              <w:t xml:space="preserve">R </w:t>
            </w:r>
            <w:r w:rsidRPr="00FA3AF6">
              <w:rPr>
                <w:rFonts w:ascii="Arial" w:eastAsia="Times New Roman" w:hAnsi="Arial" w:cs="Arial"/>
                <w:b/>
                <w:bCs/>
                <w:color w:val="000000"/>
                <w:sz w:val="14"/>
                <w:szCs w:val="14"/>
                <w:lang w:val="en-US" w:eastAsia="pt-PT"/>
              </w:rPr>
              <w:t>/</w:t>
            </w:r>
            <w:r w:rsidRPr="00FA3AF6">
              <w:rPr>
                <w:rFonts w:ascii="Arial" w:eastAsia="Times New Roman" w:hAnsi="Arial" w:cs="Arial"/>
                <w:b/>
                <w:bCs/>
                <w:color w:val="ED7D31"/>
                <w:sz w:val="14"/>
                <w:szCs w:val="14"/>
                <w:lang w:val="en-US" w:eastAsia="pt-PT"/>
              </w:rPr>
              <w:t xml:space="preserve"> </w:t>
            </w:r>
            <w:r w:rsidRPr="00FA3AF6">
              <w:rPr>
                <w:rFonts w:ascii="Arial" w:eastAsia="Times New Roman" w:hAnsi="Arial" w:cs="Arial"/>
                <w:b/>
                <w:bCs/>
                <w:color w:val="C00000"/>
                <w:sz w:val="14"/>
                <w:szCs w:val="14"/>
                <w:lang w:val="en-US" w:eastAsia="pt-PT"/>
              </w:rPr>
              <w:t>A</w:t>
            </w:r>
          </w:p>
        </w:tc>
        <w:tc>
          <w:tcPr>
            <w:tcW w:w="886" w:type="dxa"/>
            <w:tcBorders>
              <w:top w:val="nil"/>
              <w:left w:val="nil"/>
              <w:bottom w:val="single" w:sz="4" w:space="0" w:color="auto"/>
              <w:right w:val="single" w:sz="4" w:space="0" w:color="auto"/>
            </w:tcBorders>
            <w:vAlign w:val="center"/>
            <w:hideMark/>
          </w:tcPr>
          <w:p w:rsidR="00917AD7" w:rsidRPr="00FA3AF6" w:rsidRDefault="00917AD7" w:rsidP="00730811">
            <w:pPr>
              <w:spacing w:after="0" w:line="240" w:lineRule="auto"/>
              <w:jc w:val="center"/>
              <w:rPr>
                <w:rFonts w:ascii="Arial" w:eastAsia="Times New Roman" w:hAnsi="Arial" w:cs="Arial"/>
                <w:b/>
                <w:bCs/>
                <w:color w:val="000000"/>
                <w:sz w:val="14"/>
                <w:szCs w:val="14"/>
                <w:lang w:val="en-US" w:eastAsia="pt-PT"/>
              </w:rPr>
            </w:pPr>
          </w:p>
        </w:tc>
        <w:tc>
          <w:tcPr>
            <w:tcW w:w="886" w:type="dxa"/>
            <w:tcBorders>
              <w:top w:val="nil"/>
              <w:left w:val="nil"/>
              <w:bottom w:val="single" w:sz="4" w:space="0" w:color="auto"/>
              <w:right w:val="single" w:sz="4" w:space="0" w:color="auto"/>
            </w:tcBorders>
            <w:vAlign w:val="center"/>
            <w:hideMark/>
          </w:tcPr>
          <w:p w:rsidR="00917AD7" w:rsidRPr="00FA3AF6" w:rsidRDefault="00917AD7" w:rsidP="00730811">
            <w:pPr>
              <w:spacing w:after="0" w:line="240" w:lineRule="auto"/>
              <w:jc w:val="center"/>
              <w:rPr>
                <w:rFonts w:ascii="Arial" w:eastAsia="Times New Roman" w:hAnsi="Arial" w:cs="Arial"/>
                <w:b/>
                <w:bCs/>
                <w:color w:val="000000"/>
                <w:sz w:val="14"/>
                <w:szCs w:val="14"/>
                <w:lang w:val="en-US" w:eastAsia="pt-PT"/>
              </w:rPr>
            </w:pPr>
          </w:p>
        </w:tc>
        <w:tc>
          <w:tcPr>
            <w:tcW w:w="886" w:type="dxa"/>
            <w:tcBorders>
              <w:top w:val="nil"/>
              <w:left w:val="nil"/>
              <w:bottom w:val="single" w:sz="4" w:space="0" w:color="auto"/>
              <w:right w:val="single" w:sz="4" w:space="0" w:color="auto"/>
            </w:tcBorders>
            <w:vAlign w:val="center"/>
            <w:hideMark/>
          </w:tcPr>
          <w:p w:rsidR="00917AD7" w:rsidRPr="00FA3AF6" w:rsidRDefault="00917AD7" w:rsidP="00730811">
            <w:pPr>
              <w:spacing w:after="0" w:line="240" w:lineRule="auto"/>
              <w:jc w:val="center"/>
              <w:rPr>
                <w:rFonts w:ascii="Arial" w:eastAsia="Times New Roman" w:hAnsi="Arial" w:cs="Arial"/>
                <w:b/>
                <w:bCs/>
                <w:color w:val="C00000"/>
                <w:sz w:val="14"/>
                <w:szCs w:val="14"/>
                <w:lang w:val="en-US" w:eastAsia="pt-PT"/>
              </w:rPr>
            </w:pPr>
            <w:r w:rsidRPr="00FA3AF6">
              <w:rPr>
                <w:rFonts w:ascii="Arial" w:eastAsia="Times New Roman" w:hAnsi="Arial" w:cs="Arial"/>
                <w:b/>
                <w:bCs/>
                <w:color w:val="ED7D31"/>
                <w:sz w:val="14"/>
                <w:szCs w:val="14"/>
                <w:lang w:val="en-US" w:eastAsia="pt-PT"/>
              </w:rPr>
              <w:t>R</w:t>
            </w:r>
          </w:p>
        </w:tc>
        <w:tc>
          <w:tcPr>
            <w:tcW w:w="886" w:type="dxa"/>
            <w:tcBorders>
              <w:top w:val="nil"/>
              <w:left w:val="nil"/>
              <w:bottom w:val="single" w:sz="4" w:space="0" w:color="auto"/>
              <w:right w:val="single" w:sz="4" w:space="0" w:color="auto"/>
            </w:tcBorders>
            <w:shd w:val="clear" w:color="auto" w:fill="auto"/>
            <w:vAlign w:val="center"/>
          </w:tcPr>
          <w:p w:rsidR="00917AD7" w:rsidRPr="00FA3AF6" w:rsidRDefault="00917AD7" w:rsidP="00730811">
            <w:pPr>
              <w:spacing w:after="0" w:line="240" w:lineRule="auto"/>
              <w:jc w:val="center"/>
              <w:rPr>
                <w:rFonts w:ascii="Arial" w:eastAsia="Times New Roman" w:hAnsi="Arial" w:cs="Arial"/>
                <w:b/>
                <w:bCs/>
                <w:color w:val="C00000"/>
                <w:sz w:val="14"/>
                <w:szCs w:val="14"/>
                <w:lang w:val="en-US" w:eastAsia="pt-PT"/>
              </w:rPr>
            </w:pPr>
          </w:p>
        </w:tc>
        <w:tc>
          <w:tcPr>
            <w:tcW w:w="886" w:type="dxa"/>
            <w:tcBorders>
              <w:top w:val="nil"/>
              <w:left w:val="nil"/>
              <w:bottom w:val="single" w:sz="4" w:space="0" w:color="auto"/>
              <w:right w:val="single" w:sz="4" w:space="0" w:color="auto"/>
            </w:tcBorders>
            <w:vAlign w:val="center"/>
            <w:hideMark/>
          </w:tcPr>
          <w:p w:rsidR="00917AD7" w:rsidRPr="00FA3AF6" w:rsidRDefault="00917AD7" w:rsidP="00730811">
            <w:pPr>
              <w:spacing w:after="0" w:line="240" w:lineRule="auto"/>
              <w:jc w:val="center"/>
              <w:rPr>
                <w:rFonts w:ascii="Arial" w:eastAsia="Times New Roman" w:hAnsi="Arial" w:cs="Arial"/>
                <w:b/>
                <w:bCs/>
                <w:color w:val="000000"/>
                <w:sz w:val="14"/>
                <w:szCs w:val="14"/>
                <w:lang w:val="en-US" w:eastAsia="pt-PT"/>
              </w:rPr>
            </w:pPr>
          </w:p>
        </w:tc>
        <w:tc>
          <w:tcPr>
            <w:tcW w:w="886" w:type="dxa"/>
            <w:tcBorders>
              <w:top w:val="nil"/>
              <w:left w:val="nil"/>
              <w:bottom w:val="single" w:sz="4" w:space="0" w:color="auto"/>
              <w:right w:val="single" w:sz="4" w:space="0" w:color="auto"/>
            </w:tcBorders>
            <w:vAlign w:val="center"/>
            <w:hideMark/>
          </w:tcPr>
          <w:p w:rsidR="00917AD7" w:rsidRPr="00FA3AF6" w:rsidRDefault="00917AD7" w:rsidP="00730811">
            <w:pPr>
              <w:spacing w:after="0" w:line="240" w:lineRule="auto"/>
              <w:jc w:val="center"/>
              <w:rPr>
                <w:rFonts w:ascii="Arial" w:eastAsia="Times New Roman" w:hAnsi="Arial" w:cs="Arial"/>
                <w:b/>
                <w:bCs/>
                <w:color w:val="000000"/>
                <w:sz w:val="14"/>
                <w:szCs w:val="14"/>
                <w:lang w:val="en-US" w:eastAsia="pt-PT"/>
              </w:rPr>
            </w:pPr>
          </w:p>
        </w:tc>
      </w:tr>
      <w:tr w:rsidR="00917AD7" w:rsidRPr="00FA3AF6" w:rsidTr="00AC1F4B">
        <w:trPr>
          <w:trHeight w:val="284"/>
        </w:trPr>
        <w:tc>
          <w:tcPr>
            <w:tcW w:w="9918" w:type="dxa"/>
            <w:gridSpan w:val="9"/>
            <w:tcBorders>
              <w:top w:val="nil"/>
              <w:left w:val="single" w:sz="4" w:space="0" w:color="auto"/>
              <w:bottom w:val="single" w:sz="4" w:space="0" w:color="auto"/>
              <w:right w:val="single" w:sz="4" w:space="0" w:color="auto"/>
            </w:tcBorders>
            <w:shd w:val="clear" w:color="auto" w:fill="DEEAF6" w:themeFill="accent1" w:themeFillTint="33"/>
            <w:vAlign w:val="center"/>
          </w:tcPr>
          <w:p w:rsidR="00917AD7" w:rsidRPr="00917AD7" w:rsidRDefault="00917AD7" w:rsidP="00917AD7">
            <w:pPr>
              <w:spacing w:after="0" w:line="240" w:lineRule="auto"/>
              <w:rPr>
                <w:rFonts w:ascii="Arial" w:eastAsia="Times New Roman" w:hAnsi="Arial" w:cs="Arial"/>
                <w:b/>
                <w:bCs/>
                <w:color w:val="000000"/>
                <w:sz w:val="14"/>
                <w:szCs w:val="14"/>
                <w:lang w:val="en-US" w:eastAsia="pt-PT"/>
              </w:rPr>
            </w:pPr>
            <w:r w:rsidRPr="00917AD7">
              <w:rPr>
                <w:rFonts w:ascii="Arial" w:eastAsia="Times New Roman" w:hAnsi="Arial" w:cs="Arial"/>
                <w:b/>
                <w:sz w:val="14"/>
                <w:szCs w:val="14"/>
                <w:lang w:val="en-US" w:eastAsia="pt-PT"/>
              </w:rPr>
              <w:t>CHANGE MANAGEMENT</w:t>
            </w:r>
          </w:p>
        </w:tc>
      </w:tr>
      <w:tr w:rsidR="000159AD" w:rsidRPr="00FA3AF6" w:rsidTr="009B3749">
        <w:trPr>
          <w:trHeight w:val="284"/>
        </w:trPr>
        <w:tc>
          <w:tcPr>
            <w:tcW w:w="2830" w:type="dxa"/>
            <w:tcBorders>
              <w:top w:val="nil"/>
              <w:left w:val="single" w:sz="4" w:space="0" w:color="auto"/>
              <w:bottom w:val="single" w:sz="4" w:space="0" w:color="auto"/>
              <w:right w:val="single" w:sz="4" w:space="0" w:color="auto"/>
            </w:tcBorders>
            <w:vAlign w:val="center"/>
            <w:hideMark/>
          </w:tcPr>
          <w:p w:rsidR="000159AD" w:rsidRPr="00E164F1" w:rsidRDefault="000159AD" w:rsidP="009B3749">
            <w:pPr>
              <w:spacing w:after="0" w:line="240" w:lineRule="auto"/>
              <w:rPr>
                <w:rFonts w:ascii="Arial" w:eastAsia="Times New Roman" w:hAnsi="Arial" w:cs="Arial"/>
                <w:sz w:val="14"/>
                <w:szCs w:val="14"/>
                <w:lang w:val="en-US" w:eastAsia="pt-PT"/>
              </w:rPr>
            </w:pPr>
            <w:r w:rsidRPr="00E164F1">
              <w:rPr>
                <w:rFonts w:ascii="Arial" w:eastAsia="Times New Roman" w:hAnsi="Arial" w:cs="Arial"/>
                <w:sz w:val="14"/>
                <w:szCs w:val="14"/>
                <w:lang w:val="en-US" w:eastAsia="pt-PT"/>
              </w:rPr>
              <w:t xml:space="preserve">Evolution </w:t>
            </w:r>
            <w:r>
              <w:rPr>
                <w:rFonts w:ascii="Arial" w:eastAsia="Times New Roman" w:hAnsi="Arial" w:cs="Arial"/>
                <w:sz w:val="14"/>
                <w:szCs w:val="14"/>
                <w:lang w:val="en-US" w:eastAsia="pt-PT"/>
              </w:rPr>
              <w:t>r</w:t>
            </w:r>
            <w:r w:rsidRPr="00E164F1">
              <w:rPr>
                <w:rFonts w:ascii="Arial" w:eastAsia="Times New Roman" w:hAnsi="Arial" w:cs="Arial"/>
                <w:sz w:val="14"/>
                <w:szCs w:val="14"/>
                <w:lang w:val="en-US" w:eastAsia="pt-PT"/>
              </w:rPr>
              <w:t>equest</w:t>
            </w:r>
            <w:r>
              <w:rPr>
                <w:rFonts w:ascii="Arial" w:eastAsia="Times New Roman" w:hAnsi="Arial" w:cs="Arial"/>
                <w:sz w:val="14"/>
                <w:szCs w:val="14"/>
                <w:lang w:val="en-US" w:eastAsia="pt-PT"/>
              </w:rPr>
              <w:t xml:space="preserve"> to provider – Projects</w:t>
            </w:r>
          </w:p>
        </w:tc>
        <w:tc>
          <w:tcPr>
            <w:tcW w:w="886" w:type="dxa"/>
            <w:tcBorders>
              <w:top w:val="nil"/>
              <w:left w:val="nil"/>
              <w:bottom w:val="single" w:sz="4" w:space="0" w:color="auto"/>
              <w:right w:val="single" w:sz="4" w:space="0" w:color="auto"/>
            </w:tcBorders>
            <w:vAlign w:val="center"/>
            <w:hideMark/>
          </w:tcPr>
          <w:p w:rsidR="000159AD" w:rsidRPr="00FA3AF6" w:rsidRDefault="000159AD" w:rsidP="009B3749">
            <w:pPr>
              <w:spacing w:after="0" w:line="240" w:lineRule="auto"/>
              <w:jc w:val="center"/>
              <w:rPr>
                <w:rFonts w:ascii="Arial" w:eastAsia="Times New Roman" w:hAnsi="Arial" w:cs="Arial"/>
                <w:b/>
                <w:bCs/>
                <w:color w:val="000000"/>
                <w:sz w:val="14"/>
                <w:szCs w:val="14"/>
                <w:lang w:val="en-US" w:eastAsia="pt-PT"/>
              </w:rPr>
            </w:pPr>
          </w:p>
        </w:tc>
        <w:tc>
          <w:tcPr>
            <w:tcW w:w="886" w:type="dxa"/>
            <w:tcBorders>
              <w:top w:val="nil"/>
              <w:left w:val="nil"/>
              <w:bottom w:val="single" w:sz="4" w:space="0" w:color="auto"/>
              <w:right w:val="single" w:sz="4" w:space="0" w:color="auto"/>
            </w:tcBorders>
            <w:vAlign w:val="center"/>
          </w:tcPr>
          <w:p w:rsidR="000159AD" w:rsidRPr="00FA3AF6" w:rsidRDefault="000159AD" w:rsidP="009B3749">
            <w:pPr>
              <w:spacing w:after="0" w:line="240" w:lineRule="auto"/>
              <w:jc w:val="center"/>
              <w:rPr>
                <w:rFonts w:ascii="Arial" w:eastAsia="Times New Roman" w:hAnsi="Arial" w:cs="Arial"/>
                <w:b/>
                <w:bCs/>
                <w:sz w:val="14"/>
                <w:szCs w:val="14"/>
                <w:lang w:val="en-US" w:eastAsia="pt-PT"/>
              </w:rPr>
            </w:pPr>
            <w:r w:rsidRPr="00FA3AF6">
              <w:rPr>
                <w:rFonts w:ascii="Arial" w:eastAsia="Times New Roman" w:hAnsi="Arial" w:cs="Arial"/>
                <w:b/>
                <w:bCs/>
                <w:color w:val="00B050"/>
                <w:sz w:val="14"/>
                <w:szCs w:val="14"/>
                <w:lang w:val="en-US" w:eastAsia="pt-PT"/>
              </w:rPr>
              <w:t>I</w:t>
            </w:r>
          </w:p>
        </w:tc>
        <w:tc>
          <w:tcPr>
            <w:tcW w:w="886" w:type="dxa"/>
            <w:tcBorders>
              <w:top w:val="nil"/>
              <w:left w:val="nil"/>
              <w:bottom w:val="single" w:sz="4" w:space="0" w:color="auto"/>
              <w:right w:val="single" w:sz="4" w:space="0" w:color="auto"/>
            </w:tcBorders>
            <w:vAlign w:val="center"/>
          </w:tcPr>
          <w:p w:rsidR="000159AD" w:rsidRPr="00FA3AF6" w:rsidRDefault="000159AD" w:rsidP="009B3749">
            <w:pPr>
              <w:spacing w:after="0" w:line="240" w:lineRule="auto"/>
              <w:jc w:val="center"/>
              <w:rPr>
                <w:rFonts w:ascii="Arial" w:eastAsia="Times New Roman" w:hAnsi="Arial" w:cs="Arial"/>
                <w:b/>
                <w:bCs/>
                <w:sz w:val="14"/>
                <w:szCs w:val="14"/>
                <w:lang w:val="en-US" w:eastAsia="pt-PT"/>
              </w:rPr>
            </w:pPr>
            <w:r w:rsidRPr="00FA3AF6">
              <w:rPr>
                <w:rFonts w:ascii="Arial" w:eastAsia="Times New Roman" w:hAnsi="Arial" w:cs="Arial"/>
                <w:b/>
                <w:bCs/>
                <w:color w:val="ED7D31"/>
                <w:sz w:val="14"/>
                <w:szCs w:val="14"/>
                <w:lang w:val="en-US" w:eastAsia="pt-PT"/>
              </w:rPr>
              <w:t xml:space="preserve">R </w:t>
            </w:r>
            <w:r w:rsidRPr="00FA3AF6">
              <w:rPr>
                <w:rFonts w:ascii="Arial" w:eastAsia="Times New Roman" w:hAnsi="Arial" w:cs="Arial"/>
                <w:b/>
                <w:bCs/>
                <w:color w:val="000000"/>
                <w:sz w:val="14"/>
                <w:szCs w:val="14"/>
                <w:lang w:val="en-US" w:eastAsia="pt-PT"/>
              </w:rPr>
              <w:t>/</w:t>
            </w:r>
            <w:r w:rsidRPr="00FA3AF6">
              <w:rPr>
                <w:rFonts w:ascii="Arial" w:eastAsia="Times New Roman" w:hAnsi="Arial" w:cs="Arial"/>
                <w:b/>
                <w:bCs/>
                <w:color w:val="ED7D31"/>
                <w:sz w:val="14"/>
                <w:szCs w:val="14"/>
                <w:lang w:val="en-US" w:eastAsia="pt-PT"/>
              </w:rPr>
              <w:t xml:space="preserve"> </w:t>
            </w:r>
            <w:r w:rsidRPr="00FA3AF6">
              <w:rPr>
                <w:rFonts w:ascii="Arial" w:eastAsia="Times New Roman" w:hAnsi="Arial" w:cs="Arial"/>
                <w:b/>
                <w:bCs/>
                <w:color w:val="C00000"/>
                <w:sz w:val="14"/>
                <w:szCs w:val="14"/>
                <w:lang w:val="en-US" w:eastAsia="pt-PT"/>
              </w:rPr>
              <w:t>A</w:t>
            </w:r>
          </w:p>
        </w:tc>
        <w:tc>
          <w:tcPr>
            <w:tcW w:w="886" w:type="dxa"/>
            <w:tcBorders>
              <w:top w:val="nil"/>
              <w:left w:val="nil"/>
              <w:bottom w:val="single" w:sz="4" w:space="0" w:color="auto"/>
              <w:right w:val="single" w:sz="4" w:space="0" w:color="auto"/>
            </w:tcBorders>
            <w:vAlign w:val="center"/>
          </w:tcPr>
          <w:p w:rsidR="000159AD" w:rsidRPr="00FA3AF6" w:rsidRDefault="000159AD" w:rsidP="009B3749">
            <w:pPr>
              <w:spacing w:after="0" w:line="240" w:lineRule="auto"/>
              <w:jc w:val="center"/>
              <w:rPr>
                <w:rFonts w:ascii="Arial" w:eastAsia="Times New Roman" w:hAnsi="Arial" w:cs="Arial"/>
                <w:b/>
                <w:bCs/>
                <w:sz w:val="14"/>
                <w:szCs w:val="14"/>
                <w:lang w:val="en-US" w:eastAsia="pt-PT"/>
              </w:rPr>
            </w:pPr>
          </w:p>
        </w:tc>
        <w:tc>
          <w:tcPr>
            <w:tcW w:w="886" w:type="dxa"/>
            <w:tcBorders>
              <w:top w:val="nil"/>
              <w:left w:val="nil"/>
              <w:bottom w:val="single" w:sz="4" w:space="0" w:color="auto"/>
              <w:right w:val="single" w:sz="4" w:space="0" w:color="auto"/>
            </w:tcBorders>
            <w:vAlign w:val="center"/>
          </w:tcPr>
          <w:p w:rsidR="000159AD" w:rsidRPr="00FA3AF6" w:rsidRDefault="000159AD" w:rsidP="009B3749">
            <w:pPr>
              <w:spacing w:after="0" w:line="240" w:lineRule="auto"/>
              <w:jc w:val="center"/>
              <w:rPr>
                <w:rFonts w:ascii="Arial" w:eastAsia="Times New Roman" w:hAnsi="Arial" w:cs="Arial"/>
                <w:b/>
                <w:bCs/>
                <w:sz w:val="14"/>
                <w:szCs w:val="14"/>
                <w:lang w:val="en-US" w:eastAsia="pt-PT"/>
              </w:rPr>
            </w:pPr>
          </w:p>
        </w:tc>
        <w:tc>
          <w:tcPr>
            <w:tcW w:w="886" w:type="dxa"/>
            <w:tcBorders>
              <w:top w:val="nil"/>
              <w:left w:val="nil"/>
              <w:bottom w:val="single" w:sz="4" w:space="0" w:color="auto"/>
              <w:right w:val="single" w:sz="4" w:space="0" w:color="auto"/>
            </w:tcBorders>
            <w:shd w:val="clear" w:color="auto" w:fill="auto"/>
            <w:vAlign w:val="center"/>
          </w:tcPr>
          <w:p w:rsidR="000159AD" w:rsidRPr="00FA3AF6" w:rsidRDefault="000159AD" w:rsidP="009B3749">
            <w:pPr>
              <w:spacing w:after="0" w:line="240" w:lineRule="auto"/>
              <w:jc w:val="center"/>
              <w:rPr>
                <w:rFonts w:ascii="Arial" w:eastAsia="Times New Roman" w:hAnsi="Arial" w:cs="Arial"/>
                <w:b/>
                <w:bCs/>
                <w:color w:val="ED7D31"/>
                <w:sz w:val="14"/>
                <w:szCs w:val="14"/>
                <w:lang w:val="en-US" w:eastAsia="pt-PT"/>
              </w:rPr>
            </w:pPr>
          </w:p>
        </w:tc>
        <w:tc>
          <w:tcPr>
            <w:tcW w:w="886" w:type="dxa"/>
            <w:tcBorders>
              <w:top w:val="nil"/>
              <w:left w:val="nil"/>
              <w:bottom w:val="single" w:sz="4" w:space="0" w:color="auto"/>
              <w:right w:val="single" w:sz="4" w:space="0" w:color="auto"/>
            </w:tcBorders>
            <w:vAlign w:val="center"/>
            <w:hideMark/>
          </w:tcPr>
          <w:p w:rsidR="000159AD" w:rsidRPr="00FA3AF6" w:rsidRDefault="000159AD" w:rsidP="009B3749">
            <w:pPr>
              <w:spacing w:after="0" w:line="240" w:lineRule="auto"/>
              <w:jc w:val="center"/>
              <w:rPr>
                <w:rFonts w:ascii="Arial" w:eastAsia="Times New Roman" w:hAnsi="Arial" w:cs="Arial"/>
                <w:b/>
                <w:bCs/>
                <w:sz w:val="14"/>
                <w:szCs w:val="14"/>
                <w:lang w:val="en-US" w:eastAsia="pt-PT"/>
              </w:rPr>
            </w:pPr>
          </w:p>
        </w:tc>
        <w:tc>
          <w:tcPr>
            <w:tcW w:w="886" w:type="dxa"/>
            <w:tcBorders>
              <w:top w:val="nil"/>
              <w:left w:val="nil"/>
              <w:bottom w:val="single" w:sz="4" w:space="0" w:color="auto"/>
              <w:right w:val="single" w:sz="4" w:space="0" w:color="auto"/>
            </w:tcBorders>
            <w:vAlign w:val="center"/>
            <w:hideMark/>
          </w:tcPr>
          <w:p w:rsidR="000159AD" w:rsidRPr="00FA3AF6" w:rsidRDefault="000159AD" w:rsidP="009B3749">
            <w:pPr>
              <w:spacing w:after="0" w:line="240" w:lineRule="auto"/>
              <w:jc w:val="center"/>
              <w:rPr>
                <w:rFonts w:ascii="Arial" w:eastAsia="Times New Roman" w:hAnsi="Arial" w:cs="Arial"/>
                <w:b/>
                <w:bCs/>
                <w:sz w:val="14"/>
                <w:szCs w:val="14"/>
                <w:lang w:val="en-US" w:eastAsia="pt-PT"/>
              </w:rPr>
            </w:pPr>
            <w:r w:rsidRPr="00FA3AF6">
              <w:rPr>
                <w:rFonts w:ascii="Arial" w:eastAsia="Times New Roman" w:hAnsi="Arial" w:cs="Arial"/>
                <w:b/>
                <w:bCs/>
                <w:color w:val="4472C4"/>
                <w:sz w:val="14"/>
                <w:szCs w:val="14"/>
                <w:lang w:val="en-US" w:eastAsia="pt-PT"/>
              </w:rPr>
              <w:t>C</w:t>
            </w:r>
          </w:p>
        </w:tc>
      </w:tr>
      <w:tr w:rsidR="000159AD" w:rsidRPr="001F261E" w:rsidTr="009B3749">
        <w:trPr>
          <w:trHeight w:val="284"/>
        </w:trPr>
        <w:tc>
          <w:tcPr>
            <w:tcW w:w="2830" w:type="dxa"/>
            <w:tcBorders>
              <w:top w:val="nil"/>
              <w:left w:val="single" w:sz="4" w:space="0" w:color="auto"/>
              <w:bottom w:val="single" w:sz="4" w:space="0" w:color="auto"/>
              <w:right w:val="single" w:sz="4" w:space="0" w:color="auto"/>
            </w:tcBorders>
            <w:vAlign w:val="center"/>
          </w:tcPr>
          <w:p w:rsidR="000159AD" w:rsidRPr="00E164F1" w:rsidRDefault="000159AD" w:rsidP="009B3749">
            <w:pPr>
              <w:spacing w:after="0" w:line="240" w:lineRule="auto"/>
              <w:rPr>
                <w:rFonts w:ascii="Arial" w:eastAsia="Times New Roman" w:hAnsi="Arial" w:cs="Arial"/>
                <w:sz w:val="14"/>
                <w:szCs w:val="14"/>
                <w:lang w:val="en-US" w:eastAsia="pt-PT"/>
              </w:rPr>
            </w:pPr>
            <w:r w:rsidRPr="00E164F1">
              <w:rPr>
                <w:rFonts w:ascii="Arial" w:eastAsia="Times New Roman" w:hAnsi="Arial" w:cs="Arial"/>
                <w:sz w:val="14"/>
                <w:szCs w:val="14"/>
                <w:lang w:val="en-US" w:eastAsia="pt-PT"/>
              </w:rPr>
              <w:t xml:space="preserve">Evolution </w:t>
            </w:r>
            <w:r>
              <w:rPr>
                <w:rFonts w:ascii="Arial" w:eastAsia="Times New Roman" w:hAnsi="Arial" w:cs="Arial"/>
                <w:sz w:val="14"/>
                <w:szCs w:val="14"/>
                <w:lang w:val="en-US" w:eastAsia="pt-PT"/>
              </w:rPr>
              <w:t>r</w:t>
            </w:r>
            <w:r w:rsidRPr="00E164F1">
              <w:rPr>
                <w:rFonts w:ascii="Arial" w:eastAsia="Times New Roman" w:hAnsi="Arial" w:cs="Arial"/>
                <w:sz w:val="14"/>
                <w:szCs w:val="14"/>
                <w:lang w:val="en-US" w:eastAsia="pt-PT"/>
              </w:rPr>
              <w:t>equest</w:t>
            </w:r>
            <w:r>
              <w:rPr>
                <w:rFonts w:ascii="Arial" w:eastAsia="Times New Roman" w:hAnsi="Arial" w:cs="Arial"/>
                <w:sz w:val="14"/>
                <w:szCs w:val="14"/>
                <w:lang w:val="en-US" w:eastAsia="pt-PT"/>
              </w:rPr>
              <w:t xml:space="preserve"> to provider – Small demands</w:t>
            </w:r>
          </w:p>
        </w:tc>
        <w:tc>
          <w:tcPr>
            <w:tcW w:w="886" w:type="dxa"/>
            <w:tcBorders>
              <w:top w:val="nil"/>
              <w:left w:val="nil"/>
              <w:bottom w:val="single" w:sz="4" w:space="0" w:color="auto"/>
              <w:right w:val="single" w:sz="4" w:space="0" w:color="auto"/>
            </w:tcBorders>
            <w:vAlign w:val="center"/>
          </w:tcPr>
          <w:p w:rsidR="000159AD" w:rsidRPr="00FA3AF6" w:rsidRDefault="000159AD" w:rsidP="009B3749">
            <w:pPr>
              <w:spacing w:after="0" w:line="240" w:lineRule="auto"/>
              <w:jc w:val="center"/>
              <w:rPr>
                <w:rFonts w:ascii="Arial" w:eastAsia="Times New Roman" w:hAnsi="Arial" w:cs="Arial"/>
                <w:b/>
                <w:bCs/>
                <w:color w:val="000000"/>
                <w:sz w:val="14"/>
                <w:szCs w:val="14"/>
                <w:lang w:val="en-US" w:eastAsia="pt-PT"/>
              </w:rPr>
            </w:pPr>
          </w:p>
        </w:tc>
        <w:tc>
          <w:tcPr>
            <w:tcW w:w="886" w:type="dxa"/>
            <w:tcBorders>
              <w:top w:val="nil"/>
              <w:left w:val="nil"/>
              <w:bottom w:val="single" w:sz="4" w:space="0" w:color="auto"/>
              <w:right w:val="single" w:sz="4" w:space="0" w:color="auto"/>
            </w:tcBorders>
            <w:vAlign w:val="center"/>
          </w:tcPr>
          <w:p w:rsidR="000159AD" w:rsidRPr="00FA3AF6" w:rsidRDefault="000159AD" w:rsidP="009B3749">
            <w:pPr>
              <w:spacing w:after="0" w:line="240" w:lineRule="auto"/>
              <w:jc w:val="center"/>
              <w:rPr>
                <w:rFonts w:ascii="Arial" w:eastAsia="Times New Roman" w:hAnsi="Arial" w:cs="Arial"/>
                <w:b/>
                <w:bCs/>
                <w:color w:val="ED7D31"/>
                <w:sz w:val="14"/>
                <w:szCs w:val="14"/>
                <w:lang w:val="en-US" w:eastAsia="pt-PT"/>
              </w:rPr>
            </w:pPr>
            <w:r w:rsidRPr="00FA3AF6">
              <w:rPr>
                <w:rFonts w:ascii="Arial" w:eastAsia="Times New Roman" w:hAnsi="Arial" w:cs="Arial"/>
                <w:b/>
                <w:bCs/>
                <w:color w:val="ED7D31"/>
                <w:sz w:val="14"/>
                <w:szCs w:val="14"/>
                <w:lang w:val="en-US" w:eastAsia="pt-PT"/>
              </w:rPr>
              <w:t xml:space="preserve">R </w:t>
            </w:r>
            <w:r w:rsidRPr="00FA3AF6">
              <w:rPr>
                <w:rFonts w:ascii="Arial" w:eastAsia="Times New Roman" w:hAnsi="Arial" w:cs="Arial"/>
                <w:b/>
                <w:bCs/>
                <w:color w:val="000000"/>
                <w:sz w:val="14"/>
                <w:szCs w:val="14"/>
                <w:lang w:val="en-US" w:eastAsia="pt-PT"/>
              </w:rPr>
              <w:t>/</w:t>
            </w:r>
            <w:r w:rsidRPr="00FA3AF6">
              <w:rPr>
                <w:rFonts w:ascii="Arial" w:eastAsia="Times New Roman" w:hAnsi="Arial" w:cs="Arial"/>
                <w:b/>
                <w:bCs/>
                <w:color w:val="ED7D31"/>
                <w:sz w:val="14"/>
                <w:szCs w:val="14"/>
                <w:lang w:val="en-US" w:eastAsia="pt-PT"/>
              </w:rPr>
              <w:t xml:space="preserve"> </w:t>
            </w:r>
            <w:r w:rsidRPr="00FA3AF6">
              <w:rPr>
                <w:rFonts w:ascii="Arial" w:eastAsia="Times New Roman" w:hAnsi="Arial" w:cs="Arial"/>
                <w:b/>
                <w:bCs/>
                <w:color w:val="C00000"/>
                <w:sz w:val="14"/>
                <w:szCs w:val="14"/>
                <w:lang w:val="en-US" w:eastAsia="pt-PT"/>
              </w:rPr>
              <w:t>A</w:t>
            </w:r>
          </w:p>
        </w:tc>
        <w:tc>
          <w:tcPr>
            <w:tcW w:w="886" w:type="dxa"/>
            <w:tcBorders>
              <w:top w:val="nil"/>
              <w:left w:val="nil"/>
              <w:bottom w:val="single" w:sz="4" w:space="0" w:color="auto"/>
              <w:right w:val="single" w:sz="4" w:space="0" w:color="auto"/>
            </w:tcBorders>
            <w:vAlign w:val="center"/>
          </w:tcPr>
          <w:p w:rsidR="000159AD" w:rsidRPr="00FA3AF6" w:rsidRDefault="000159AD" w:rsidP="009B3749">
            <w:pPr>
              <w:spacing w:after="0" w:line="240" w:lineRule="auto"/>
              <w:jc w:val="center"/>
              <w:rPr>
                <w:rFonts w:ascii="Arial" w:eastAsia="Times New Roman" w:hAnsi="Arial" w:cs="Arial"/>
                <w:b/>
                <w:bCs/>
                <w:color w:val="ED7D31"/>
                <w:sz w:val="14"/>
                <w:szCs w:val="14"/>
                <w:lang w:val="en-US" w:eastAsia="pt-PT"/>
              </w:rPr>
            </w:pPr>
            <w:r w:rsidRPr="00FA3AF6">
              <w:rPr>
                <w:rFonts w:ascii="Arial" w:eastAsia="Times New Roman" w:hAnsi="Arial" w:cs="Arial"/>
                <w:b/>
                <w:bCs/>
                <w:color w:val="00B050"/>
                <w:sz w:val="14"/>
                <w:szCs w:val="14"/>
                <w:lang w:val="en-US" w:eastAsia="pt-PT"/>
              </w:rPr>
              <w:t>I</w:t>
            </w:r>
          </w:p>
        </w:tc>
        <w:tc>
          <w:tcPr>
            <w:tcW w:w="886" w:type="dxa"/>
            <w:tcBorders>
              <w:top w:val="nil"/>
              <w:left w:val="nil"/>
              <w:bottom w:val="single" w:sz="4" w:space="0" w:color="auto"/>
              <w:right w:val="single" w:sz="4" w:space="0" w:color="auto"/>
            </w:tcBorders>
            <w:vAlign w:val="center"/>
          </w:tcPr>
          <w:p w:rsidR="000159AD" w:rsidRPr="00FA3AF6" w:rsidRDefault="000159AD" w:rsidP="009B3749">
            <w:pPr>
              <w:spacing w:after="0" w:line="240" w:lineRule="auto"/>
              <w:jc w:val="center"/>
              <w:rPr>
                <w:rFonts w:ascii="Arial" w:eastAsia="Times New Roman" w:hAnsi="Arial" w:cs="Arial"/>
                <w:b/>
                <w:bCs/>
                <w:sz w:val="14"/>
                <w:szCs w:val="14"/>
                <w:lang w:val="en-US" w:eastAsia="pt-PT"/>
              </w:rPr>
            </w:pPr>
          </w:p>
        </w:tc>
        <w:tc>
          <w:tcPr>
            <w:tcW w:w="886" w:type="dxa"/>
            <w:tcBorders>
              <w:top w:val="nil"/>
              <w:left w:val="nil"/>
              <w:bottom w:val="single" w:sz="4" w:space="0" w:color="auto"/>
              <w:right w:val="single" w:sz="4" w:space="0" w:color="auto"/>
            </w:tcBorders>
            <w:vAlign w:val="center"/>
          </w:tcPr>
          <w:p w:rsidR="000159AD" w:rsidRPr="00FA3AF6" w:rsidRDefault="000159AD" w:rsidP="009B3749">
            <w:pPr>
              <w:spacing w:after="0" w:line="240" w:lineRule="auto"/>
              <w:jc w:val="center"/>
              <w:rPr>
                <w:rFonts w:ascii="Arial" w:eastAsia="Times New Roman" w:hAnsi="Arial" w:cs="Arial"/>
                <w:b/>
                <w:bCs/>
                <w:sz w:val="14"/>
                <w:szCs w:val="14"/>
                <w:lang w:val="en-US" w:eastAsia="pt-PT"/>
              </w:rPr>
            </w:pPr>
          </w:p>
        </w:tc>
        <w:tc>
          <w:tcPr>
            <w:tcW w:w="886" w:type="dxa"/>
            <w:tcBorders>
              <w:top w:val="nil"/>
              <w:left w:val="nil"/>
              <w:bottom w:val="single" w:sz="4" w:space="0" w:color="auto"/>
              <w:right w:val="single" w:sz="4" w:space="0" w:color="auto"/>
            </w:tcBorders>
            <w:shd w:val="clear" w:color="auto" w:fill="auto"/>
            <w:vAlign w:val="center"/>
          </w:tcPr>
          <w:p w:rsidR="000159AD" w:rsidRPr="00FA3AF6" w:rsidRDefault="000159AD" w:rsidP="009B3749">
            <w:pPr>
              <w:spacing w:after="0" w:line="240" w:lineRule="auto"/>
              <w:jc w:val="center"/>
              <w:rPr>
                <w:rFonts w:ascii="Arial" w:eastAsia="Times New Roman" w:hAnsi="Arial" w:cs="Arial"/>
                <w:b/>
                <w:bCs/>
                <w:color w:val="ED7D31"/>
                <w:sz w:val="14"/>
                <w:szCs w:val="14"/>
                <w:lang w:val="en-US" w:eastAsia="pt-PT"/>
              </w:rPr>
            </w:pPr>
          </w:p>
        </w:tc>
        <w:tc>
          <w:tcPr>
            <w:tcW w:w="886" w:type="dxa"/>
            <w:tcBorders>
              <w:top w:val="nil"/>
              <w:left w:val="nil"/>
              <w:bottom w:val="single" w:sz="4" w:space="0" w:color="auto"/>
              <w:right w:val="single" w:sz="4" w:space="0" w:color="auto"/>
            </w:tcBorders>
            <w:vAlign w:val="center"/>
          </w:tcPr>
          <w:p w:rsidR="000159AD" w:rsidRPr="00FA3AF6" w:rsidRDefault="000159AD" w:rsidP="009B3749">
            <w:pPr>
              <w:spacing w:after="0" w:line="240" w:lineRule="auto"/>
              <w:jc w:val="center"/>
              <w:rPr>
                <w:rFonts w:ascii="Arial" w:eastAsia="Times New Roman" w:hAnsi="Arial" w:cs="Arial"/>
                <w:b/>
                <w:bCs/>
                <w:sz w:val="14"/>
                <w:szCs w:val="14"/>
                <w:lang w:val="en-US" w:eastAsia="pt-PT"/>
              </w:rPr>
            </w:pPr>
          </w:p>
        </w:tc>
        <w:tc>
          <w:tcPr>
            <w:tcW w:w="886" w:type="dxa"/>
            <w:tcBorders>
              <w:top w:val="nil"/>
              <w:left w:val="nil"/>
              <w:bottom w:val="single" w:sz="4" w:space="0" w:color="auto"/>
              <w:right w:val="single" w:sz="4" w:space="0" w:color="auto"/>
            </w:tcBorders>
            <w:vAlign w:val="center"/>
          </w:tcPr>
          <w:p w:rsidR="000159AD" w:rsidRPr="00FA3AF6" w:rsidRDefault="000159AD" w:rsidP="009B3749">
            <w:pPr>
              <w:spacing w:after="0" w:line="240" w:lineRule="auto"/>
              <w:jc w:val="center"/>
              <w:rPr>
                <w:rFonts w:ascii="Arial" w:eastAsia="Times New Roman" w:hAnsi="Arial" w:cs="Arial"/>
                <w:b/>
                <w:bCs/>
                <w:color w:val="4472C4"/>
                <w:sz w:val="14"/>
                <w:szCs w:val="14"/>
                <w:lang w:val="en-US" w:eastAsia="pt-PT"/>
              </w:rPr>
            </w:pPr>
            <w:r w:rsidRPr="00FA3AF6">
              <w:rPr>
                <w:rFonts w:ascii="Arial" w:eastAsia="Times New Roman" w:hAnsi="Arial" w:cs="Arial"/>
                <w:b/>
                <w:bCs/>
                <w:color w:val="4472C4"/>
                <w:sz w:val="14"/>
                <w:szCs w:val="14"/>
                <w:lang w:val="en-US" w:eastAsia="pt-PT"/>
              </w:rPr>
              <w:t>C</w:t>
            </w:r>
          </w:p>
        </w:tc>
      </w:tr>
      <w:tr w:rsidR="000159AD" w:rsidRPr="00FA3AF6" w:rsidTr="009B3749">
        <w:trPr>
          <w:trHeight w:val="284"/>
        </w:trPr>
        <w:tc>
          <w:tcPr>
            <w:tcW w:w="2830" w:type="dxa"/>
            <w:tcBorders>
              <w:top w:val="nil"/>
              <w:left w:val="single" w:sz="4" w:space="0" w:color="auto"/>
              <w:bottom w:val="single" w:sz="4" w:space="0" w:color="auto"/>
              <w:right w:val="single" w:sz="4" w:space="0" w:color="auto"/>
            </w:tcBorders>
            <w:vAlign w:val="center"/>
          </w:tcPr>
          <w:p w:rsidR="000159AD" w:rsidRPr="00E164F1" w:rsidRDefault="000159AD" w:rsidP="009B3749">
            <w:pPr>
              <w:spacing w:after="0" w:line="240" w:lineRule="auto"/>
              <w:rPr>
                <w:rFonts w:ascii="Arial" w:eastAsia="Times New Roman" w:hAnsi="Arial" w:cs="Arial"/>
                <w:sz w:val="14"/>
                <w:szCs w:val="14"/>
                <w:lang w:val="en-US" w:eastAsia="pt-PT"/>
              </w:rPr>
            </w:pPr>
            <w:r w:rsidRPr="00E164F1">
              <w:rPr>
                <w:rFonts w:ascii="Arial" w:eastAsia="Times New Roman" w:hAnsi="Arial" w:cs="Arial"/>
                <w:sz w:val="14"/>
                <w:szCs w:val="14"/>
                <w:lang w:val="en-US" w:eastAsia="pt-PT"/>
              </w:rPr>
              <w:t>Functional definition of new functionalities</w:t>
            </w:r>
          </w:p>
        </w:tc>
        <w:tc>
          <w:tcPr>
            <w:tcW w:w="886" w:type="dxa"/>
            <w:tcBorders>
              <w:top w:val="nil"/>
              <w:left w:val="nil"/>
              <w:bottom w:val="single" w:sz="4" w:space="0" w:color="auto"/>
              <w:right w:val="single" w:sz="4" w:space="0" w:color="auto"/>
            </w:tcBorders>
            <w:vAlign w:val="center"/>
          </w:tcPr>
          <w:p w:rsidR="000159AD" w:rsidRPr="00FA3AF6" w:rsidRDefault="000159AD" w:rsidP="009B3749">
            <w:pPr>
              <w:spacing w:after="0" w:line="240" w:lineRule="auto"/>
              <w:jc w:val="center"/>
              <w:rPr>
                <w:rFonts w:ascii="Arial" w:eastAsia="Times New Roman" w:hAnsi="Arial" w:cs="Arial"/>
                <w:b/>
                <w:bCs/>
                <w:color w:val="000000"/>
                <w:sz w:val="14"/>
                <w:szCs w:val="14"/>
                <w:lang w:val="en-US" w:eastAsia="pt-PT"/>
              </w:rPr>
            </w:pPr>
          </w:p>
        </w:tc>
        <w:tc>
          <w:tcPr>
            <w:tcW w:w="886" w:type="dxa"/>
            <w:tcBorders>
              <w:top w:val="nil"/>
              <w:left w:val="nil"/>
              <w:bottom w:val="single" w:sz="4" w:space="0" w:color="auto"/>
              <w:right w:val="single" w:sz="4" w:space="0" w:color="auto"/>
            </w:tcBorders>
            <w:vAlign w:val="center"/>
          </w:tcPr>
          <w:p w:rsidR="000159AD" w:rsidRPr="00FA3AF6" w:rsidRDefault="000159AD" w:rsidP="009B3749">
            <w:pPr>
              <w:spacing w:after="0" w:line="240" w:lineRule="auto"/>
              <w:jc w:val="center"/>
              <w:rPr>
                <w:rFonts w:ascii="Arial" w:eastAsia="Times New Roman" w:hAnsi="Arial" w:cs="Arial"/>
                <w:b/>
                <w:bCs/>
                <w:sz w:val="14"/>
                <w:szCs w:val="14"/>
                <w:lang w:val="en-US" w:eastAsia="pt-PT"/>
              </w:rPr>
            </w:pPr>
          </w:p>
        </w:tc>
        <w:tc>
          <w:tcPr>
            <w:tcW w:w="886" w:type="dxa"/>
            <w:tcBorders>
              <w:top w:val="nil"/>
              <w:left w:val="nil"/>
              <w:bottom w:val="single" w:sz="4" w:space="0" w:color="auto"/>
              <w:right w:val="single" w:sz="4" w:space="0" w:color="auto"/>
            </w:tcBorders>
            <w:vAlign w:val="center"/>
          </w:tcPr>
          <w:p w:rsidR="000159AD" w:rsidRPr="00FA3AF6" w:rsidRDefault="000159AD" w:rsidP="009B3749">
            <w:pPr>
              <w:spacing w:after="0" w:line="240" w:lineRule="auto"/>
              <w:jc w:val="center"/>
              <w:rPr>
                <w:rFonts w:ascii="Arial" w:eastAsia="Times New Roman" w:hAnsi="Arial" w:cs="Arial"/>
                <w:b/>
                <w:bCs/>
                <w:color w:val="000000"/>
                <w:sz w:val="14"/>
                <w:szCs w:val="14"/>
                <w:lang w:val="en-US" w:eastAsia="pt-PT"/>
              </w:rPr>
            </w:pPr>
            <w:r w:rsidRPr="00FA3AF6">
              <w:rPr>
                <w:rFonts w:ascii="Arial" w:eastAsia="Times New Roman" w:hAnsi="Arial" w:cs="Arial"/>
                <w:b/>
                <w:bCs/>
                <w:color w:val="ED7D31"/>
                <w:sz w:val="14"/>
                <w:szCs w:val="14"/>
                <w:lang w:val="en-US" w:eastAsia="pt-PT"/>
              </w:rPr>
              <w:t xml:space="preserve">R </w:t>
            </w:r>
            <w:r w:rsidRPr="00FA3AF6">
              <w:rPr>
                <w:rFonts w:ascii="Arial" w:eastAsia="Times New Roman" w:hAnsi="Arial" w:cs="Arial"/>
                <w:b/>
                <w:bCs/>
                <w:color w:val="000000"/>
                <w:sz w:val="14"/>
                <w:szCs w:val="14"/>
                <w:lang w:val="en-US" w:eastAsia="pt-PT"/>
              </w:rPr>
              <w:t>/</w:t>
            </w:r>
            <w:r w:rsidRPr="00FA3AF6">
              <w:rPr>
                <w:rFonts w:ascii="Arial" w:eastAsia="Times New Roman" w:hAnsi="Arial" w:cs="Arial"/>
                <w:b/>
                <w:bCs/>
                <w:color w:val="ED7D31"/>
                <w:sz w:val="14"/>
                <w:szCs w:val="14"/>
                <w:lang w:val="en-US" w:eastAsia="pt-PT"/>
              </w:rPr>
              <w:t xml:space="preserve"> </w:t>
            </w:r>
            <w:r w:rsidRPr="00FA3AF6">
              <w:rPr>
                <w:rFonts w:ascii="Arial" w:eastAsia="Times New Roman" w:hAnsi="Arial" w:cs="Arial"/>
                <w:b/>
                <w:bCs/>
                <w:color w:val="C00000"/>
                <w:sz w:val="14"/>
                <w:szCs w:val="14"/>
                <w:lang w:val="en-US" w:eastAsia="pt-PT"/>
              </w:rPr>
              <w:t>A</w:t>
            </w:r>
          </w:p>
        </w:tc>
        <w:tc>
          <w:tcPr>
            <w:tcW w:w="886" w:type="dxa"/>
            <w:tcBorders>
              <w:top w:val="nil"/>
              <w:left w:val="nil"/>
              <w:bottom w:val="single" w:sz="4" w:space="0" w:color="auto"/>
              <w:right w:val="single" w:sz="4" w:space="0" w:color="auto"/>
            </w:tcBorders>
            <w:vAlign w:val="center"/>
          </w:tcPr>
          <w:p w:rsidR="000159AD" w:rsidRPr="00FA3AF6" w:rsidRDefault="000159AD" w:rsidP="009B3749">
            <w:pPr>
              <w:spacing w:after="0" w:line="240" w:lineRule="auto"/>
              <w:jc w:val="center"/>
              <w:rPr>
                <w:rFonts w:ascii="Arial" w:eastAsia="Times New Roman" w:hAnsi="Arial" w:cs="Arial"/>
                <w:b/>
                <w:bCs/>
                <w:color w:val="000000"/>
                <w:sz w:val="14"/>
                <w:szCs w:val="14"/>
                <w:lang w:val="en-US" w:eastAsia="pt-PT"/>
              </w:rPr>
            </w:pPr>
          </w:p>
        </w:tc>
        <w:tc>
          <w:tcPr>
            <w:tcW w:w="886" w:type="dxa"/>
            <w:tcBorders>
              <w:top w:val="nil"/>
              <w:left w:val="nil"/>
              <w:bottom w:val="single" w:sz="4" w:space="0" w:color="auto"/>
              <w:right w:val="single" w:sz="4" w:space="0" w:color="auto"/>
            </w:tcBorders>
            <w:vAlign w:val="center"/>
          </w:tcPr>
          <w:p w:rsidR="000159AD" w:rsidRPr="00FA3AF6" w:rsidRDefault="000159AD" w:rsidP="009B3749">
            <w:pPr>
              <w:spacing w:after="0" w:line="240" w:lineRule="auto"/>
              <w:jc w:val="center"/>
              <w:rPr>
                <w:rFonts w:ascii="Arial" w:eastAsia="Times New Roman" w:hAnsi="Arial" w:cs="Arial"/>
                <w:b/>
                <w:bCs/>
                <w:color w:val="C00000"/>
                <w:sz w:val="14"/>
                <w:szCs w:val="14"/>
                <w:lang w:val="en-US" w:eastAsia="pt-PT"/>
              </w:rPr>
            </w:pPr>
          </w:p>
        </w:tc>
        <w:tc>
          <w:tcPr>
            <w:tcW w:w="886" w:type="dxa"/>
            <w:tcBorders>
              <w:top w:val="nil"/>
              <w:left w:val="nil"/>
              <w:bottom w:val="single" w:sz="4" w:space="0" w:color="auto"/>
              <w:right w:val="single" w:sz="4" w:space="0" w:color="auto"/>
            </w:tcBorders>
            <w:shd w:val="clear" w:color="auto" w:fill="auto"/>
            <w:vAlign w:val="center"/>
          </w:tcPr>
          <w:p w:rsidR="000159AD" w:rsidRPr="00FA3AF6" w:rsidRDefault="000159AD" w:rsidP="009B3749">
            <w:pPr>
              <w:spacing w:after="0" w:line="240" w:lineRule="auto"/>
              <w:jc w:val="center"/>
              <w:rPr>
                <w:rFonts w:ascii="Arial" w:eastAsia="Times New Roman" w:hAnsi="Arial" w:cs="Arial"/>
                <w:b/>
                <w:bCs/>
                <w:color w:val="C00000"/>
                <w:sz w:val="14"/>
                <w:szCs w:val="14"/>
                <w:lang w:val="en-US" w:eastAsia="pt-PT"/>
              </w:rPr>
            </w:pPr>
          </w:p>
        </w:tc>
        <w:tc>
          <w:tcPr>
            <w:tcW w:w="886" w:type="dxa"/>
            <w:tcBorders>
              <w:top w:val="nil"/>
              <w:left w:val="nil"/>
              <w:bottom w:val="single" w:sz="4" w:space="0" w:color="auto"/>
              <w:right w:val="single" w:sz="4" w:space="0" w:color="auto"/>
            </w:tcBorders>
            <w:vAlign w:val="center"/>
          </w:tcPr>
          <w:p w:rsidR="000159AD" w:rsidRPr="00FA3AF6" w:rsidRDefault="000159AD" w:rsidP="009B3749">
            <w:pPr>
              <w:spacing w:after="0" w:line="240" w:lineRule="auto"/>
              <w:jc w:val="center"/>
              <w:rPr>
                <w:rFonts w:ascii="Arial" w:eastAsia="Times New Roman" w:hAnsi="Arial" w:cs="Arial"/>
                <w:b/>
                <w:bCs/>
                <w:color w:val="000000"/>
                <w:sz w:val="14"/>
                <w:szCs w:val="14"/>
                <w:lang w:val="en-US" w:eastAsia="pt-PT"/>
              </w:rPr>
            </w:pPr>
          </w:p>
        </w:tc>
        <w:tc>
          <w:tcPr>
            <w:tcW w:w="886" w:type="dxa"/>
            <w:tcBorders>
              <w:top w:val="nil"/>
              <w:left w:val="nil"/>
              <w:bottom w:val="single" w:sz="4" w:space="0" w:color="auto"/>
              <w:right w:val="single" w:sz="4" w:space="0" w:color="auto"/>
            </w:tcBorders>
            <w:vAlign w:val="center"/>
          </w:tcPr>
          <w:p w:rsidR="000159AD" w:rsidRPr="00FA3AF6" w:rsidRDefault="000159AD" w:rsidP="009B3749">
            <w:pPr>
              <w:spacing w:after="0" w:line="240" w:lineRule="auto"/>
              <w:jc w:val="center"/>
              <w:rPr>
                <w:rFonts w:ascii="Arial" w:eastAsia="Times New Roman" w:hAnsi="Arial" w:cs="Arial"/>
                <w:b/>
                <w:bCs/>
                <w:color w:val="000000"/>
                <w:sz w:val="14"/>
                <w:szCs w:val="14"/>
                <w:lang w:val="en-US" w:eastAsia="pt-PT"/>
              </w:rPr>
            </w:pPr>
            <w:r w:rsidRPr="00FA3AF6">
              <w:rPr>
                <w:rFonts w:ascii="Arial" w:eastAsia="Times New Roman" w:hAnsi="Arial" w:cs="Arial"/>
                <w:b/>
                <w:bCs/>
                <w:color w:val="00B050"/>
                <w:sz w:val="14"/>
                <w:szCs w:val="14"/>
                <w:lang w:val="en-US" w:eastAsia="pt-PT"/>
              </w:rPr>
              <w:t>I</w:t>
            </w:r>
            <w:r>
              <w:rPr>
                <w:rFonts w:ascii="Arial" w:eastAsia="Times New Roman" w:hAnsi="Arial" w:cs="Arial"/>
                <w:b/>
                <w:bCs/>
                <w:color w:val="00B050"/>
                <w:sz w:val="14"/>
                <w:szCs w:val="14"/>
                <w:lang w:val="en-US" w:eastAsia="pt-PT"/>
              </w:rPr>
              <w:t xml:space="preserve"> </w:t>
            </w:r>
            <w:r w:rsidRPr="005455F0">
              <w:rPr>
                <w:rFonts w:ascii="Arial" w:eastAsia="Times New Roman" w:hAnsi="Arial" w:cs="Arial"/>
                <w:b/>
                <w:bCs/>
                <w:sz w:val="14"/>
                <w:szCs w:val="14"/>
                <w:lang w:val="en-US" w:eastAsia="pt-PT"/>
              </w:rPr>
              <w:t>/</w:t>
            </w:r>
            <w:r>
              <w:rPr>
                <w:rFonts w:ascii="Arial" w:eastAsia="Times New Roman" w:hAnsi="Arial" w:cs="Arial"/>
                <w:b/>
                <w:bCs/>
                <w:color w:val="00B050"/>
                <w:sz w:val="14"/>
                <w:szCs w:val="14"/>
                <w:lang w:val="en-US" w:eastAsia="pt-PT"/>
              </w:rPr>
              <w:t xml:space="preserve"> </w:t>
            </w:r>
            <w:r w:rsidRPr="00FA3AF6">
              <w:rPr>
                <w:rFonts w:ascii="Arial" w:eastAsia="Times New Roman" w:hAnsi="Arial" w:cs="Arial"/>
                <w:b/>
                <w:bCs/>
                <w:color w:val="4472C4"/>
                <w:sz w:val="14"/>
                <w:szCs w:val="14"/>
                <w:lang w:val="en-US" w:eastAsia="pt-PT"/>
              </w:rPr>
              <w:t>C</w:t>
            </w:r>
          </w:p>
        </w:tc>
      </w:tr>
      <w:tr w:rsidR="000159AD" w:rsidRPr="00FA3AF6" w:rsidTr="009B3749">
        <w:trPr>
          <w:trHeight w:val="284"/>
        </w:trPr>
        <w:tc>
          <w:tcPr>
            <w:tcW w:w="2830" w:type="dxa"/>
            <w:tcBorders>
              <w:top w:val="nil"/>
              <w:left w:val="single" w:sz="4" w:space="0" w:color="auto"/>
              <w:bottom w:val="single" w:sz="4" w:space="0" w:color="auto"/>
              <w:right w:val="single" w:sz="4" w:space="0" w:color="auto"/>
            </w:tcBorders>
            <w:vAlign w:val="center"/>
          </w:tcPr>
          <w:p w:rsidR="000159AD" w:rsidRPr="00E164F1" w:rsidRDefault="000159AD" w:rsidP="009B3749">
            <w:pPr>
              <w:spacing w:after="0" w:line="240" w:lineRule="auto"/>
              <w:rPr>
                <w:rFonts w:ascii="Arial" w:eastAsia="Times New Roman" w:hAnsi="Arial" w:cs="Arial"/>
                <w:sz w:val="14"/>
                <w:szCs w:val="14"/>
                <w:lang w:val="en-US" w:eastAsia="pt-PT"/>
              </w:rPr>
            </w:pPr>
            <w:r>
              <w:rPr>
                <w:rFonts w:ascii="Arial" w:eastAsia="Times New Roman" w:hAnsi="Arial" w:cs="Arial"/>
                <w:sz w:val="14"/>
                <w:szCs w:val="14"/>
                <w:lang w:val="en-US" w:eastAsia="pt-PT"/>
              </w:rPr>
              <w:t>Provider Technical solution definition</w:t>
            </w:r>
          </w:p>
        </w:tc>
        <w:tc>
          <w:tcPr>
            <w:tcW w:w="886" w:type="dxa"/>
            <w:tcBorders>
              <w:top w:val="nil"/>
              <w:left w:val="nil"/>
              <w:bottom w:val="single" w:sz="4" w:space="0" w:color="auto"/>
              <w:right w:val="single" w:sz="4" w:space="0" w:color="auto"/>
            </w:tcBorders>
            <w:vAlign w:val="center"/>
          </w:tcPr>
          <w:p w:rsidR="000159AD" w:rsidRPr="00FA3AF6" w:rsidRDefault="000159AD" w:rsidP="009B3749">
            <w:pPr>
              <w:spacing w:after="0" w:line="240" w:lineRule="auto"/>
              <w:jc w:val="center"/>
              <w:rPr>
                <w:rFonts w:ascii="Arial" w:eastAsia="Times New Roman" w:hAnsi="Arial" w:cs="Arial"/>
                <w:b/>
                <w:bCs/>
                <w:color w:val="ED7D31"/>
                <w:sz w:val="14"/>
                <w:szCs w:val="14"/>
                <w:lang w:val="en-US" w:eastAsia="pt-PT"/>
              </w:rPr>
            </w:pPr>
            <w:r w:rsidRPr="00FA3AF6">
              <w:rPr>
                <w:rFonts w:ascii="Arial" w:eastAsia="Times New Roman" w:hAnsi="Arial" w:cs="Arial"/>
                <w:b/>
                <w:bCs/>
                <w:color w:val="C00000"/>
                <w:sz w:val="14"/>
                <w:szCs w:val="14"/>
                <w:lang w:val="en-US" w:eastAsia="pt-PT"/>
              </w:rPr>
              <w:t>A</w:t>
            </w:r>
          </w:p>
        </w:tc>
        <w:tc>
          <w:tcPr>
            <w:tcW w:w="886" w:type="dxa"/>
            <w:tcBorders>
              <w:top w:val="nil"/>
              <w:left w:val="nil"/>
              <w:bottom w:val="single" w:sz="4" w:space="0" w:color="auto"/>
              <w:right w:val="single" w:sz="4" w:space="0" w:color="auto"/>
            </w:tcBorders>
            <w:vAlign w:val="center"/>
          </w:tcPr>
          <w:p w:rsidR="000159AD" w:rsidRPr="00FA3AF6" w:rsidRDefault="000159AD" w:rsidP="009B3749">
            <w:pPr>
              <w:spacing w:after="0" w:line="240" w:lineRule="auto"/>
              <w:jc w:val="center"/>
              <w:rPr>
                <w:rFonts w:ascii="Arial" w:eastAsia="Times New Roman" w:hAnsi="Arial" w:cs="Arial"/>
                <w:b/>
                <w:bCs/>
                <w:color w:val="ED7D31"/>
                <w:sz w:val="14"/>
                <w:szCs w:val="14"/>
                <w:lang w:val="en-US" w:eastAsia="pt-PT"/>
              </w:rPr>
            </w:pPr>
            <w:r w:rsidRPr="00FA3AF6">
              <w:rPr>
                <w:rFonts w:ascii="Arial" w:eastAsia="Times New Roman" w:hAnsi="Arial" w:cs="Arial"/>
                <w:b/>
                <w:bCs/>
                <w:color w:val="4472C4"/>
                <w:sz w:val="14"/>
                <w:szCs w:val="14"/>
                <w:lang w:val="en-US" w:eastAsia="pt-PT"/>
              </w:rPr>
              <w:t>C</w:t>
            </w:r>
          </w:p>
        </w:tc>
        <w:tc>
          <w:tcPr>
            <w:tcW w:w="886" w:type="dxa"/>
            <w:tcBorders>
              <w:top w:val="nil"/>
              <w:left w:val="nil"/>
              <w:bottom w:val="single" w:sz="4" w:space="0" w:color="auto"/>
              <w:right w:val="single" w:sz="4" w:space="0" w:color="auto"/>
            </w:tcBorders>
            <w:vAlign w:val="center"/>
          </w:tcPr>
          <w:p w:rsidR="000159AD" w:rsidRPr="00FA3AF6" w:rsidRDefault="000159AD" w:rsidP="009B3749">
            <w:pPr>
              <w:spacing w:after="0" w:line="240" w:lineRule="auto"/>
              <w:jc w:val="center"/>
              <w:rPr>
                <w:rFonts w:ascii="Arial" w:eastAsia="Times New Roman" w:hAnsi="Arial" w:cs="Arial"/>
                <w:b/>
                <w:bCs/>
                <w:color w:val="000000"/>
                <w:sz w:val="14"/>
                <w:szCs w:val="14"/>
                <w:lang w:val="en-US" w:eastAsia="pt-PT"/>
              </w:rPr>
            </w:pPr>
          </w:p>
        </w:tc>
        <w:tc>
          <w:tcPr>
            <w:tcW w:w="886" w:type="dxa"/>
            <w:tcBorders>
              <w:top w:val="nil"/>
              <w:left w:val="nil"/>
              <w:bottom w:val="single" w:sz="4" w:space="0" w:color="auto"/>
              <w:right w:val="single" w:sz="4" w:space="0" w:color="auto"/>
            </w:tcBorders>
            <w:vAlign w:val="center"/>
          </w:tcPr>
          <w:p w:rsidR="000159AD" w:rsidRPr="00FA3AF6" w:rsidRDefault="000159AD" w:rsidP="009B3749">
            <w:pPr>
              <w:spacing w:after="0" w:line="240" w:lineRule="auto"/>
              <w:jc w:val="center"/>
              <w:rPr>
                <w:rFonts w:ascii="Arial" w:eastAsia="Times New Roman" w:hAnsi="Arial" w:cs="Arial"/>
                <w:b/>
                <w:bCs/>
                <w:color w:val="000000"/>
                <w:sz w:val="14"/>
                <w:szCs w:val="14"/>
                <w:lang w:val="en-US" w:eastAsia="pt-PT"/>
              </w:rPr>
            </w:pPr>
          </w:p>
        </w:tc>
        <w:tc>
          <w:tcPr>
            <w:tcW w:w="886" w:type="dxa"/>
            <w:tcBorders>
              <w:top w:val="nil"/>
              <w:left w:val="nil"/>
              <w:bottom w:val="single" w:sz="4" w:space="0" w:color="auto"/>
              <w:right w:val="single" w:sz="4" w:space="0" w:color="auto"/>
            </w:tcBorders>
            <w:vAlign w:val="center"/>
          </w:tcPr>
          <w:p w:rsidR="000159AD" w:rsidRPr="00FA3AF6" w:rsidRDefault="000159AD" w:rsidP="009B3749">
            <w:pPr>
              <w:spacing w:after="0" w:line="240" w:lineRule="auto"/>
              <w:jc w:val="center"/>
              <w:rPr>
                <w:rFonts w:ascii="Arial" w:eastAsia="Times New Roman" w:hAnsi="Arial" w:cs="Arial"/>
                <w:b/>
                <w:bCs/>
                <w:color w:val="C00000"/>
                <w:sz w:val="14"/>
                <w:szCs w:val="14"/>
                <w:lang w:val="en-US" w:eastAsia="pt-PT"/>
              </w:rPr>
            </w:pPr>
          </w:p>
        </w:tc>
        <w:tc>
          <w:tcPr>
            <w:tcW w:w="886" w:type="dxa"/>
            <w:tcBorders>
              <w:top w:val="nil"/>
              <w:left w:val="nil"/>
              <w:bottom w:val="single" w:sz="4" w:space="0" w:color="auto"/>
              <w:right w:val="single" w:sz="4" w:space="0" w:color="auto"/>
            </w:tcBorders>
            <w:shd w:val="clear" w:color="auto" w:fill="auto"/>
            <w:vAlign w:val="center"/>
          </w:tcPr>
          <w:p w:rsidR="000159AD" w:rsidRPr="00FA3AF6" w:rsidRDefault="000159AD" w:rsidP="009B3749">
            <w:pPr>
              <w:spacing w:after="0" w:line="240" w:lineRule="auto"/>
              <w:jc w:val="center"/>
              <w:rPr>
                <w:rFonts w:ascii="Arial" w:eastAsia="Times New Roman" w:hAnsi="Arial" w:cs="Arial"/>
                <w:b/>
                <w:bCs/>
                <w:color w:val="C00000"/>
                <w:sz w:val="14"/>
                <w:szCs w:val="14"/>
                <w:lang w:val="en-US" w:eastAsia="pt-PT"/>
              </w:rPr>
            </w:pPr>
          </w:p>
        </w:tc>
        <w:tc>
          <w:tcPr>
            <w:tcW w:w="886" w:type="dxa"/>
            <w:tcBorders>
              <w:top w:val="nil"/>
              <w:left w:val="nil"/>
              <w:bottom w:val="single" w:sz="4" w:space="0" w:color="auto"/>
              <w:right w:val="single" w:sz="4" w:space="0" w:color="auto"/>
            </w:tcBorders>
            <w:vAlign w:val="center"/>
          </w:tcPr>
          <w:p w:rsidR="000159AD" w:rsidRPr="00FA3AF6" w:rsidRDefault="000159AD" w:rsidP="009B3749">
            <w:pPr>
              <w:spacing w:after="0" w:line="240" w:lineRule="auto"/>
              <w:jc w:val="center"/>
              <w:rPr>
                <w:rFonts w:ascii="Arial" w:eastAsia="Times New Roman" w:hAnsi="Arial" w:cs="Arial"/>
                <w:b/>
                <w:bCs/>
                <w:color w:val="000000"/>
                <w:sz w:val="14"/>
                <w:szCs w:val="14"/>
                <w:lang w:val="en-US" w:eastAsia="pt-PT"/>
              </w:rPr>
            </w:pPr>
          </w:p>
        </w:tc>
        <w:tc>
          <w:tcPr>
            <w:tcW w:w="886" w:type="dxa"/>
            <w:tcBorders>
              <w:top w:val="nil"/>
              <w:left w:val="nil"/>
              <w:bottom w:val="single" w:sz="4" w:space="0" w:color="auto"/>
              <w:right w:val="single" w:sz="4" w:space="0" w:color="auto"/>
            </w:tcBorders>
            <w:vAlign w:val="center"/>
          </w:tcPr>
          <w:p w:rsidR="000159AD" w:rsidRPr="00FA3AF6" w:rsidRDefault="000159AD" w:rsidP="009B3749">
            <w:pPr>
              <w:spacing w:after="0" w:line="240" w:lineRule="auto"/>
              <w:jc w:val="center"/>
              <w:rPr>
                <w:rFonts w:ascii="Arial" w:eastAsia="Times New Roman" w:hAnsi="Arial" w:cs="Arial"/>
                <w:b/>
                <w:bCs/>
                <w:color w:val="00B050"/>
                <w:sz w:val="14"/>
                <w:szCs w:val="14"/>
                <w:lang w:val="en-US" w:eastAsia="pt-PT"/>
              </w:rPr>
            </w:pPr>
            <w:r w:rsidRPr="00FA3AF6">
              <w:rPr>
                <w:rFonts w:ascii="Arial" w:eastAsia="Times New Roman" w:hAnsi="Arial" w:cs="Arial"/>
                <w:b/>
                <w:bCs/>
                <w:color w:val="ED7D31"/>
                <w:sz w:val="14"/>
                <w:szCs w:val="14"/>
                <w:lang w:val="en-US" w:eastAsia="pt-PT"/>
              </w:rPr>
              <w:t xml:space="preserve">R </w:t>
            </w:r>
          </w:p>
        </w:tc>
      </w:tr>
      <w:tr w:rsidR="000159AD" w:rsidRPr="00FA3AF6" w:rsidTr="009B3749">
        <w:trPr>
          <w:trHeight w:val="284"/>
        </w:trPr>
        <w:tc>
          <w:tcPr>
            <w:tcW w:w="2830" w:type="dxa"/>
            <w:tcBorders>
              <w:top w:val="nil"/>
              <w:left w:val="single" w:sz="4" w:space="0" w:color="auto"/>
              <w:bottom w:val="single" w:sz="4" w:space="0" w:color="auto"/>
              <w:right w:val="single" w:sz="4" w:space="0" w:color="auto"/>
            </w:tcBorders>
            <w:vAlign w:val="center"/>
            <w:hideMark/>
          </w:tcPr>
          <w:p w:rsidR="000159AD" w:rsidRPr="00E164F1" w:rsidRDefault="000159AD" w:rsidP="009B3749">
            <w:pPr>
              <w:spacing w:after="0" w:line="240" w:lineRule="auto"/>
              <w:rPr>
                <w:rFonts w:ascii="Arial" w:eastAsia="Times New Roman" w:hAnsi="Arial" w:cs="Arial"/>
                <w:sz w:val="14"/>
                <w:szCs w:val="14"/>
                <w:lang w:val="en-US" w:eastAsia="pt-PT"/>
              </w:rPr>
            </w:pPr>
            <w:r w:rsidRPr="00E164F1">
              <w:rPr>
                <w:rFonts w:ascii="Arial" w:eastAsia="Times New Roman" w:hAnsi="Arial" w:cs="Arial"/>
                <w:sz w:val="14"/>
                <w:szCs w:val="14"/>
                <w:lang w:val="en-US" w:eastAsia="pt-PT"/>
              </w:rPr>
              <w:t xml:space="preserve">Project </w:t>
            </w:r>
            <w:r>
              <w:rPr>
                <w:rFonts w:ascii="Arial" w:eastAsia="Times New Roman" w:hAnsi="Arial" w:cs="Arial"/>
                <w:sz w:val="14"/>
                <w:szCs w:val="14"/>
                <w:lang w:val="en-US" w:eastAsia="pt-PT"/>
              </w:rPr>
              <w:t>planning and priorities definition</w:t>
            </w:r>
          </w:p>
        </w:tc>
        <w:tc>
          <w:tcPr>
            <w:tcW w:w="886" w:type="dxa"/>
            <w:tcBorders>
              <w:top w:val="nil"/>
              <w:left w:val="nil"/>
              <w:bottom w:val="single" w:sz="4" w:space="0" w:color="auto"/>
              <w:right w:val="single" w:sz="4" w:space="0" w:color="auto"/>
            </w:tcBorders>
            <w:vAlign w:val="center"/>
            <w:hideMark/>
          </w:tcPr>
          <w:p w:rsidR="000159AD" w:rsidRPr="00FA3AF6" w:rsidRDefault="000159AD" w:rsidP="009B3749">
            <w:pPr>
              <w:spacing w:after="0" w:line="240" w:lineRule="auto"/>
              <w:jc w:val="center"/>
              <w:rPr>
                <w:rFonts w:ascii="Arial" w:eastAsia="Times New Roman" w:hAnsi="Arial" w:cs="Arial"/>
                <w:b/>
                <w:bCs/>
                <w:color w:val="000000"/>
                <w:sz w:val="14"/>
                <w:szCs w:val="14"/>
                <w:lang w:val="en-US" w:eastAsia="pt-PT"/>
              </w:rPr>
            </w:pPr>
          </w:p>
        </w:tc>
        <w:tc>
          <w:tcPr>
            <w:tcW w:w="886" w:type="dxa"/>
            <w:tcBorders>
              <w:top w:val="nil"/>
              <w:left w:val="nil"/>
              <w:bottom w:val="single" w:sz="4" w:space="0" w:color="auto"/>
              <w:right w:val="single" w:sz="4" w:space="0" w:color="auto"/>
            </w:tcBorders>
            <w:vAlign w:val="center"/>
          </w:tcPr>
          <w:p w:rsidR="000159AD" w:rsidRPr="00FA3AF6" w:rsidRDefault="000159AD" w:rsidP="009B3749">
            <w:pPr>
              <w:spacing w:after="0" w:line="240" w:lineRule="auto"/>
              <w:jc w:val="center"/>
              <w:rPr>
                <w:rFonts w:ascii="Arial" w:eastAsia="Times New Roman" w:hAnsi="Arial" w:cs="Arial"/>
                <w:b/>
                <w:bCs/>
                <w:color w:val="C00000"/>
                <w:sz w:val="14"/>
                <w:szCs w:val="14"/>
                <w:lang w:val="en-US" w:eastAsia="pt-PT"/>
              </w:rPr>
            </w:pPr>
            <w:r w:rsidRPr="00FA3AF6">
              <w:rPr>
                <w:rFonts w:ascii="Arial" w:eastAsia="Times New Roman" w:hAnsi="Arial" w:cs="Arial"/>
                <w:b/>
                <w:bCs/>
                <w:color w:val="4472C4"/>
                <w:sz w:val="14"/>
                <w:szCs w:val="14"/>
                <w:lang w:val="en-US" w:eastAsia="pt-PT"/>
              </w:rPr>
              <w:t>C</w:t>
            </w:r>
          </w:p>
        </w:tc>
        <w:tc>
          <w:tcPr>
            <w:tcW w:w="886" w:type="dxa"/>
            <w:tcBorders>
              <w:top w:val="nil"/>
              <w:left w:val="nil"/>
              <w:bottom w:val="single" w:sz="4" w:space="0" w:color="auto"/>
              <w:right w:val="single" w:sz="4" w:space="0" w:color="auto"/>
            </w:tcBorders>
            <w:vAlign w:val="center"/>
          </w:tcPr>
          <w:p w:rsidR="000159AD" w:rsidRPr="00FA3AF6" w:rsidRDefault="000159AD" w:rsidP="009B3749">
            <w:pPr>
              <w:spacing w:after="0" w:line="240" w:lineRule="auto"/>
              <w:jc w:val="center"/>
              <w:rPr>
                <w:rFonts w:ascii="Arial" w:eastAsia="Times New Roman" w:hAnsi="Arial" w:cs="Arial"/>
                <w:b/>
                <w:bCs/>
                <w:color w:val="000000"/>
                <w:sz w:val="14"/>
                <w:szCs w:val="14"/>
                <w:lang w:val="en-US" w:eastAsia="pt-PT"/>
              </w:rPr>
            </w:pPr>
            <w:r w:rsidRPr="00FA3AF6">
              <w:rPr>
                <w:rFonts w:ascii="Arial" w:eastAsia="Times New Roman" w:hAnsi="Arial" w:cs="Arial"/>
                <w:b/>
                <w:bCs/>
                <w:color w:val="ED7D31"/>
                <w:sz w:val="14"/>
                <w:szCs w:val="14"/>
                <w:lang w:val="en-US" w:eastAsia="pt-PT"/>
              </w:rPr>
              <w:t xml:space="preserve">R </w:t>
            </w:r>
            <w:r w:rsidRPr="00FA3AF6">
              <w:rPr>
                <w:rFonts w:ascii="Arial" w:eastAsia="Times New Roman" w:hAnsi="Arial" w:cs="Arial"/>
                <w:b/>
                <w:bCs/>
                <w:color w:val="000000"/>
                <w:sz w:val="14"/>
                <w:szCs w:val="14"/>
                <w:lang w:val="en-US" w:eastAsia="pt-PT"/>
              </w:rPr>
              <w:t>/</w:t>
            </w:r>
            <w:r w:rsidRPr="00FA3AF6">
              <w:rPr>
                <w:rFonts w:ascii="Arial" w:eastAsia="Times New Roman" w:hAnsi="Arial" w:cs="Arial"/>
                <w:b/>
                <w:bCs/>
                <w:color w:val="ED7D31"/>
                <w:sz w:val="14"/>
                <w:szCs w:val="14"/>
                <w:lang w:val="en-US" w:eastAsia="pt-PT"/>
              </w:rPr>
              <w:t xml:space="preserve"> </w:t>
            </w:r>
            <w:r w:rsidRPr="00FA3AF6">
              <w:rPr>
                <w:rFonts w:ascii="Arial" w:eastAsia="Times New Roman" w:hAnsi="Arial" w:cs="Arial"/>
                <w:b/>
                <w:bCs/>
                <w:color w:val="C00000"/>
                <w:sz w:val="14"/>
                <w:szCs w:val="14"/>
                <w:lang w:val="en-US" w:eastAsia="pt-PT"/>
              </w:rPr>
              <w:t>A</w:t>
            </w:r>
          </w:p>
        </w:tc>
        <w:tc>
          <w:tcPr>
            <w:tcW w:w="886" w:type="dxa"/>
            <w:tcBorders>
              <w:top w:val="nil"/>
              <w:left w:val="nil"/>
              <w:bottom w:val="single" w:sz="4" w:space="0" w:color="auto"/>
              <w:right w:val="single" w:sz="4" w:space="0" w:color="auto"/>
            </w:tcBorders>
            <w:vAlign w:val="center"/>
          </w:tcPr>
          <w:p w:rsidR="000159AD" w:rsidRPr="00FA3AF6" w:rsidRDefault="000159AD" w:rsidP="009B3749">
            <w:pPr>
              <w:spacing w:after="0" w:line="240" w:lineRule="auto"/>
              <w:jc w:val="center"/>
              <w:rPr>
                <w:rFonts w:ascii="Arial" w:eastAsia="Times New Roman" w:hAnsi="Arial" w:cs="Arial"/>
                <w:b/>
                <w:bCs/>
                <w:color w:val="000000"/>
                <w:sz w:val="14"/>
                <w:szCs w:val="14"/>
                <w:lang w:val="en-US" w:eastAsia="pt-PT"/>
              </w:rPr>
            </w:pPr>
          </w:p>
        </w:tc>
        <w:tc>
          <w:tcPr>
            <w:tcW w:w="886" w:type="dxa"/>
            <w:tcBorders>
              <w:top w:val="nil"/>
              <w:left w:val="nil"/>
              <w:bottom w:val="single" w:sz="4" w:space="0" w:color="auto"/>
              <w:right w:val="single" w:sz="4" w:space="0" w:color="auto"/>
            </w:tcBorders>
            <w:vAlign w:val="center"/>
          </w:tcPr>
          <w:p w:rsidR="000159AD" w:rsidRPr="00FA3AF6" w:rsidRDefault="000159AD" w:rsidP="009B3749">
            <w:pPr>
              <w:spacing w:after="0" w:line="240" w:lineRule="auto"/>
              <w:jc w:val="center"/>
              <w:rPr>
                <w:rFonts w:ascii="Arial" w:eastAsia="Times New Roman" w:hAnsi="Arial" w:cs="Arial"/>
                <w:b/>
                <w:bCs/>
                <w:color w:val="C00000"/>
                <w:sz w:val="14"/>
                <w:szCs w:val="14"/>
                <w:lang w:val="en-US" w:eastAsia="pt-PT"/>
              </w:rPr>
            </w:pPr>
            <w:bookmarkStart w:id="0" w:name="_GoBack"/>
            <w:bookmarkEnd w:id="0"/>
          </w:p>
        </w:tc>
        <w:tc>
          <w:tcPr>
            <w:tcW w:w="886" w:type="dxa"/>
            <w:tcBorders>
              <w:top w:val="nil"/>
              <w:left w:val="nil"/>
              <w:bottom w:val="single" w:sz="4" w:space="0" w:color="auto"/>
              <w:right w:val="single" w:sz="4" w:space="0" w:color="auto"/>
            </w:tcBorders>
            <w:shd w:val="clear" w:color="auto" w:fill="auto"/>
            <w:vAlign w:val="center"/>
          </w:tcPr>
          <w:p w:rsidR="000159AD" w:rsidRPr="00FA3AF6" w:rsidRDefault="000159AD" w:rsidP="009B3749">
            <w:pPr>
              <w:spacing w:after="0" w:line="240" w:lineRule="auto"/>
              <w:jc w:val="center"/>
              <w:rPr>
                <w:rFonts w:ascii="Arial" w:eastAsia="Times New Roman" w:hAnsi="Arial" w:cs="Arial"/>
                <w:b/>
                <w:bCs/>
                <w:color w:val="C00000"/>
                <w:sz w:val="14"/>
                <w:szCs w:val="14"/>
                <w:lang w:val="en-US" w:eastAsia="pt-PT"/>
              </w:rPr>
            </w:pPr>
          </w:p>
        </w:tc>
        <w:tc>
          <w:tcPr>
            <w:tcW w:w="886" w:type="dxa"/>
            <w:tcBorders>
              <w:top w:val="nil"/>
              <w:left w:val="nil"/>
              <w:bottom w:val="single" w:sz="4" w:space="0" w:color="auto"/>
              <w:right w:val="single" w:sz="4" w:space="0" w:color="auto"/>
            </w:tcBorders>
            <w:vAlign w:val="center"/>
          </w:tcPr>
          <w:p w:rsidR="000159AD" w:rsidRPr="00FA3AF6" w:rsidRDefault="000159AD" w:rsidP="009B3749">
            <w:pPr>
              <w:spacing w:after="0" w:line="240" w:lineRule="auto"/>
              <w:jc w:val="center"/>
              <w:rPr>
                <w:rFonts w:ascii="Arial" w:eastAsia="Times New Roman" w:hAnsi="Arial" w:cs="Arial"/>
                <w:b/>
                <w:bCs/>
                <w:color w:val="000000"/>
                <w:sz w:val="14"/>
                <w:szCs w:val="14"/>
                <w:lang w:val="en-US" w:eastAsia="pt-PT"/>
              </w:rPr>
            </w:pPr>
          </w:p>
        </w:tc>
        <w:tc>
          <w:tcPr>
            <w:tcW w:w="886" w:type="dxa"/>
            <w:tcBorders>
              <w:top w:val="nil"/>
              <w:left w:val="nil"/>
              <w:bottom w:val="single" w:sz="4" w:space="0" w:color="auto"/>
              <w:right w:val="single" w:sz="4" w:space="0" w:color="auto"/>
            </w:tcBorders>
            <w:vAlign w:val="center"/>
          </w:tcPr>
          <w:p w:rsidR="000159AD" w:rsidRPr="00FA3AF6" w:rsidRDefault="000159AD" w:rsidP="009B3749">
            <w:pPr>
              <w:spacing w:after="0" w:line="240" w:lineRule="auto"/>
              <w:jc w:val="center"/>
              <w:rPr>
                <w:rFonts w:ascii="Arial" w:eastAsia="Times New Roman" w:hAnsi="Arial" w:cs="Arial"/>
                <w:b/>
                <w:bCs/>
                <w:color w:val="000000"/>
                <w:sz w:val="14"/>
                <w:szCs w:val="14"/>
                <w:lang w:val="en-US" w:eastAsia="pt-PT"/>
              </w:rPr>
            </w:pPr>
            <w:r w:rsidRPr="00FA3AF6">
              <w:rPr>
                <w:rFonts w:ascii="Arial" w:eastAsia="Times New Roman" w:hAnsi="Arial" w:cs="Arial"/>
                <w:b/>
                <w:bCs/>
                <w:color w:val="00B050"/>
                <w:sz w:val="14"/>
                <w:szCs w:val="14"/>
                <w:lang w:val="en-US" w:eastAsia="pt-PT"/>
              </w:rPr>
              <w:t>I</w:t>
            </w:r>
            <w:r>
              <w:rPr>
                <w:rFonts w:ascii="Arial" w:eastAsia="Times New Roman" w:hAnsi="Arial" w:cs="Arial"/>
                <w:b/>
                <w:bCs/>
                <w:color w:val="00B050"/>
                <w:sz w:val="14"/>
                <w:szCs w:val="14"/>
                <w:lang w:val="en-US" w:eastAsia="pt-PT"/>
              </w:rPr>
              <w:t xml:space="preserve"> </w:t>
            </w:r>
            <w:r w:rsidRPr="005455F0">
              <w:rPr>
                <w:rFonts w:ascii="Arial" w:eastAsia="Times New Roman" w:hAnsi="Arial" w:cs="Arial"/>
                <w:b/>
                <w:bCs/>
                <w:sz w:val="14"/>
                <w:szCs w:val="14"/>
                <w:lang w:val="en-US" w:eastAsia="pt-PT"/>
              </w:rPr>
              <w:t xml:space="preserve">/ </w:t>
            </w:r>
            <w:r w:rsidRPr="00FA3AF6">
              <w:rPr>
                <w:rFonts w:ascii="Arial" w:eastAsia="Times New Roman" w:hAnsi="Arial" w:cs="Arial"/>
                <w:b/>
                <w:bCs/>
                <w:color w:val="ED7D31"/>
                <w:sz w:val="14"/>
                <w:szCs w:val="14"/>
                <w:lang w:val="en-US" w:eastAsia="pt-PT"/>
              </w:rPr>
              <w:t>R</w:t>
            </w:r>
          </w:p>
        </w:tc>
      </w:tr>
      <w:tr w:rsidR="000159AD" w:rsidRPr="00FA3AF6" w:rsidTr="009B3749">
        <w:trPr>
          <w:trHeight w:val="284"/>
        </w:trPr>
        <w:tc>
          <w:tcPr>
            <w:tcW w:w="2830" w:type="dxa"/>
            <w:tcBorders>
              <w:top w:val="nil"/>
              <w:left w:val="single" w:sz="4" w:space="0" w:color="auto"/>
              <w:bottom w:val="single" w:sz="4" w:space="0" w:color="auto"/>
              <w:right w:val="single" w:sz="4" w:space="0" w:color="auto"/>
            </w:tcBorders>
            <w:vAlign w:val="center"/>
          </w:tcPr>
          <w:p w:rsidR="000159AD" w:rsidRPr="00E164F1" w:rsidRDefault="000159AD" w:rsidP="009B3749">
            <w:pPr>
              <w:spacing w:after="0" w:line="240" w:lineRule="auto"/>
              <w:rPr>
                <w:rFonts w:ascii="Arial" w:eastAsia="Times New Roman" w:hAnsi="Arial" w:cs="Arial"/>
                <w:sz w:val="14"/>
                <w:szCs w:val="14"/>
                <w:lang w:val="en-US" w:eastAsia="pt-PT"/>
              </w:rPr>
            </w:pPr>
            <w:r>
              <w:rPr>
                <w:rFonts w:ascii="Arial" w:eastAsia="Times New Roman" w:hAnsi="Arial" w:cs="Arial"/>
                <w:sz w:val="14"/>
                <w:szCs w:val="14"/>
                <w:lang w:val="en-US" w:eastAsia="pt-PT"/>
              </w:rPr>
              <w:t>Project delivery for UAT</w:t>
            </w:r>
          </w:p>
        </w:tc>
        <w:tc>
          <w:tcPr>
            <w:tcW w:w="886" w:type="dxa"/>
            <w:tcBorders>
              <w:top w:val="nil"/>
              <w:left w:val="nil"/>
              <w:bottom w:val="single" w:sz="4" w:space="0" w:color="auto"/>
              <w:right w:val="single" w:sz="4" w:space="0" w:color="auto"/>
            </w:tcBorders>
            <w:vAlign w:val="center"/>
          </w:tcPr>
          <w:p w:rsidR="000159AD" w:rsidRPr="00FA3AF6" w:rsidRDefault="000159AD" w:rsidP="009B3749">
            <w:pPr>
              <w:spacing w:after="0" w:line="240" w:lineRule="auto"/>
              <w:jc w:val="center"/>
              <w:rPr>
                <w:rFonts w:ascii="Arial" w:eastAsia="Times New Roman" w:hAnsi="Arial" w:cs="Arial"/>
                <w:b/>
                <w:bCs/>
                <w:color w:val="ED7D31"/>
                <w:sz w:val="14"/>
                <w:szCs w:val="14"/>
                <w:lang w:val="en-US" w:eastAsia="pt-PT"/>
              </w:rPr>
            </w:pPr>
          </w:p>
        </w:tc>
        <w:tc>
          <w:tcPr>
            <w:tcW w:w="886" w:type="dxa"/>
            <w:tcBorders>
              <w:top w:val="nil"/>
              <w:left w:val="nil"/>
              <w:bottom w:val="single" w:sz="4" w:space="0" w:color="auto"/>
              <w:right w:val="single" w:sz="4" w:space="0" w:color="auto"/>
            </w:tcBorders>
            <w:vAlign w:val="center"/>
          </w:tcPr>
          <w:p w:rsidR="000159AD" w:rsidRPr="00FA3AF6" w:rsidRDefault="000159AD" w:rsidP="009B3749">
            <w:pPr>
              <w:spacing w:after="0" w:line="240" w:lineRule="auto"/>
              <w:jc w:val="center"/>
              <w:rPr>
                <w:rFonts w:ascii="Arial" w:eastAsia="Times New Roman" w:hAnsi="Arial" w:cs="Arial"/>
                <w:b/>
                <w:bCs/>
                <w:color w:val="ED7D31"/>
                <w:sz w:val="14"/>
                <w:szCs w:val="14"/>
                <w:lang w:val="en-US" w:eastAsia="pt-PT"/>
              </w:rPr>
            </w:pPr>
            <w:r w:rsidRPr="00FA3AF6">
              <w:rPr>
                <w:rFonts w:ascii="Arial" w:eastAsia="Times New Roman" w:hAnsi="Arial" w:cs="Arial"/>
                <w:b/>
                <w:bCs/>
                <w:color w:val="00B050"/>
                <w:sz w:val="14"/>
                <w:szCs w:val="14"/>
                <w:lang w:val="en-US" w:eastAsia="pt-PT"/>
              </w:rPr>
              <w:t>I</w:t>
            </w:r>
          </w:p>
        </w:tc>
        <w:tc>
          <w:tcPr>
            <w:tcW w:w="886" w:type="dxa"/>
            <w:tcBorders>
              <w:top w:val="nil"/>
              <w:left w:val="nil"/>
              <w:bottom w:val="single" w:sz="4" w:space="0" w:color="auto"/>
              <w:right w:val="single" w:sz="4" w:space="0" w:color="auto"/>
            </w:tcBorders>
            <w:vAlign w:val="center"/>
          </w:tcPr>
          <w:p w:rsidR="000159AD" w:rsidRPr="00FA3AF6" w:rsidRDefault="000159AD" w:rsidP="009B3749">
            <w:pPr>
              <w:spacing w:after="0" w:line="240" w:lineRule="auto"/>
              <w:jc w:val="center"/>
              <w:rPr>
                <w:rFonts w:ascii="Arial" w:eastAsia="Times New Roman" w:hAnsi="Arial" w:cs="Arial"/>
                <w:b/>
                <w:bCs/>
                <w:color w:val="000000"/>
                <w:sz w:val="14"/>
                <w:szCs w:val="14"/>
                <w:lang w:val="en-US" w:eastAsia="pt-PT"/>
              </w:rPr>
            </w:pPr>
          </w:p>
        </w:tc>
        <w:tc>
          <w:tcPr>
            <w:tcW w:w="886" w:type="dxa"/>
            <w:tcBorders>
              <w:top w:val="nil"/>
              <w:left w:val="nil"/>
              <w:bottom w:val="single" w:sz="4" w:space="0" w:color="auto"/>
              <w:right w:val="single" w:sz="4" w:space="0" w:color="auto"/>
            </w:tcBorders>
            <w:vAlign w:val="center"/>
          </w:tcPr>
          <w:p w:rsidR="000159AD" w:rsidRPr="00FA3AF6" w:rsidRDefault="000159AD" w:rsidP="009B3749">
            <w:pPr>
              <w:spacing w:after="0" w:line="240" w:lineRule="auto"/>
              <w:jc w:val="center"/>
              <w:rPr>
                <w:rFonts w:ascii="Arial" w:eastAsia="Times New Roman" w:hAnsi="Arial" w:cs="Arial"/>
                <w:b/>
                <w:bCs/>
                <w:color w:val="000000"/>
                <w:sz w:val="14"/>
                <w:szCs w:val="14"/>
                <w:lang w:val="en-US" w:eastAsia="pt-PT"/>
              </w:rPr>
            </w:pPr>
          </w:p>
        </w:tc>
        <w:tc>
          <w:tcPr>
            <w:tcW w:w="886" w:type="dxa"/>
            <w:tcBorders>
              <w:top w:val="nil"/>
              <w:left w:val="nil"/>
              <w:bottom w:val="single" w:sz="4" w:space="0" w:color="auto"/>
              <w:right w:val="single" w:sz="4" w:space="0" w:color="auto"/>
            </w:tcBorders>
            <w:vAlign w:val="center"/>
          </w:tcPr>
          <w:p w:rsidR="000159AD" w:rsidRPr="00FA3AF6" w:rsidRDefault="000159AD" w:rsidP="009B3749">
            <w:pPr>
              <w:spacing w:after="0" w:line="240" w:lineRule="auto"/>
              <w:jc w:val="center"/>
              <w:rPr>
                <w:rFonts w:ascii="Arial" w:eastAsia="Times New Roman" w:hAnsi="Arial" w:cs="Arial"/>
                <w:b/>
                <w:bCs/>
                <w:color w:val="C00000"/>
                <w:sz w:val="14"/>
                <w:szCs w:val="14"/>
                <w:lang w:val="en-US" w:eastAsia="pt-PT"/>
              </w:rPr>
            </w:pPr>
          </w:p>
        </w:tc>
        <w:tc>
          <w:tcPr>
            <w:tcW w:w="886" w:type="dxa"/>
            <w:tcBorders>
              <w:top w:val="nil"/>
              <w:left w:val="nil"/>
              <w:bottom w:val="single" w:sz="4" w:space="0" w:color="auto"/>
              <w:right w:val="single" w:sz="4" w:space="0" w:color="auto"/>
            </w:tcBorders>
            <w:shd w:val="clear" w:color="auto" w:fill="auto"/>
            <w:vAlign w:val="center"/>
          </w:tcPr>
          <w:p w:rsidR="000159AD" w:rsidRPr="00FA3AF6" w:rsidRDefault="000159AD" w:rsidP="009B3749">
            <w:pPr>
              <w:spacing w:after="0" w:line="240" w:lineRule="auto"/>
              <w:jc w:val="center"/>
              <w:rPr>
                <w:rFonts w:ascii="Arial" w:eastAsia="Times New Roman" w:hAnsi="Arial" w:cs="Arial"/>
                <w:b/>
                <w:bCs/>
                <w:color w:val="C00000"/>
                <w:sz w:val="14"/>
                <w:szCs w:val="14"/>
                <w:lang w:val="en-US" w:eastAsia="pt-PT"/>
              </w:rPr>
            </w:pPr>
          </w:p>
        </w:tc>
        <w:tc>
          <w:tcPr>
            <w:tcW w:w="886" w:type="dxa"/>
            <w:tcBorders>
              <w:top w:val="nil"/>
              <w:left w:val="nil"/>
              <w:bottom w:val="single" w:sz="4" w:space="0" w:color="auto"/>
              <w:right w:val="single" w:sz="4" w:space="0" w:color="auto"/>
            </w:tcBorders>
            <w:vAlign w:val="center"/>
          </w:tcPr>
          <w:p w:rsidR="000159AD" w:rsidRPr="00FA3AF6" w:rsidRDefault="000159AD" w:rsidP="009B3749">
            <w:pPr>
              <w:spacing w:after="0" w:line="240" w:lineRule="auto"/>
              <w:jc w:val="center"/>
              <w:rPr>
                <w:rFonts w:ascii="Arial" w:eastAsia="Times New Roman" w:hAnsi="Arial" w:cs="Arial"/>
                <w:b/>
                <w:bCs/>
                <w:color w:val="000000"/>
                <w:sz w:val="14"/>
                <w:szCs w:val="14"/>
                <w:lang w:val="en-US" w:eastAsia="pt-PT"/>
              </w:rPr>
            </w:pPr>
          </w:p>
        </w:tc>
        <w:tc>
          <w:tcPr>
            <w:tcW w:w="886" w:type="dxa"/>
            <w:tcBorders>
              <w:top w:val="nil"/>
              <w:left w:val="nil"/>
              <w:bottom w:val="single" w:sz="4" w:space="0" w:color="auto"/>
              <w:right w:val="single" w:sz="4" w:space="0" w:color="auto"/>
            </w:tcBorders>
            <w:vAlign w:val="center"/>
          </w:tcPr>
          <w:p w:rsidR="000159AD" w:rsidRPr="00FA3AF6" w:rsidRDefault="000159AD" w:rsidP="009B3749">
            <w:pPr>
              <w:spacing w:after="0" w:line="240" w:lineRule="auto"/>
              <w:jc w:val="center"/>
              <w:rPr>
                <w:rFonts w:ascii="Arial" w:eastAsia="Times New Roman" w:hAnsi="Arial" w:cs="Arial"/>
                <w:b/>
                <w:bCs/>
                <w:color w:val="00B050"/>
                <w:sz w:val="14"/>
                <w:szCs w:val="14"/>
                <w:lang w:val="en-US" w:eastAsia="pt-PT"/>
              </w:rPr>
            </w:pPr>
            <w:r w:rsidRPr="00FA3AF6">
              <w:rPr>
                <w:rFonts w:ascii="Arial" w:eastAsia="Times New Roman" w:hAnsi="Arial" w:cs="Arial"/>
                <w:b/>
                <w:bCs/>
                <w:color w:val="ED7D31"/>
                <w:sz w:val="14"/>
                <w:szCs w:val="14"/>
                <w:lang w:val="en-US" w:eastAsia="pt-PT"/>
              </w:rPr>
              <w:t xml:space="preserve">R </w:t>
            </w:r>
            <w:r w:rsidRPr="00FA3AF6">
              <w:rPr>
                <w:rFonts w:ascii="Arial" w:eastAsia="Times New Roman" w:hAnsi="Arial" w:cs="Arial"/>
                <w:b/>
                <w:bCs/>
                <w:color w:val="000000"/>
                <w:sz w:val="14"/>
                <w:szCs w:val="14"/>
                <w:lang w:val="en-US" w:eastAsia="pt-PT"/>
              </w:rPr>
              <w:t>/</w:t>
            </w:r>
            <w:r w:rsidRPr="00FA3AF6">
              <w:rPr>
                <w:rFonts w:ascii="Arial" w:eastAsia="Times New Roman" w:hAnsi="Arial" w:cs="Arial"/>
                <w:b/>
                <w:bCs/>
                <w:color w:val="ED7D31"/>
                <w:sz w:val="14"/>
                <w:szCs w:val="14"/>
                <w:lang w:val="en-US" w:eastAsia="pt-PT"/>
              </w:rPr>
              <w:t xml:space="preserve"> </w:t>
            </w:r>
            <w:r w:rsidRPr="00FA3AF6">
              <w:rPr>
                <w:rFonts w:ascii="Arial" w:eastAsia="Times New Roman" w:hAnsi="Arial" w:cs="Arial"/>
                <w:b/>
                <w:bCs/>
                <w:color w:val="C00000"/>
                <w:sz w:val="14"/>
                <w:szCs w:val="14"/>
                <w:lang w:val="en-US" w:eastAsia="pt-PT"/>
              </w:rPr>
              <w:t>A</w:t>
            </w:r>
          </w:p>
        </w:tc>
      </w:tr>
      <w:tr w:rsidR="000159AD" w:rsidRPr="00FA3AF6" w:rsidTr="009B3749">
        <w:trPr>
          <w:trHeight w:val="284"/>
        </w:trPr>
        <w:tc>
          <w:tcPr>
            <w:tcW w:w="2830" w:type="dxa"/>
            <w:tcBorders>
              <w:top w:val="nil"/>
              <w:left w:val="single" w:sz="4" w:space="0" w:color="auto"/>
              <w:bottom w:val="single" w:sz="4" w:space="0" w:color="auto"/>
              <w:right w:val="single" w:sz="4" w:space="0" w:color="auto"/>
            </w:tcBorders>
            <w:vAlign w:val="center"/>
          </w:tcPr>
          <w:p w:rsidR="000159AD" w:rsidRDefault="000159AD" w:rsidP="009B3749">
            <w:pPr>
              <w:spacing w:after="0" w:line="240" w:lineRule="auto"/>
              <w:rPr>
                <w:rFonts w:ascii="Arial" w:eastAsia="Times New Roman" w:hAnsi="Arial" w:cs="Arial"/>
                <w:sz w:val="14"/>
                <w:szCs w:val="14"/>
                <w:lang w:val="en-US" w:eastAsia="pt-PT"/>
              </w:rPr>
            </w:pPr>
            <w:r>
              <w:rPr>
                <w:rFonts w:ascii="Arial" w:eastAsia="Times New Roman" w:hAnsi="Arial" w:cs="Arial"/>
                <w:sz w:val="14"/>
                <w:szCs w:val="14"/>
                <w:lang w:val="en-US" w:eastAsia="pt-PT"/>
              </w:rPr>
              <w:t>Unitary tests</w:t>
            </w:r>
          </w:p>
        </w:tc>
        <w:tc>
          <w:tcPr>
            <w:tcW w:w="886" w:type="dxa"/>
            <w:tcBorders>
              <w:top w:val="nil"/>
              <w:left w:val="nil"/>
              <w:bottom w:val="single" w:sz="4" w:space="0" w:color="auto"/>
              <w:right w:val="single" w:sz="4" w:space="0" w:color="auto"/>
            </w:tcBorders>
            <w:vAlign w:val="center"/>
          </w:tcPr>
          <w:p w:rsidR="000159AD" w:rsidRPr="00FA3AF6" w:rsidRDefault="000159AD" w:rsidP="009B3749">
            <w:pPr>
              <w:spacing w:after="0" w:line="240" w:lineRule="auto"/>
              <w:jc w:val="center"/>
              <w:rPr>
                <w:rFonts w:ascii="Arial" w:eastAsia="Times New Roman" w:hAnsi="Arial" w:cs="Arial"/>
                <w:b/>
                <w:bCs/>
                <w:color w:val="ED7D31"/>
                <w:sz w:val="14"/>
                <w:szCs w:val="14"/>
                <w:lang w:val="en-US" w:eastAsia="pt-PT"/>
              </w:rPr>
            </w:pPr>
          </w:p>
        </w:tc>
        <w:tc>
          <w:tcPr>
            <w:tcW w:w="886" w:type="dxa"/>
            <w:tcBorders>
              <w:top w:val="nil"/>
              <w:left w:val="nil"/>
              <w:bottom w:val="single" w:sz="4" w:space="0" w:color="auto"/>
              <w:right w:val="single" w:sz="4" w:space="0" w:color="auto"/>
            </w:tcBorders>
            <w:vAlign w:val="center"/>
          </w:tcPr>
          <w:p w:rsidR="000159AD" w:rsidRPr="00FA3AF6" w:rsidRDefault="000159AD" w:rsidP="009B3749">
            <w:pPr>
              <w:spacing w:after="0" w:line="240" w:lineRule="auto"/>
              <w:jc w:val="center"/>
              <w:rPr>
                <w:rFonts w:ascii="Arial" w:eastAsia="Times New Roman" w:hAnsi="Arial" w:cs="Arial"/>
                <w:b/>
                <w:bCs/>
                <w:color w:val="00B050"/>
                <w:sz w:val="14"/>
                <w:szCs w:val="14"/>
                <w:lang w:val="en-US" w:eastAsia="pt-PT"/>
              </w:rPr>
            </w:pPr>
            <w:r w:rsidRPr="00FA3AF6">
              <w:rPr>
                <w:rFonts w:ascii="Arial" w:eastAsia="Times New Roman" w:hAnsi="Arial" w:cs="Arial"/>
                <w:b/>
                <w:bCs/>
                <w:color w:val="00B050"/>
                <w:sz w:val="14"/>
                <w:szCs w:val="14"/>
                <w:lang w:val="en-US" w:eastAsia="pt-PT"/>
              </w:rPr>
              <w:t>I</w:t>
            </w:r>
          </w:p>
        </w:tc>
        <w:tc>
          <w:tcPr>
            <w:tcW w:w="886" w:type="dxa"/>
            <w:tcBorders>
              <w:top w:val="nil"/>
              <w:left w:val="nil"/>
              <w:bottom w:val="single" w:sz="4" w:space="0" w:color="auto"/>
              <w:right w:val="single" w:sz="4" w:space="0" w:color="auto"/>
            </w:tcBorders>
            <w:vAlign w:val="center"/>
          </w:tcPr>
          <w:p w:rsidR="000159AD" w:rsidRPr="00FA3AF6" w:rsidRDefault="000159AD" w:rsidP="009B3749">
            <w:pPr>
              <w:spacing w:after="0" w:line="240" w:lineRule="auto"/>
              <w:jc w:val="center"/>
              <w:rPr>
                <w:rFonts w:ascii="Arial" w:eastAsia="Times New Roman" w:hAnsi="Arial" w:cs="Arial"/>
                <w:b/>
                <w:bCs/>
                <w:color w:val="000000"/>
                <w:sz w:val="14"/>
                <w:szCs w:val="14"/>
                <w:lang w:val="en-US" w:eastAsia="pt-PT"/>
              </w:rPr>
            </w:pPr>
          </w:p>
        </w:tc>
        <w:tc>
          <w:tcPr>
            <w:tcW w:w="886" w:type="dxa"/>
            <w:tcBorders>
              <w:top w:val="nil"/>
              <w:left w:val="nil"/>
              <w:bottom w:val="single" w:sz="4" w:space="0" w:color="auto"/>
              <w:right w:val="single" w:sz="4" w:space="0" w:color="auto"/>
            </w:tcBorders>
            <w:vAlign w:val="center"/>
          </w:tcPr>
          <w:p w:rsidR="000159AD" w:rsidRPr="00FA3AF6" w:rsidRDefault="000159AD" w:rsidP="009B3749">
            <w:pPr>
              <w:spacing w:after="0" w:line="240" w:lineRule="auto"/>
              <w:jc w:val="center"/>
              <w:rPr>
                <w:rFonts w:ascii="Arial" w:eastAsia="Times New Roman" w:hAnsi="Arial" w:cs="Arial"/>
                <w:b/>
                <w:bCs/>
                <w:color w:val="000000"/>
                <w:sz w:val="14"/>
                <w:szCs w:val="14"/>
                <w:lang w:val="en-US" w:eastAsia="pt-PT"/>
              </w:rPr>
            </w:pPr>
          </w:p>
        </w:tc>
        <w:tc>
          <w:tcPr>
            <w:tcW w:w="886" w:type="dxa"/>
            <w:tcBorders>
              <w:top w:val="nil"/>
              <w:left w:val="nil"/>
              <w:bottom w:val="single" w:sz="4" w:space="0" w:color="auto"/>
              <w:right w:val="single" w:sz="4" w:space="0" w:color="auto"/>
            </w:tcBorders>
            <w:vAlign w:val="center"/>
          </w:tcPr>
          <w:p w:rsidR="000159AD" w:rsidRPr="00FA3AF6" w:rsidRDefault="000159AD" w:rsidP="009B3749">
            <w:pPr>
              <w:spacing w:after="0" w:line="240" w:lineRule="auto"/>
              <w:jc w:val="center"/>
              <w:rPr>
                <w:rFonts w:ascii="Arial" w:eastAsia="Times New Roman" w:hAnsi="Arial" w:cs="Arial"/>
                <w:b/>
                <w:bCs/>
                <w:color w:val="C00000"/>
                <w:sz w:val="14"/>
                <w:szCs w:val="14"/>
                <w:lang w:val="en-US" w:eastAsia="pt-PT"/>
              </w:rPr>
            </w:pPr>
          </w:p>
        </w:tc>
        <w:tc>
          <w:tcPr>
            <w:tcW w:w="886" w:type="dxa"/>
            <w:tcBorders>
              <w:top w:val="nil"/>
              <w:left w:val="nil"/>
              <w:bottom w:val="single" w:sz="4" w:space="0" w:color="auto"/>
              <w:right w:val="single" w:sz="4" w:space="0" w:color="auto"/>
            </w:tcBorders>
            <w:shd w:val="clear" w:color="auto" w:fill="auto"/>
            <w:vAlign w:val="center"/>
          </w:tcPr>
          <w:p w:rsidR="000159AD" w:rsidRPr="00FA3AF6" w:rsidRDefault="000159AD" w:rsidP="009B3749">
            <w:pPr>
              <w:spacing w:after="0" w:line="240" w:lineRule="auto"/>
              <w:jc w:val="center"/>
              <w:rPr>
                <w:rFonts w:ascii="Arial" w:eastAsia="Times New Roman" w:hAnsi="Arial" w:cs="Arial"/>
                <w:b/>
                <w:bCs/>
                <w:color w:val="C00000"/>
                <w:sz w:val="14"/>
                <w:szCs w:val="14"/>
                <w:lang w:val="en-US" w:eastAsia="pt-PT"/>
              </w:rPr>
            </w:pPr>
          </w:p>
        </w:tc>
        <w:tc>
          <w:tcPr>
            <w:tcW w:w="886" w:type="dxa"/>
            <w:tcBorders>
              <w:top w:val="nil"/>
              <w:left w:val="nil"/>
              <w:bottom w:val="single" w:sz="4" w:space="0" w:color="auto"/>
              <w:right w:val="single" w:sz="4" w:space="0" w:color="auto"/>
            </w:tcBorders>
            <w:vAlign w:val="center"/>
          </w:tcPr>
          <w:p w:rsidR="000159AD" w:rsidRPr="00FA3AF6" w:rsidRDefault="000159AD" w:rsidP="009B3749">
            <w:pPr>
              <w:spacing w:after="0" w:line="240" w:lineRule="auto"/>
              <w:jc w:val="center"/>
              <w:rPr>
                <w:rFonts w:ascii="Arial" w:eastAsia="Times New Roman" w:hAnsi="Arial" w:cs="Arial"/>
                <w:b/>
                <w:bCs/>
                <w:color w:val="000000"/>
                <w:sz w:val="14"/>
                <w:szCs w:val="14"/>
                <w:lang w:val="en-US" w:eastAsia="pt-PT"/>
              </w:rPr>
            </w:pPr>
          </w:p>
        </w:tc>
        <w:tc>
          <w:tcPr>
            <w:tcW w:w="886" w:type="dxa"/>
            <w:tcBorders>
              <w:top w:val="nil"/>
              <w:left w:val="nil"/>
              <w:bottom w:val="single" w:sz="4" w:space="0" w:color="auto"/>
              <w:right w:val="single" w:sz="4" w:space="0" w:color="auto"/>
            </w:tcBorders>
            <w:vAlign w:val="center"/>
          </w:tcPr>
          <w:p w:rsidR="000159AD" w:rsidRPr="00FA3AF6" w:rsidRDefault="000159AD" w:rsidP="009B3749">
            <w:pPr>
              <w:spacing w:after="0" w:line="240" w:lineRule="auto"/>
              <w:jc w:val="center"/>
              <w:rPr>
                <w:rFonts w:ascii="Arial" w:eastAsia="Times New Roman" w:hAnsi="Arial" w:cs="Arial"/>
                <w:b/>
                <w:bCs/>
                <w:color w:val="ED7D31"/>
                <w:sz w:val="14"/>
                <w:szCs w:val="14"/>
                <w:lang w:val="en-US" w:eastAsia="pt-PT"/>
              </w:rPr>
            </w:pPr>
            <w:r w:rsidRPr="00FA3AF6">
              <w:rPr>
                <w:rFonts w:ascii="Arial" w:eastAsia="Times New Roman" w:hAnsi="Arial" w:cs="Arial"/>
                <w:b/>
                <w:bCs/>
                <w:color w:val="ED7D31"/>
                <w:sz w:val="14"/>
                <w:szCs w:val="14"/>
                <w:lang w:val="en-US" w:eastAsia="pt-PT"/>
              </w:rPr>
              <w:t xml:space="preserve">R </w:t>
            </w:r>
            <w:r w:rsidRPr="00FA3AF6">
              <w:rPr>
                <w:rFonts w:ascii="Arial" w:eastAsia="Times New Roman" w:hAnsi="Arial" w:cs="Arial"/>
                <w:b/>
                <w:bCs/>
                <w:color w:val="000000"/>
                <w:sz w:val="14"/>
                <w:szCs w:val="14"/>
                <w:lang w:val="en-US" w:eastAsia="pt-PT"/>
              </w:rPr>
              <w:t>/</w:t>
            </w:r>
            <w:r w:rsidRPr="00FA3AF6">
              <w:rPr>
                <w:rFonts w:ascii="Arial" w:eastAsia="Times New Roman" w:hAnsi="Arial" w:cs="Arial"/>
                <w:b/>
                <w:bCs/>
                <w:color w:val="ED7D31"/>
                <w:sz w:val="14"/>
                <w:szCs w:val="14"/>
                <w:lang w:val="en-US" w:eastAsia="pt-PT"/>
              </w:rPr>
              <w:t xml:space="preserve"> </w:t>
            </w:r>
            <w:r w:rsidRPr="00FA3AF6">
              <w:rPr>
                <w:rFonts w:ascii="Arial" w:eastAsia="Times New Roman" w:hAnsi="Arial" w:cs="Arial"/>
                <w:b/>
                <w:bCs/>
                <w:color w:val="C00000"/>
                <w:sz w:val="14"/>
                <w:szCs w:val="14"/>
                <w:lang w:val="en-US" w:eastAsia="pt-PT"/>
              </w:rPr>
              <w:t>A</w:t>
            </w:r>
          </w:p>
        </w:tc>
      </w:tr>
      <w:tr w:rsidR="000159AD" w:rsidRPr="00FA3AF6" w:rsidTr="009B3749">
        <w:trPr>
          <w:trHeight w:val="284"/>
        </w:trPr>
        <w:tc>
          <w:tcPr>
            <w:tcW w:w="2830" w:type="dxa"/>
            <w:tcBorders>
              <w:top w:val="nil"/>
              <w:left w:val="single" w:sz="4" w:space="0" w:color="auto"/>
              <w:bottom w:val="single" w:sz="4" w:space="0" w:color="auto"/>
              <w:right w:val="single" w:sz="4" w:space="0" w:color="auto"/>
            </w:tcBorders>
            <w:vAlign w:val="center"/>
          </w:tcPr>
          <w:p w:rsidR="000159AD" w:rsidRPr="00E164F1" w:rsidRDefault="000159AD" w:rsidP="009B3749">
            <w:pPr>
              <w:spacing w:after="0" w:line="240" w:lineRule="auto"/>
              <w:rPr>
                <w:rFonts w:ascii="Arial" w:eastAsia="Times New Roman" w:hAnsi="Arial" w:cs="Arial"/>
                <w:sz w:val="14"/>
                <w:szCs w:val="14"/>
                <w:lang w:val="en-US" w:eastAsia="pt-PT"/>
              </w:rPr>
            </w:pPr>
            <w:r w:rsidRPr="00E164F1">
              <w:rPr>
                <w:rFonts w:ascii="Arial" w:eastAsia="Times New Roman" w:hAnsi="Arial" w:cs="Arial"/>
                <w:sz w:val="14"/>
                <w:szCs w:val="14"/>
                <w:lang w:val="en-US" w:eastAsia="pt-PT"/>
              </w:rPr>
              <w:lastRenderedPageBreak/>
              <w:t xml:space="preserve">Technical </w:t>
            </w:r>
            <w:r>
              <w:rPr>
                <w:rFonts w:ascii="Arial" w:eastAsia="Times New Roman" w:hAnsi="Arial" w:cs="Arial"/>
                <w:sz w:val="14"/>
                <w:szCs w:val="14"/>
                <w:lang w:val="en-US" w:eastAsia="pt-PT"/>
              </w:rPr>
              <w:t xml:space="preserve">integration </w:t>
            </w:r>
            <w:r w:rsidRPr="00E164F1">
              <w:rPr>
                <w:rFonts w:ascii="Arial" w:eastAsia="Times New Roman" w:hAnsi="Arial" w:cs="Arial"/>
                <w:sz w:val="14"/>
                <w:szCs w:val="14"/>
                <w:lang w:val="en-US" w:eastAsia="pt-PT"/>
              </w:rPr>
              <w:t>tests</w:t>
            </w:r>
          </w:p>
        </w:tc>
        <w:tc>
          <w:tcPr>
            <w:tcW w:w="886" w:type="dxa"/>
            <w:tcBorders>
              <w:top w:val="nil"/>
              <w:left w:val="nil"/>
              <w:bottom w:val="single" w:sz="4" w:space="0" w:color="auto"/>
              <w:right w:val="single" w:sz="4" w:space="0" w:color="auto"/>
            </w:tcBorders>
            <w:vAlign w:val="center"/>
          </w:tcPr>
          <w:p w:rsidR="000159AD" w:rsidRPr="00FA3AF6" w:rsidRDefault="000159AD" w:rsidP="009B3749">
            <w:pPr>
              <w:spacing w:after="0" w:line="240" w:lineRule="auto"/>
              <w:jc w:val="center"/>
              <w:rPr>
                <w:rFonts w:ascii="Arial" w:eastAsia="Times New Roman" w:hAnsi="Arial" w:cs="Arial"/>
                <w:b/>
                <w:bCs/>
                <w:color w:val="C00000"/>
                <w:sz w:val="14"/>
                <w:szCs w:val="14"/>
                <w:lang w:val="en-US" w:eastAsia="pt-PT"/>
              </w:rPr>
            </w:pPr>
          </w:p>
        </w:tc>
        <w:tc>
          <w:tcPr>
            <w:tcW w:w="886" w:type="dxa"/>
            <w:tcBorders>
              <w:top w:val="nil"/>
              <w:left w:val="nil"/>
              <w:bottom w:val="single" w:sz="4" w:space="0" w:color="auto"/>
              <w:right w:val="single" w:sz="4" w:space="0" w:color="auto"/>
            </w:tcBorders>
            <w:vAlign w:val="center"/>
          </w:tcPr>
          <w:p w:rsidR="000159AD" w:rsidRPr="00FA3AF6" w:rsidRDefault="000159AD" w:rsidP="009B3749">
            <w:pPr>
              <w:spacing w:after="0" w:line="240" w:lineRule="auto"/>
              <w:jc w:val="center"/>
              <w:rPr>
                <w:rFonts w:ascii="Arial" w:eastAsia="Times New Roman" w:hAnsi="Arial" w:cs="Arial"/>
                <w:b/>
                <w:bCs/>
                <w:color w:val="0070C0"/>
                <w:sz w:val="14"/>
                <w:szCs w:val="14"/>
                <w:lang w:val="en-US" w:eastAsia="pt-PT"/>
              </w:rPr>
            </w:pPr>
            <w:r w:rsidRPr="00FA3AF6">
              <w:rPr>
                <w:rFonts w:ascii="Arial" w:eastAsia="Times New Roman" w:hAnsi="Arial" w:cs="Arial"/>
                <w:b/>
                <w:bCs/>
                <w:color w:val="ED7D31"/>
                <w:sz w:val="14"/>
                <w:szCs w:val="14"/>
                <w:lang w:val="en-US" w:eastAsia="pt-PT"/>
              </w:rPr>
              <w:t>R</w:t>
            </w:r>
          </w:p>
        </w:tc>
        <w:tc>
          <w:tcPr>
            <w:tcW w:w="886" w:type="dxa"/>
            <w:tcBorders>
              <w:top w:val="nil"/>
              <w:left w:val="nil"/>
              <w:bottom w:val="single" w:sz="4" w:space="0" w:color="auto"/>
              <w:right w:val="single" w:sz="4" w:space="0" w:color="auto"/>
            </w:tcBorders>
            <w:vAlign w:val="center"/>
          </w:tcPr>
          <w:p w:rsidR="000159AD" w:rsidRPr="00FA3AF6" w:rsidRDefault="000159AD" w:rsidP="009B3749">
            <w:pPr>
              <w:spacing w:after="0" w:line="240" w:lineRule="auto"/>
              <w:jc w:val="center"/>
              <w:rPr>
                <w:rFonts w:ascii="Arial" w:eastAsia="Times New Roman" w:hAnsi="Arial" w:cs="Arial"/>
                <w:b/>
                <w:bCs/>
                <w:color w:val="000000"/>
                <w:sz w:val="14"/>
                <w:szCs w:val="14"/>
                <w:lang w:val="en-US" w:eastAsia="pt-PT"/>
              </w:rPr>
            </w:pPr>
          </w:p>
        </w:tc>
        <w:tc>
          <w:tcPr>
            <w:tcW w:w="886" w:type="dxa"/>
            <w:tcBorders>
              <w:top w:val="nil"/>
              <w:left w:val="nil"/>
              <w:bottom w:val="single" w:sz="4" w:space="0" w:color="auto"/>
              <w:right w:val="single" w:sz="4" w:space="0" w:color="auto"/>
            </w:tcBorders>
            <w:vAlign w:val="center"/>
          </w:tcPr>
          <w:p w:rsidR="000159AD" w:rsidRPr="00FA3AF6" w:rsidRDefault="000159AD" w:rsidP="009B3749">
            <w:pPr>
              <w:spacing w:after="0" w:line="240" w:lineRule="auto"/>
              <w:jc w:val="center"/>
              <w:rPr>
                <w:rFonts w:ascii="Arial" w:eastAsia="Times New Roman" w:hAnsi="Arial" w:cs="Arial"/>
                <w:b/>
                <w:bCs/>
                <w:color w:val="000000"/>
                <w:sz w:val="14"/>
                <w:szCs w:val="14"/>
                <w:lang w:val="en-US" w:eastAsia="pt-PT"/>
              </w:rPr>
            </w:pPr>
          </w:p>
        </w:tc>
        <w:tc>
          <w:tcPr>
            <w:tcW w:w="886" w:type="dxa"/>
            <w:tcBorders>
              <w:top w:val="nil"/>
              <w:left w:val="nil"/>
              <w:bottom w:val="single" w:sz="4" w:space="0" w:color="auto"/>
              <w:right w:val="single" w:sz="4" w:space="0" w:color="auto"/>
            </w:tcBorders>
            <w:vAlign w:val="center"/>
          </w:tcPr>
          <w:p w:rsidR="000159AD" w:rsidRPr="00FA3AF6" w:rsidRDefault="000159AD" w:rsidP="009B3749">
            <w:pPr>
              <w:spacing w:after="0" w:line="240" w:lineRule="auto"/>
              <w:jc w:val="center"/>
              <w:rPr>
                <w:rFonts w:ascii="Arial" w:eastAsia="Times New Roman" w:hAnsi="Arial" w:cs="Arial"/>
                <w:b/>
                <w:bCs/>
                <w:color w:val="C00000"/>
                <w:sz w:val="14"/>
                <w:szCs w:val="14"/>
                <w:lang w:val="en-US" w:eastAsia="pt-PT"/>
              </w:rPr>
            </w:pPr>
          </w:p>
        </w:tc>
        <w:tc>
          <w:tcPr>
            <w:tcW w:w="886" w:type="dxa"/>
            <w:tcBorders>
              <w:top w:val="nil"/>
              <w:left w:val="nil"/>
              <w:bottom w:val="single" w:sz="4" w:space="0" w:color="auto"/>
              <w:right w:val="single" w:sz="4" w:space="0" w:color="auto"/>
            </w:tcBorders>
            <w:shd w:val="clear" w:color="auto" w:fill="auto"/>
            <w:vAlign w:val="center"/>
          </w:tcPr>
          <w:p w:rsidR="000159AD" w:rsidRPr="00FA3AF6" w:rsidRDefault="000159AD" w:rsidP="009B3749">
            <w:pPr>
              <w:spacing w:after="0" w:line="240" w:lineRule="auto"/>
              <w:jc w:val="center"/>
              <w:rPr>
                <w:rFonts w:ascii="Arial" w:eastAsia="Times New Roman" w:hAnsi="Arial" w:cs="Arial"/>
                <w:b/>
                <w:bCs/>
                <w:color w:val="0070C0"/>
                <w:sz w:val="14"/>
                <w:szCs w:val="14"/>
                <w:lang w:val="en-US" w:eastAsia="pt-PT"/>
              </w:rPr>
            </w:pPr>
          </w:p>
        </w:tc>
        <w:tc>
          <w:tcPr>
            <w:tcW w:w="886" w:type="dxa"/>
            <w:tcBorders>
              <w:top w:val="nil"/>
              <w:left w:val="nil"/>
              <w:bottom w:val="single" w:sz="4" w:space="0" w:color="auto"/>
              <w:right w:val="single" w:sz="4" w:space="0" w:color="auto"/>
            </w:tcBorders>
            <w:vAlign w:val="center"/>
          </w:tcPr>
          <w:p w:rsidR="000159AD" w:rsidRPr="00FA3AF6" w:rsidRDefault="000159AD" w:rsidP="009B3749">
            <w:pPr>
              <w:spacing w:after="0" w:line="240" w:lineRule="auto"/>
              <w:jc w:val="center"/>
              <w:rPr>
                <w:rFonts w:ascii="Arial" w:eastAsia="Times New Roman" w:hAnsi="Arial" w:cs="Arial"/>
                <w:b/>
                <w:bCs/>
                <w:color w:val="0070C0"/>
                <w:sz w:val="14"/>
                <w:szCs w:val="14"/>
                <w:lang w:val="en-US" w:eastAsia="pt-PT"/>
              </w:rPr>
            </w:pPr>
          </w:p>
        </w:tc>
        <w:tc>
          <w:tcPr>
            <w:tcW w:w="886" w:type="dxa"/>
            <w:tcBorders>
              <w:top w:val="nil"/>
              <w:left w:val="nil"/>
              <w:bottom w:val="single" w:sz="4" w:space="0" w:color="auto"/>
              <w:right w:val="single" w:sz="4" w:space="0" w:color="auto"/>
            </w:tcBorders>
            <w:vAlign w:val="center"/>
          </w:tcPr>
          <w:p w:rsidR="000159AD" w:rsidRPr="00FA3AF6" w:rsidRDefault="000159AD" w:rsidP="009B3749">
            <w:pPr>
              <w:spacing w:after="0" w:line="240" w:lineRule="auto"/>
              <w:jc w:val="center"/>
              <w:rPr>
                <w:rFonts w:ascii="Arial" w:eastAsia="Times New Roman" w:hAnsi="Arial" w:cs="Arial"/>
                <w:b/>
                <w:bCs/>
                <w:color w:val="0070C0"/>
                <w:sz w:val="14"/>
                <w:szCs w:val="14"/>
                <w:lang w:val="en-US" w:eastAsia="pt-PT"/>
              </w:rPr>
            </w:pPr>
            <w:r w:rsidRPr="00FA3AF6">
              <w:rPr>
                <w:rFonts w:ascii="Arial" w:eastAsia="Times New Roman" w:hAnsi="Arial" w:cs="Arial"/>
                <w:b/>
                <w:bCs/>
                <w:color w:val="ED7D31"/>
                <w:sz w:val="14"/>
                <w:szCs w:val="14"/>
                <w:lang w:val="en-US" w:eastAsia="pt-PT"/>
              </w:rPr>
              <w:t xml:space="preserve">R </w:t>
            </w:r>
            <w:r w:rsidRPr="00FA3AF6">
              <w:rPr>
                <w:rFonts w:ascii="Arial" w:eastAsia="Times New Roman" w:hAnsi="Arial" w:cs="Arial"/>
                <w:b/>
                <w:bCs/>
                <w:color w:val="000000"/>
                <w:sz w:val="14"/>
                <w:szCs w:val="14"/>
                <w:lang w:val="en-US" w:eastAsia="pt-PT"/>
              </w:rPr>
              <w:t>/</w:t>
            </w:r>
            <w:r w:rsidRPr="00FA3AF6">
              <w:rPr>
                <w:rFonts w:ascii="Arial" w:eastAsia="Times New Roman" w:hAnsi="Arial" w:cs="Arial"/>
                <w:b/>
                <w:bCs/>
                <w:color w:val="ED7D31"/>
                <w:sz w:val="14"/>
                <w:szCs w:val="14"/>
                <w:lang w:val="en-US" w:eastAsia="pt-PT"/>
              </w:rPr>
              <w:t xml:space="preserve"> </w:t>
            </w:r>
            <w:r w:rsidRPr="00FA3AF6">
              <w:rPr>
                <w:rFonts w:ascii="Arial" w:eastAsia="Times New Roman" w:hAnsi="Arial" w:cs="Arial"/>
                <w:b/>
                <w:bCs/>
                <w:color w:val="C00000"/>
                <w:sz w:val="14"/>
                <w:szCs w:val="14"/>
                <w:lang w:val="en-US" w:eastAsia="pt-PT"/>
              </w:rPr>
              <w:t>A</w:t>
            </w:r>
          </w:p>
        </w:tc>
      </w:tr>
      <w:tr w:rsidR="000159AD" w:rsidRPr="00FA3AF6" w:rsidTr="009B3749">
        <w:trPr>
          <w:trHeight w:val="284"/>
        </w:trPr>
        <w:tc>
          <w:tcPr>
            <w:tcW w:w="2830" w:type="dxa"/>
            <w:tcBorders>
              <w:top w:val="nil"/>
              <w:left w:val="single" w:sz="4" w:space="0" w:color="auto"/>
              <w:bottom w:val="single" w:sz="4" w:space="0" w:color="auto"/>
              <w:right w:val="single" w:sz="4" w:space="0" w:color="auto"/>
            </w:tcBorders>
            <w:vAlign w:val="center"/>
          </w:tcPr>
          <w:p w:rsidR="000159AD" w:rsidRPr="00E164F1" w:rsidRDefault="000159AD" w:rsidP="009B3749">
            <w:pPr>
              <w:spacing w:after="0" w:line="240" w:lineRule="auto"/>
              <w:rPr>
                <w:rFonts w:ascii="Arial" w:eastAsia="Times New Roman" w:hAnsi="Arial" w:cs="Arial"/>
                <w:sz w:val="14"/>
                <w:szCs w:val="14"/>
                <w:lang w:val="en-US" w:eastAsia="pt-PT"/>
              </w:rPr>
            </w:pPr>
            <w:r>
              <w:rPr>
                <w:rFonts w:ascii="Arial" w:eastAsia="Times New Roman" w:hAnsi="Arial" w:cs="Arial"/>
                <w:sz w:val="14"/>
                <w:szCs w:val="14"/>
                <w:lang w:val="en-US" w:eastAsia="pt-PT"/>
              </w:rPr>
              <w:t>Functional integration tests</w:t>
            </w:r>
          </w:p>
        </w:tc>
        <w:tc>
          <w:tcPr>
            <w:tcW w:w="886" w:type="dxa"/>
            <w:tcBorders>
              <w:top w:val="nil"/>
              <w:left w:val="nil"/>
              <w:bottom w:val="single" w:sz="4" w:space="0" w:color="auto"/>
              <w:right w:val="single" w:sz="4" w:space="0" w:color="auto"/>
            </w:tcBorders>
            <w:vAlign w:val="center"/>
          </w:tcPr>
          <w:p w:rsidR="000159AD" w:rsidRPr="00FA3AF6" w:rsidRDefault="000159AD" w:rsidP="009B3749">
            <w:pPr>
              <w:spacing w:after="0" w:line="240" w:lineRule="auto"/>
              <w:jc w:val="center"/>
              <w:rPr>
                <w:rFonts w:ascii="Arial" w:eastAsia="Times New Roman" w:hAnsi="Arial" w:cs="Arial"/>
                <w:b/>
                <w:bCs/>
                <w:color w:val="C00000"/>
                <w:sz w:val="14"/>
                <w:szCs w:val="14"/>
                <w:lang w:val="en-US" w:eastAsia="pt-PT"/>
              </w:rPr>
            </w:pPr>
          </w:p>
        </w:tc>
        <w:tc>
          <w:tcPr>
            <w:tcW w:w="886" w:type="dxa"/>
            <w:tcBorders>
              <w:top w:val="nil"/>
              <w:left w:val="nil"/>
              <w:bottom w:val="single" w:sz="4" w:space="0" w:color="auto"/>
              <w:right w:val="single" w:sz="4" w:space="0" w:color="auto"/>
            </w:tcBorders>
            <w:vAlign w:val="center"/>
          </w:tcPr>
          <w:p w:rsidR="000159AD" w:rsidRPr="00FA3AF6" w:rsidRDefault="000159AD" w:rsidP="009B3749">
            <w:pPr>
              <w:spacing w:after="0" w:line="240" w:lineRule="auto"/>
              <w:jc w:val="center"/>
              <w:rPr>
                <w:rFonts w:ascii="Arial" w:eastAsia="Times New Roman" w:hAnsi="Arial" w:cs="Arial"/>
                <w:b/>
                <w:bCs/>
                <w:color w:val="ED7D31"/>
                <w:sz w:val="14"/>
                <w:szCs w:val="14"/>
                <w:lang w:val="en-US" w:eastAsia="pt-PT"/>
              </w:rPr>
            </w:pPr>
            <w:r>
              <w:rPr>
                <w:rFonts w:ascii="Arial" w:eastAsia="Times New Roman" w:hAnsi="Arial" w:cs="Arial"/>
                <w:b/>
                <w:bCs/>
                <w:color w:val="ED7D31"/>
                <w:sz w:val="14"/>
                <w:szCs w:val="14"/>
                <w:lang w:val="en-US" w:eastAsia="pt-PT"/>
              </w:rPr>
              <w:t>R</w:t>
            </w:r>
          </w:p>
        </w:tc>
        <w:tc>
          <w:tcPr>
            <w:tcW w:w="886" w:type="dxa"/>
            <w:tcBorders>
              <w:top w:val="nil"/>
              <w:left w:val="nil"/>
              <w:bottom w:val="single" w:sz="4" w:space="0" w:color="auto"/>
              <w:right w:val="single" w:sz="4" w:space="0" w:color="auto"/>
            </w:tcBorders>
            <w:vAlign w:val="center"/>
          </w:tcPr>
          <w:p w:rsidR="000159AD" w:rsidRPr="00FA3AF6" w:rsidRDefault="000159AD" w:rsidP="009B3749">
            <w:pPr>
              <w:spacing w:after="0" w:line="240" w:lineRule="auto"/>
              <w:jc w:val="center"/>
              <w:rPr>
                <w:rFonts w:ascii="Arial" w:eastAsia="Times New Roman" w:hAnsi="Arial" w:cs="Arial"/>
                <w:b/>
                <w:bCs/>
                <w:color w:val="000000"/>
                <w:sz w:val="14"/>
                <w:szCs w:val="14"/>
                <w:lang w:val="en-US" w:eastAsia="pt-PT"/>
              </w:rPr>
            </w:pPr>
            <w:r w:rsidRPr="00FA3AF6">
              <w:rPr>
                <w:rFonts w:ascii="Arial" w:eastAsia="Times New Roman" w:hAnsi="Arial" w:cs="Arial"/>
                <w:b/>
                <w:bCs/>
                <w:color w:val="ED7D31"/>
                <w:sz w:val="14"/>
                <w:szCs w:val="14"/>
                <w:lang w:val="en-US" w:eastAsia="pt-PT"/>
              </w:rPr>
              <w:t xml:space="preserve">R </w:t>
            </w:r>
            <w:r w:rsidRPr="00FA3AF6">
              <w:rPr>
                <w:rFonts w:ascii="Arial" w:eastAsia="Times New Roman" w:hAnsi="Arial" w:cs="Arial"/>
                <w:b/>
                <w:bCs/>
                <w:color w:val="000000"/>
                <w:sz w:val="14"/>
                <w:szCs w:val="14"/>
                <w:lang w:val="en-US" w:eastAsia="pt-PT"/>
              </w:rPr>
              <w:t>/</w:t>
            </w:r>
            <w:r w:rsidRPr="00FA3AF6">
              <w:rPr>
                <w:rFonts w:ascii="Arial" w:eastAsia="Times New Roman" w:hAnsi="Arial" w:cs="Arial"/>
                <w:b/>
                <w:bCs/>
                <w:color w:val="ED7D31"/>
                <w:sz w:val="14"/>
                <w:szCs w:val="14"/>
                <w:lang w:val="en-US" w:eastAsia="pt-PT"/>
              </w:rPr>
              <w:t xml:space="preserve"> </w:t>
            </w:r>
            <w:r w:rsidRPr="00FA3AF6">
              <w:rPr>
                <w:rFonts w:ascii="Arial" w:eastAsia="Times New Roman" w:hAnsi="Arial" w:cs="Arial"/>
                <w:b/>
                <w:bCs/>
                <w:color w:val="C00000"/>
                <w:sz w:val="14"/>
                <w:szCs w:val="14"/>
                <w:lang w:val="en-US" w:eastAsia="pt-PT"/>
              </w:rPr>
              <w:t>A</w:t>
            </w:r>
          </w:p>
        </w:tc>
        <w:tc>
          <w:tcPr>
            <w:tcW w:w="886" w:type="dxa"/>
            <w:tcBorders>
              <w:top w:val="nil"/>
              <w:left w:val="nil"/>
              <w:bottom w:val="single" w:sz="4" w:space="0" w:color="auto"/>
              <w:right w:val="single" w:sz="4" w:space="0" w:color="auto"/>
            </w:tcBorders>
            <w:vAlign w:val="center"/>
          </w:tcPr>
          <w:p w:rsidR="000159AD" w:rsidRPr="00FA3AF6" w:rsidRDefault="000159AD" w:rsidP="009B3749">
            <w:pPr>
              <w:spacing w:after="0" w:line="240" w:lineRule="auto"/>
              <w:jc w:val="center"/>
              <w:rPr>
                <w:rFonts w:ascii="Arial" w:eastAsia="Times New Roman" w:hAnsi="Arial" w:cs="Arial"/>
                <w:b/>
                <w:bCs/>
                <w:color w:val="000000"/>
                <w:sz w:val="14"/>
                <w:szCs w:val="14"/>
                <w:lang w:val="en-US" w:eastAsia="pt-PT"/>
              </w:rPr>
            </w:pPr>
          </w:p>
        </w:tc>
        <w:tc>
          <w:tcPr>
            <w:tcW w:w="886" w:type="dxa"/>
            <w:tcBorders>
              <w:top w:val="nil"/>
              <w:left w:val="nil"/>
              <w:bottom w:val="single" w:sz="4" w:space="0" w:color="auto"/>
              <w:right w:val="single" w:sz="4" w:space="0" w:color="auto"/>
            </w:tcBorders>
            <w:vAlign w:val="center"/>
          </w:tcPr>
          <w:p w:rsidR="000159AD" w:rsidRPr="00FA3AF6" w:rsidRDefault="000159AD" w:rsidP="009B3749">
            <w:pPr>
              <w:spacing w:after="0" w:line="240" w:lineRule="auto"/>
              <w:jc w:val="center"/>
              <w:rPr>
                <w:rFonts w:ascii="Arial" w:eastAsia="Times New Roman" w:hAnsi="Arial" w:cs="Arial"/>
                <w:b/>
                <w:bCs/>
                <w:color w:val="C00000"/>
                <w:sz w:val="14"/>
                <w:szCs w:val="14"/>
                <w:lang w:val="en-US" w:eastAsia="pt-PT"/>
              </w:rPr>
            </w:pPr>
          </w:p>
        </w:tc>
        <w:tc>
          <w:tcPr>
            <w:tcW w:w="886" w:type="dxa"/>
            <w:tcBorders>
              <w:top w:val="nil"/>
              <w:left w:val="nil"/>
              <w:bottom w:val="single" w:sz="4" w:space="0" w:color="auto"/>
              <w:right w:val="single" w:sz="4" w:space="0" w:color="auto"/>
            </w:tcBorders>
            <w:shd w:val="clear" w:color="auto" w:fill="auto"/>
            <w:vAlign w:val="center"/>
          </w:tcPr>
          <w:p w:rsidR="000159AD" w:rsidRPr="00FA3AF6" w:rsidRDefault="000159AD" w:rsidP="009B3749">
            <w:pPr>
              <w:spacing w:after="0" w:line="240" w:lineRule="auto"/>
              <w:jc w:val="center"/>
              <w:rPr>
                <w:rFonts w:ascii="Arial" w:eastAsia="Times New Roman" w:hAnsi="Arial" w:cs="Arial"/>
                <w:b/>
                <w:bCs/>
                <w:color w:val="0070C0"/>
                <w:sz w:val="14"/>
                <w:szCs w:val="14"/>
                <w:lang w:val="en-US" w:eastAsia="pt-PT"/>
              </w:rPr>
            </w:pPr>
          </w:p>
        </w:tc>
        <w:tc>
          <w:tcPr>
            <w:tcW w:w="886" w:type="dxa"/>
            <w:tcBorders>
              <w:top w:val="nil"/>
              <w:left w:val="nil"/>
              <w:bottom w:val="single" w:sz="4" w:space="0" w:color="auto"/>
              <w:right w:val="single" w:sz="4" w:space="0" w:color="auto"/>
            </w:tcBorders>
            <w:vAlign w:val="center"/>
          </w:tcPr>
          <w:p w:rsidR="000159AD" w:rsidRPr="00FA3AF6" w:rsidRDefault="000159AD" w:rsidP="009B3749">
            <w:pPr>
              <w:spacing w:after="0" w:line="240" w:lineRule="auto"/>
              <w:jc w:val="center"/>
              <w:rPr>
                <w:rFonts w:ascii="Arial" w:eastAsia="Times New Roman" w:hAnsi="Arial" w:cs="Arial"/>
                <w:b/>
                <w:bCs/>
                <w:color w:val="0070C0"/>
                <w:sz w:val="14"/>
                <w:szCs w:val="14"/>
                <w:lang w:val="en-US" w:eastAsia="pt-PT"/>
              </w:rPr>
            </w:pPr>
          </w:p>
        </w:tc>
        <w:tc>
          <w:tcPr>
            <w:tcW w:w="886" w:type="dxa"/>
            <w:tcBorders>
              <w:top w:val="nil"/>
              <w:left w:val="nil"/>
              <w:bottom w:val="single" w:sz="4" w:space="0" w:color="auto"/>
              <w:right w:val="single" w:sz="4" w:space="0" w:color="auto"/>
            </w:tcBorders>
            <w:vAlign w:val="center"/>
          </w:tcPr>
          <w:p w:rsidR="000159AD" w:rsidRPr="00FA3AF6" w:rsidRDefault="000159AD" w:rsidP="009B3749">
            <w:pPr>
              <w:spacing w:after="0" w:line="240" w:lineRule="auto"/>
              <w:jc w:val="center"/>
              <w:rPr>
                <w:rFonts w:ascii="Arial" w:eastAsia="Times New Roman" w:hAnsi="Arial" w:cs="Arial"/>
                <w:b/>
                <w:bCs/>
                <w:color w:val="ED7D31"/>
                <w:sz w:val="14"/>
                <w:szCs w:val="14"/>
                <w:lang w:val="en-US" w:eastAsia="pt-PT"/>
              </w:rPr>
            </w:pPr>
            <w:r>
              <w:rPr>
                <w:rFonts w:ascii="Arial" w:eastAsia="Times New Roman" w:hAnsi="Arial" w:cs="Arial"/>
                <w:b/>
                <w:bCs/>
                <w:color w:val="ED7D31"/>
                <w:sz w:val="14"/>
                <w:szCs w:val="14"/>
                <w:lang w:val="en-US" w:eastAsia="pt-PT"/>
              </w:rPr>
              <w:t>R</w:t>
            </w:r>
          </w:p>
        </w:tc>
      </w:tr>
      <w:tr w:rsidR="000159AD" w:rsidRPr="00FA3AF6" w:rsidTr="009B3749">
        <w:trPr>
          <w:trHeight w:val="284"/>
        </w:trPr>
        <w:tc>
          <w:tcPr>
            <w:tcW w:w="2830" w:type="dxa"/>
            <w:tcBorders>
              <w:top w:val="nil"/>
              <w:left w:val="single" w:sz="4" w:space="0" w:color="auto"/>
              <w:bottom w:val="single" w:sz="4" w:space="0" w:color="auto"/>
              <w:right w:val="single" w:sz="4" w:space="0" w:color="auto"/>
            </w:tcBorders>
            <w:vAlign w:val="center"/>
          </w:tcPr>
          <w:p w:rsidR="000159AD" w:rsidRPr="00E164F1" w:rsidRDefault="000159AD" w:rsidP="009B3749">
            <w:pPr>
              <w:spacing w:after="0" w:line="240" w:lineRule="auto"/>
              <w:rPr>
                <w:rFonts w:ascii="Arial" w:eastAsia="Times New Roman" w:hAnsi="Arial" w:cs="Arial"/>
                <w:sz w:val="14"/>
                <w:szCs w:val="14"/>
                <w:lang w:val="en-US" w:eastAsia="pt-PT"/>
              </w:rPr>
            </w:pPr>
            <w:r w:rsidRPr="00E164F1">
              <w:rPr>
                <w:rFonts w:ascii="Arial" w:eastAsia="Times New Roman" w:hAnsi="Arial" w:cs="Arial"/>
                <w:sz w:val="14"/>
                <w:szCs w:val="14"/>
                <w:lang w:val="en-US" w:eastAsia="pt-PT"/>
              </w:rPr>
              <w:t>UAT Tests</w:t>
            </w:r>
          </w:p>
        </w:tc>
        <w:tc>
          <w:tcPr>
            <w:tcW w:w="886" w:type="dxa"/>
            <w:tcBorders>
              <w:top w:val="nil"/>
              <w:left w:val="nil"/>
              <w:bottom w:val="single" w:sz="4" w:space="0" w:color="auto"/>
              <w:right w:val="single" w:sz="4" w:space="0" w:color="auto"/>
            </w:tcBorders>
            <w:noWrap/>
            <w:vAlign w:val="center"/>
          </w:tcPr>
          <w:p w:rsidR="000159AD" w:rsidRPr="00FA3AF6" w:rsidRDefault="000159AD" w:rsidP="009B3749">
            <w:pPr>
              <w:spacing w:after="0" w:line="240" w:lineRule="auto"/>
              <w:jc w:val="center"/>
              <w:rPr>
                <w:rFonts w:ascii="Arial" w:eastAsia="Times New Roman" w:hAnsi="Arial" w:cs="Arial"/>
                <w:b/>
                <w:bCs/>
                <w:color w:val="C00000"/>
                <w:sz w:val="14"/>
                <w:szCs w:val="14"/>
                <w:lang w:val="en-US" w:eastAsia="pt-PT"/>
              </w:rPr>
            </w:pPr>
          </w:p>
        </w:tc>
        <w:tc>
          <w:tcPr>
            <w:tcW w:w="886" w:type="dxa"/>
            <w:tcBorders>
              <w:top w:val="nil"/>
              <w:left w:val="nil"/>
              <w:bottom w:val="single" w:sz="4" w:space="0" w:color="auto"/>
              <w:right w:val="single" w:sz="4" w:space="0" w:color="auto"/>
            </w:tcBorders>
            <w:vAlign w:val="center"/>
          </w:tcPr>
          <w:p w:rsidR="000159AD" w:rsidRPr="00FA3AF6" w:rsidRDefault="000159AD" w:rsidP="009B3749">
            <w:pPr>
              <w:spacing w:after="0" w:line="240" w:lineRule="auto"/>
              <w:jc w:val="center"/>
              <w:rPr>
                <w:rFonts w:ascii="Arial" w:eastAsia="Times New Roman" w:hAnsi="Arial" w:cs="Arial"/>
                <w:b/>
                <w:bCs/>
                <w:color w:val="C00000"/>
                <w:sz w:val="14"/>
                <w:szCs w:val="14"/>
                <w:lang w:val="en-US" w:eastAsia="pt-PT"/>
              </w:rPr>
            </w:pPr>
            <w:r>
              <w:rPr>
                <w:rFonts w:ascii="Arial" w:eastAsia="Times New Roman" w:hAnsi="Arial" w:cs="Arial"/>
                <w:b/>
                <w:bCs/>
                <w:color w:val="ED7D31"/>
                <w:sz w:val="14"/>
                <w:szCs w:val="14"/>
                <w:lang w:val="en-US" w:eastAsia="pt-PT"/>
              </w:rPr>
              <w:t>R</w:t>
            </w:r>
          </w:p>
        </w:tc>
        <w:tc>
          <w:tcPr>
            <w:tcW w:w="886" w:type="dxa"/>
            <w:tcBorders>
              <w:top w:val="nil"/>
              <w:left w:val="nil"/>
              <w:bottom w:val="single" w:sz="4" w:space="0" w:color="auto"/>
              <w:right w:val="single" w:sz="4" w:space="0" w:color="auto"/>
            </w:tcBorders>
            <w:vAlign w:val="center"/>
          </w:tcPr>
          <w:p w:rsidR="000159AD" w:rsidRPr="00FA3AF6" w:rsidRDefault="000159AD" w:rsidP="009B3749">
            <w:pPr>
              <w:spacing w:after="0" w:line="240" w:lineRule="auto"/>
              <w:jc w:val="center"/>
              <w:rPr>
                <w:rFonts w:ascii="Arial" w:eastAsia="Times New Roman" w:hAnsi="Arial" w:cs="Arial"/>
                <w:b/>
                <w:bCs/>
                <w:color w:val="000000"/>
                <w:sz w:val="14"/>
                <w:szCs w:val="14"/>
                <w:lang w:val="en-US" w:eastAsia="pt-PT"/>
              </w:rPr>
            </w:pPr>
            <w:r>
              <w:rPr>
                <w:rFonts w:ascii="Arial" w:eastAsia="Times New Roman" w:hAnsi="Arial" w:cs="Arial"/>
                <w:b/>
                <w:bCs/>
                <w:color w:val="ED7D31"/>
                <w:sz w:val="14"/>
                <w:szCs w:val="14"/>
                <w:lang w:val="en-US" w:eastAsia="pt-PT"/>
              </w:rPr>
              <w:t>R</w:t>
            </w:r>
          </w:p>
        </w:tc>
        <w:tc>
          <w:tcPr>
            <w:tcW w:w="886" w:type="dxa"/>
            <w:tcBorders>
              <w:top w:val="nil"/>
              <w:left w:val="nil"/>
              <w:bottom w:val="single" w:sz="4" w:space="0" w:color="auto"/>
              <w:right w:val="single" w:sz="4" w:space="0" w:color="auto"/>
            </w:tcBorders>
            <w:vAlign w:val="center"/>
          </w:tcPr>
          <w:p w:rsidR="000159AD" w:rsidRPr="00FA3AF6" w:rsidRDefault="000159AD" w:rsidP="009B3749">
            <w:pPr>
              <w:spacing w:after="0" w:line="240" w:lineRule="auto"/>
              <w:jc w:val="center"/>
              <w:rPr>
                <w:rFonts w:ascii="Arial" w:eastAsia="Times New Roman" w:hAnsi="Arial" w:cs="Arial"/>
                <w:b/>
                <w:bCs/>
                <w:color w:val="000000"/>
                <w:sz w:val="14"/>
                <w:szCs w:val="14"/>
                <w:lang w:val="en-US" w:eastAsia="pt-PT"/>
              </w:rPr>
            </w:pPr>
          </w:p>
        </w:tc>
        <w:tc>
          <w:tcPr>
            <w:tcW w:w="886" w:type="dxa"/>
            <w:tcBorders>
              <w:top w:val="nil"/>
              <w:left w:val="nil"/>
              <w:bottom w:val="single" w:sz="4" w:space="0" w:color="auto"/>
              <w:right w:val="single" w:sz="4" w:space="0" w:color="auto"/>
            </w:tcBorders>
            <w:vAlign w:val="center"/>
          </w:tcPr>
          <w:p w:rsidR="000159AD" w:rsidRPr="00FA3AF6" w:rsidRDefault="000159AD" w:rsidP="009B3749">
            <w:pPr>
              <w:spacing w:after="0" w:line="240" w:lineRule="auto"/>
              <w:jc w:val="center"/>
              <w:rPr>
                <w:rFonts w:ascii="Arial" w:eastAsia="Times New Roman" w:hAnsi="Arial" w:cs="Arial"/>
                <w:b/>
                <w:bCs/>
                <w:color w:val="ED7D31"/>
                <w:sz w:val="14"/>
                <w:szCs w:val="14"/>
                <w:lang w:val="en-US" w:eastAsia="pt-PT"/>
              </w:rPr>
            </w:pPr>
          </w:p>
        </w:tc>
        <w:tc>
          <w:tcPr>
            <w:tcW w:w="886" w:type="dxa"/>
            <w:tcBorders>
              <w:top w:val="nil"/>
              <w:left w:val="nil"/>
              <w:bottom w:val="single" w:sz="4" w:space="0" w:color="auto"/>
              <w:right w:val="single" w:sz="4" w:space="0" w:color="auto"/>
            </w:tcBorders>
            <w:shd w:val="clear" w:color="auto" w:fill="auto"/>
            <w:vAlign w:val="center"/>
          </w:tcPr>
          <w:p w:rsidR="000159AD" w:rsidRPr="00FA3AF6" w:rsidRDefault="000159AD" w:rsidP="009B3749">
            <w:pPr>
              <w:spacing w:after="0" w:line="240" w:lineRule="auto"/>
              <w:jc w:val="center"/>
              <w:rPr>
                <w:rFonts w:ascii="Arial" w:eastAsia="Times New Roman" w:hAnsi="Arial" w:cs="Arial"/>
                <w:b/>
                <w:bCs/>
                <w:color w:val="0070C0"/>
                <w:sz w:val="14"/>
                <w:szCs w:val="14"/>
                <w:lang w:val="en-US" w:eastAsia="pt-PT"/>
              </w:rPr>
            </w:pPr>
            <w:r w:rsidRPr="00FA3AF6">
              <w:rPr>
                <w:rFonts w:ascii="Arial" w:eastAsia="Times New Roman" w:hAnsi="Arial" w:cs="Arial"/>
                <w:b/>
                <w:bCs/>
                <w:color w:val="ED7D31"/>
                <w:sz w:val="14"/>
                <w:szCs w:val="14"/>
                <w:lang w:val="en-US" w:eastAsia="pt-PT"/>
              </w:rPr>
              <w:t>R</w:t>
            </w:r>
          </w:p>
        </w:tc>
        <w:tc>
          <w:tcPr>
            <w:tcW w:w="886" w:type="dxa"/>
            <w:tcBorders>
              <w:top w:val="nil"/>
              <w:left w:val="nil"/>
              <w:bottom w:val="single" w:sz="4" w:space="0" w:color="auto"/>
              <w:right w:val="single" w:sz="4" w:space="0" w:color="auto"/>
            </w:tcBorders>
            <w:vAlign w:val="center"/>
          </w:tcPr>
          <w:p w:rsidR="000159AD" w:rsidRPr="00FA3AF6" w:rsidRDefault="000159AD" w:rsidP="009B3749">
            <w:pPr>
              <w:spacing w:after="0" w:line="240" w:lineRule="auto"/>
              <w:jc w:val="center"/>
              <w:rPr>
                <w:rFonts w:ascii="Arial" w:eastAsia="Times New Roman" w:hAnsi="Arial" w:cs="Arial"/>
                <w:b/>
                <w:bCs/>
                <w:color w:val="000000"/>
                <w:sz w:val="14"/>
                <w:szCs w:val="14"/>
                <w:lang w:val="en-US" w:eastAsia="pt-PT"/>
              </w:rPr>
            </w:pPr>
            <w:r w:rsidRPr="00156850">
              <w:rPr>
                <w:rFonts w:ascii="Arial" w:eastAsia="Times New Roman" w:hAnsi="Arial" w:cs="Arial"/>
                <w:b/>
                <w:bCs/>
                <w:color w:val="ED7D31"/>
                <w:sz w:val="14"/>
                <w:szCs w:val="14"/>
                <w:lang w:eastAsia="pt-PT"/>
              </w:rPr>
              <w:t xml:space="preserve">R </w:t>
            </w:r>
            <w:r w:rsidRPr="00156850">
              <w:rPr>
                <w:rFonts w:ascii="Arial" w:eastAsia="Times New Roman" w:hAnsi="Arial" w:cs="Arial"/>
                <w:b/>
                <w:bCs/>
                <w:color w:val="000000"/>
                <w:sz w:val="14"/>
                <w:szCs w:val="14"/>
                <w:lang w:eastAsia="pt-PT"/>
              </w:rPr>
              <w:t>/</w:t>
            </w:r>
            <w:r w:rsidRPr="00156850">
              <w:rPr>
                <w:rFonts w:ascii="Arial" w:eastAsia="Times New Roman" w:hAnsi="Arial" w:cs="Arial"/>
                <w:b/>
                <w:bCs/>
                <w:color w:val="ED7D31"/>
                <w:sz w:val="14"/>
                <w:szCs w:val="14"/>
                <w:lang w:eastAsia="pt-PT"/>
              </w:rPr>
              <w:t xml:space="preserve"> </w:t>
            </w:r>
            <w:r w:rsidRPr="00156850">
              <w:rPr>
                <w:rFonts w:ascii="Arial" w:eastAsia="Times New Roman" w:hAnsi="Arial" w:cs="Arial"/>
                <w:b/>
                <w:bCs/>
                <w:color w:val="C00000"/>
                <w:sz w:val="14"/>
                <w:szCs w:val="14"/>
                <w:lang w:eastAsia="pt-PT"/>
              </w:rPr>
              <w:t>A</w:t>
            </w:r>
          </w:p>
        </w:tc>
        <w:tc>
          <w:tcPr>
            <w:tcW w:w="886" w:type="dxa"/>
            <w:tcBorders>
              <w:top w:val="nil"/>
              <w:left w:val="nil"/>
              <w:bottom w:val="single" w:sz="4" w:space="0" w:color="auto"/>
              <w:right w:val="single" w:sz="4" w:space="0" w:color="auto"/>
            </w:tcBorders>
            <w:vAlign w:val="center"/>
          </w:tcPr>
          <w:p w:rsidR="000159AD" w:rsidRPr="00FA3AF6" w:rsidRDefault="000159AD" w:rsidP="009B3749">
            <w:pPr>
              <w:spacing w:after="0" w:line="240" w:lineRule="auto"/>
              <w:jc w:val="center"/>
              <w:rPr>
                <w:rFonts w:ascii="Arial" w:eastAsia="Times New Roman" w:hAnsi="Arial" w:cs="Arial"/>
                <w:b/>
                <w:bCs/>
                <w:color w:val="000000"/>
                <w:sz w:val="14"/>
                <w:szCs w:val="14"/>
                <w:lang w:val="en-US" w:eastAsia="pt-PT"/>
              </w:rPr>
            </w:pPr>
            <w:r>
              <w:rPr>
                <w:rFonts w:ascii="Arial" w:eastAsia="Times New Roman" w:hAnsi="Arial" w:cs="Arial"/>
                <w:b/>
                <w:bCs/>
                <w:color w:val="ED7D31"/>
                <w:sz w:val="14"/>
                <w:szCs w:val="14"/>
                <w:lang w:val="en-US" w:eastAsia="pt-PT"/>
              </w:rPr>
              <w:t>R</w:t>
            </w:r>
          </w:p>
        </w:tc>
      </w:tr>
      <w:tr w:rsidR="000159AD" w:rsidRPr="00FA3AF6" w:rsidTr="009B3749">
        <w:trPr>
          <w:trHeight w:val="284"/>
        </w:trPr>
        <w:tc>
          <w:tcPr>
            <w:tcW w:w="2830" w:type="dxa"/>
            <w:tcBorders>
              <w:top w:val="nil"/>
              <w:left w:val="single" w:sz="4" w:space="0" w:color="auto"/>
              <w:bottom w:val="single" w:sz="4" w:space="0" w:color="auto"/>
              <w:right w:val="single" w:sz="4" w:space="0" w:color="auto"/>
            </w:tcBorders>
            <w:vAlign w:val="center"/>
          </w:tcPr>
          <w:p w:rsidR="000159AD" w:rsidRPr="00E164F1" w:rsidRDefault="000159AD" w:rsidP="009B3749">
            <w:pPr>
              <w:spacing w:after="0" w:line="240" w:lineRule="auto"/>
              <w:rPr>
                <w:rFonts w:ascii="Arial" w:eastAsia="Times New Roman" w:hAnsi="Arial" w:cs="Arial"/>
                <w:sz w:val="14"/>
                <w:szCs w:val="14"/>
                <w:lang w:val="en-US" w:eastAsia="pt-PT"/>
              </w:rPr>
            </w:pPr>
            <w:r w:rsidRPr="00E164F1">
              <w:rPr>
                <w:rFonts w:ascii="Arial" w:eastAsia="Times New Roman" w:hAnsi="Arial" w:cs="Arial"/>
                <w:sz w:val="14"/>
                <w:szCs w:val="14"/>
                <w:lang w:val="en-US" w:eastAsia="pt-PT"/>
              </w:rPr>
              <w:t xml:space="preserve">Update/create </w:t>
            </w:r>
            <w:r>
              <w:rPr>
                <w:rFonts w:ascii="Arial" w:eastAsia="Times New Roman" w:hAnsi="Arial" w:cs="Arial"/>
                <w:sz w:val="14"/>
                <w:szCs w:val="14"/>
                <w:lang w:val="en-US" w:eastAsia="pt-PT"/>
              </w:rPr>
              <w:t>solution documentation</w:t>
            </w:r>
          </w:p>
        </w:tc>
        <w:tc>
          <w:tcPr>
            <w:tcW w:w="886" w:type="dxa"/>
            <w:tcBorders>
              <w:top w:val="nil"/>
              <w:left w:val="nil"/>
              <w:bottom w:val="single" w:sz="4" w:space="0" w:color="auto"/>
              <w:right w:val="single" w:sz="4" w:space="0" w:color="auto"/>
            </w:tcBorders>
            <w:noWrap/>
            <w:vAlign w:val="center"/>
          </w:tcPr>
          <w:p w:rsidR="000159AD" w:rsidRPr="00FA3AF6" w:rsidRDefault="000159AD" w:rsidP="009B3749">
            <w:pPr>
              <w:spacing w:after="0" w:line="240" w:lineRule="auto"/>
              <w:jc w:val="center"/>
              <w:rPr>
                <w:rFonts w:ascii="Arial" w:eastAsia="Times New Roman" w:hAnsi="Arial" w:cs="Arial"/>
                <w:b/>
                <w:bCs/>
                <w:color w:val="C00000"/>
                <w:sz w:val="14"/>
                <w:szCs w:val="14"/>
                <w:lang w:val="en-US" w:eastAsia="pt-PT"/>
              </w:rPr>
            </w:pPr>
          </w:p>
        </w:tc>
        <w:tc>
          <w:tcPr>
            <w:tcW w:w="886" w:type="dxa"/>
            <w:tcBorders>
              <w:top w:val="nil"/>
              <w:left w:val="nil"/>
              <w:bottom w:val="single" w:sz="4" w:space="0" w:color="auto"/>
              <w:right w:val="single" w:sz="4" w:space="0" w:color="auto"/>
            </w:tcBorders>
            <w:vAlign w:val="center"/>
          </w:tcPr>
          <w:p w:rsidR="000159AD" w:rsidRPr="00FA3AF6" w:rsidRDefault="000159AD" w:rsidP="009B3749">
            <w:pPr>
              <w:spacing w:after="0" w:line="240" w:lineRule="auto"/>
              <w:jc w:val="center"/>
              <w:rPr>
                <w:rFonts w:ascii="Arial" w:eastAsia="Times New Roman" w:hAnsi="Arial" w:cs="Arial"/>
                <w:b/>
                <w:bCs/>
                <w:color w:val="C00000"/>
                <w:sz w:val="14"/>
                <w:szCs w:val="14"/>
                <w:lang w:val="en-US" w:eastAsia="pt-PT"/>
              </w:rPr>
            </w:pPr>
            <w:r w:rsidRPr="00FA3AF6">
              <w:rPr>
                <w:rFonts w:ascii="Arial" w:eastAsia="Times New Roman" w:hAnsi="Arial" w:cs="Arial"/>
                <w:b/>
                <w:bCs/>
                <w:color w:val="00B050"/>
                <w:sz w:val="14"/>
                <w:szCs w:val="14"/>
                <w:lang w:val="en-US" w:eastAsia="pt-PT"/>
              </w:rPr>
              <w:t>I</w:t>
            </w:r>
          </w:p>
        </w:tc>
        <w:tc>
          <w:tcPr>
            <w:tcW w:w="886" w:type="dxa"/>
            <w:tcBorders>
              <w:top w:val="nil"/>
              <w:left w:val="nil"/>
              <w:bottom w:val="single" w:sz="4" w:space="0" w:color="auto"/>
              <w:right w:val="single" w:sz="4" w:space="0" w:color="auto"/>
            </w:tcBorders>
            <w:vAlign w:val="center"/>
          </w:tcPr>
          <w:p w:rsidR="000159AD" w:rsidRPr="00FA3AF6" w:rsidRDefault="000159AD" w:rsidP="009B3749">
            <w:pPr>
              <w:spacing w:after="0" w:line="240" w:lineRule="auto"/>
              <w:jc w:val="center"/>
              <w:rPr>
                <w:rFonts w:ascii="Arial" w:eastAsia="Times New Roman" w:hAnsi="Arial" w:cs="Arial"/>
                <w:b/>
                <w:bCs/>
                <w:color w:val="000000"/>
                <w:sz w:val="14"/>
                <w:szCs w:val="14"/>
                <w:lang w:val="en-US" w:eastAsia="pt-PT"/>
              </w:rPr>
            </w:pPr>
          </w:p>
        </w:tc>
        <w:tc>
          <w:tcPr>
            <w:tcW w:w="886" w:type="dxa"/>
            <w:tcBorders>
              <w:top w:val="nil"/>
              <w:left w:val="nil"/>
              <w:bottom w:val="single" w:sz="4" w:space="0" w:color="auto"/>
              <w:right w:val="single" w:sz="4" w:space="0" w:color="auto"/>
            </w:tcBorders>
            <w:vAlign w:val="center"/>
          </w:tcPr>
          <w:p w:rsidR="000159AD" w:rsidRPr="00FA3AF6" w:rsidRDefault="000159AD" w:rsidP="009B3749">
            <w:pPr>
              <w:spacing w:after="0" w:line="240" w:lineRule="auto"/>
              <w:jc w:val="center"/>
              <w:rPr>
                <w:rFonts w:ascii="Arial" w:eastAsia="Times New Roman" w:hAnsi="Arial" w:cs="Arial"/>
                <w:b/>
                <w:bCs/>
                <w:color w:val="000000"/>
                <w:sz w:val="14"/>
                <w:szCs w:val="14"/>
                <w:lang w:val="en-US" w:eastAsia="pt-PT"/>
              </w:rPr>
            </w:pPr>
          </w:p>
        </w:tc>
        <w:tc>
          <w:tcPr>
            <w:tcW w:w="886" w:type="dxa"/>
            <w:tcBorders>
              <w:top w:val="nil"/>
              <w:left w:val="nil"/>
              <w:bottom w:val="single" w:sz="4" w:space="0" w:color="auto"/>
              <w:right w:val="single" w:sz="4" w:space="0" w:color="auto"/>
            </w:tcBorders>
            <w:vAlign w:val="center"/>
          </w:tcPr>
          <w:p w:rsidR="000159AD" w:rsidRPr="00FA3AF6" w:rsidRDefault="000159AD" w:rsidP="009B3749">
            <w:pPr>
              <w:spacing w:after="0" w:line="240" w:lineRule="auto"/>
              <w:jc w:val="center"/>
              <w:rPr>
                <w:rFonts w:ascii="Arial" w:eastAsia="Times New Roman" w:hAnsi="Arial" w:cs="Arial"/>
                <w:b/>
                <w:bCs/>
                <w:color w:val="ED7D31"/>
                <w:sz w:val="14"/>
                <w:szCs w:val="14"/>
                <w:lang w:val="en-US" w:eastAsia="pt-PT"/>
              </w:rPr>
            </w:pPr>
          </w:p>
        </w:tc>
        <w:tc>
          <w:tcPr>
            <w:tcW w:w="886" w:type="dxa"/>
            <w:tcBorders>
              <w:top w:val="nil"/>
              <w:left w:val="nil"/>
              <w:bottom w:val="single" w:sz="4" w:space="0" w:color="auto"/>
              <w:right w:val="single" w:sz="4" w:space="0" w:color="auto"/>
            </w:tcBorders>
            <w:shd w:val="clear" w:color="auto" w:fill="auto"/>
            <w:vAlign w:val="center"/>
          </w:tcPr>
          <w:p w:rsidR="000159AD" w:rsidRPr="00FA3AF6" w:rsidRDefault="000159AD" w:rsidP="009B3749">
            <w:pPr>
              <w:spacing w:after="0" w:line="240" w:lineRule="auto"/>
              <w:jc w:val="center"/>
              <w:rPr>
                <w:rFonts w:ascii="Arial" w:eastAsia="Times New Roman" w:hAnsi="Arial" w:cs="Arial"/>
                <w:b/>
                <w:bCs/>
                <w:color w:val="0070C0"/>
                <w:sz w:val="14"/>
                <w:szCs w:val="14"/>
                <w:lang w:val="en-US" w:eastAsia="pt-PT"/>
              </w:rPr>
            </w:pPr>
          </w:p>
        </w:tc>
        <w:tc>
          <w:tcPr>
            <w:tcW w:w="886" w:type="dxa"/>
            <w:tcBorders>
              <w:top w:val="nil"/>
              <w:left w:val="nil"/>
              <w:bottom w:val="single" w:sz="4" w:space="0" w:color="auto"/>
              <w:right w:val="single" w:sz="4" w:space="0" w:color="auto"/>
            </w:tcBorders>
            <w:vAlign w:val="center"/>
          </w:tcPr>
          <w:p w:rsidR="000159AD" w:rsidRPr="00FA3AF6" w:rsidRDefault="000159AD" w:rsidP="009B3749">
            <w:pPr>
              <w:spacing w:after="0" w:line="240" w:lineRule="auto"/>
              <w:jc w:val="center"/>
              <w:rPr>
                <w:rFonts w:ascii="Arial" w:eastAsia="Times New Roman" w:hAnsi="Arial" w:cs="Arial"/>
                <w:b/>
                <w:bCs/>
                <w:color w:val="000000"/>
                <w:sz w:val="14"/>
                <w:szCs w:val="14"/>
                <w:lang w:val="en-US" w:eastAsia="pt-PT"/>
              </w:rPr>
            </w:pPr>
          </w:p>
        </w:tc>
        <w:tc>
          <w:tcPr>
            <w:tcW w:w="886" w:type="dxa"/>
            <w:tcBorders>
              <w:top w:val="nil"/>
              <w:left w:val="nil"/>
              <w:bottom w:val="single" w:sz="4" w:space="0" w:color="auto"/>
              <w:right w:val="single" w:sz="4" w:space="0" w:color="auto"/>
            </w:tcBorders>
            <w:vAlign w:val="center"/>
          </w:tcPr>
          <w:p w:rsidR="000159AD" w:rsidRPr="00156850" w:rsidRDefault="000159AD" w:rsidP="009B3749">
            <w:pPr>
              <w:spacing w:after="0" w:line="240" w:lineRule="auto"/>
              <w:jc w:val="center"/>
              <w:rPr>
                <w:rFonts w:ascii="Arial" w:eastAsia="Times New Roman" w:hAnsi="Arial" w:cs="Arial"/>
                <w:b/>
                <w:bCs/>
                <w:color w:val="C00000"/>
                <w:sz w:val="14"/>
                <w:szCs w:val="14"/>
                <w:lang w:eastAsia="pt-PT"/>
              </w:rPr>
            </w:pPr>
            <w:r w:rsidRPr="00156850">
              <w:rPr>
                <w:rFonts w:ascii="Arial" w:eastAsia="Times New Roman" w:hAnsi="Arial" w:cs="Arial"/>
                <w:b/>
                <w:bCs/>
                <w:color w:val="ED7D31"/>
                <w:sz w:val="14"/>
                <w:szCs w:val="14"/>
                <w:lang w:eastAsia="pt-PT"/>
              </w:rPr>
              <w:t xml:space="preserve">R </w:t>
            </w:r>
            <w:r w:rsidRPr="00156850">
              <w:rPr>
                <w:rFonts w:ascii="Arial" w:eastAsia="Times New Roman" w:hAnsi="Arial" w:cs="Arial"/>
                <w:b/>
                <w:bCs/>
                <w:color w:val="000000"/>
                <w:sz w:val="14"/>
                <w:szCs w:val="14"/>
                <w:lang w:eastAsia="pt-PT"/>
              </w:rPr>
              <w:t>/</w:t>
            </w:r>
            <w:r w:rsidRPr="00156850">
              <w:rPr>
                <w:rFonts w:ascii="Arial" w:eastAsia="Times New Roman" w:hAnsi="Arial" w:cs="Arial"/>
                <w:b/>
                <w:bCs/>
                <w:color w:val="ED7D31"/>
                <w:sz w:val="14"/>
                <w:szCs w:val="14"/>
                <w:lang w:eastAsia="pt-PT"/>
              </w:rPr>
              <w:t xml:space="preserve"> </w:t>
            </w:r>
            <w:r w:rsidRPr="00156850">
              <w:rPr>
                <w:rFonts w:ascii="Arial" w:eastAsia="Times New Roman" w:hAnsi="Arial" w:cs="Arial"/>
                <w:b/>
                <w:bCs/>
                <w:color w:val="C00000"/>
                <w:sz w:val="14"/>
                <w:szCs w:val="14"/>
                <w:lang w:eastAsia="pt-PT"/>
              </w:rPr>
              <w:t>A</w:t>
            </w:r>
          </w:p>
        </w:tc>
      </w:tr>
      <w:tr w:rsidR="000159AD" w:rsidRPr="00FA3AF6" w:rsidTr="009B3749">
        <w:trPr>
          <w:trHeight w:val="284"/>
        </w:trPr>
        <w:tc>
          <w:tcPr>
            <w:tcW w:w="2830" w:type="dxa"/>
            <w:tcBorders>
              <w:top w:val="nil"/>
              <w:left w:val="single" w:sz="4" w:space="0" w:color="auto"/>
              <w:bottom w:val="single" w:sz="4" w:space="0" w:color="auto"/>
              <w:right w:val="single" w:sz="4" w:space="0" w:color="auto"/>
            </w:tcBorders>
            <w:vAlign w:val="center"/>
          </w:tcPr>
          <w:p w:rsidR="000159AD" w:rsidRPr="00FA3AF6" w:rsidRDefault="000159AD" w:rsidP="009B3749">
            <w:pPr>
              <w:spacing w:after="0" w:line="240" w:lineRule="auto"/>
              <w:rPr>
                <w:rFonts w:ascii="Arial" w:eastAsia="Times New Roman" w:hAnsi="Arial" w:cs="Arial"/>
                <w:color w:val="000000"/>
                <w:sz w:val="14"/>
                <w:szCs w:val="14"/>
                <w:lang w:val="en-US" w:eastAsia="pt-PT"/>
              </w:rPr>
            </w:pPr>
            <w:r>
              <w:rPr>
                <w:rFonts w:ascii="Arial" w:eastAsia="Times New Roman" w:hAnsi="Arial" w:cs="Arial"/>
                <w:color w:val="000000"/>
                <w:sz w:val="14"/>
                <w:szCs w:val="14"/>
                <w:lang w:val="en-US" w:eastAsia="pt-PT"/>
              </w:rPr>
              <w:t>Handover &amp; Installation manual</w:t>
            </w:r>
          </w:p>
        </w:tc>
        <w:tc>
          <w:tcPr>
            <w:tcW w:w="886" w:type="dxa"/>
            <w:tcBorders>
              <w:top w:val="nil"/>
              <w:left w:val="nil"/>
              <w:bottom w:val="single" w:sz="4" w:space="0" w:color="auto"/>
              <w:right w:val="single" w:sz="4" w:space="0" w:color="auto"/>
            </w:tcBorders>
            <w:noWrap/>
            <w:vAlign w:val="center"/>
          </w:tcPr>
          <w:p w:rsidR="000159AD" w:rsidRPr="00FA3AF6" w:rsidRDefault="000159AD" w:rsidP="009B3749">
            <w:pPr>
              <w:spacing w:after="0" w:line="240" w:lineRule="auto"/>
              <w:jc w:val="center"/>
              <w:rPr>
                <w:rFonts w:ascii="Arial" w:eastAsia="Times New Roman" w:hAnsi="Arial" w:cs="Arial"/>
                <w:color w:val="000000"/>
                <w:sz w:val="14"/>
                <w:szCs w:val="14"/>
                <w:lang w:val="en-US" w:eastAsia="pt-PT"/>
              </w:rPr>
            </w:pPr>
          </w:p>
        </w:tc>
        <w:tc>
          <w:tcPr>
            <w:tcW w:w="886" w:type="dxa"/>
            <w:tcBorders>
              <w:top w:val="nil"/>
              <w:left w:val="nil"/>
              <w:bottom w:val="single" w:sz="4" w:space="0" w:color="auto"/>
              <w:right w:val="single" w:sz="4" w:space="0" w:color="auto"/>
            </w:tcBorders>
            <w:noWrap/>
            <w:vAlign w:val="center"/>
          </w:tcPr>
          <w:p w:rsidR="000159AD" w:rsidRPr="00FA3AF6" w:rsidRDefault="000159AD" w:rsidP="009B3749">
            <w:pPr>
              <w:spacing w:after="0" w:line="240" w:lineRule="auto"/>
              <w:jc w:val="center"/>
              <w:rPr>
                <w:rFonts w:ascii="Arial" w:eastAsia="Times New Roman" w:hAnsi="Arial" w:cs="Arial"/>
                <w:color w:val="000000"/>
                <w:sz w:val="14"/>
                <w:szCs w:val="14"/>
                <w:lang w:val="en-US" w:eastAsia="pt-PT"/>
              </w:rPr>
            </w:pPr>
            <w:r w:rsidRPr="00FA3AF6">
              <w:rPr>
                <w:rFonts w:ascii="Arial" w:eastAsia="Times New Roman" w:hAnsi="Arial" w:cs="Arial"/>
                <w:b/>
                <w:bCs/>
                <w:color w:val="00B050"/>
                <w:sz w:val="14"/>
                <w:szCs w:val="14"/>
                <w:lang w:val="en-US" w:eastAsia="pt-PT"/>
              </w:rPr>
              <w:t>I</w:t>
            </w:r>
          </w:p>
        </w:tc>
        <w:tc>
          <w:tcPr>
            <w:tcW w:w="886" w:type="dxa"/>
            <w:tcBorders>
              <w:top w:val="nil"/>
              <w:left w:val="nil"/>
              <w:bottom w:val="single" w:sz="4" w:space="0" w:color="auto"/>
              <w:right w:val="single" w:sz="4" w:space="0" w:color="auto"/>
            </w:tcBorders>
            <w:noWrap/>
            <w:vAlign w:val="center"/>
          </w:tcPr>
          <w:p w:rsidR="000159AD" w:rsidRPr="00FA3AF6" w:rsidRDefault="000159AD" w:rsidP="009B3749">
            <w:pPr>
              <w:spacing w:after="0" w:line="240" w:lineRule="auto"/>
              <w:jc w:val="center"/>
              <w:rPr>
                <w:rFonts w:ascii="Arial" w:eastAsia="Times New Roman" w:hAnsi="Arial" w:cs="Arial"/>
                <w:color w:val="000000"/>
                <w:sz w:val="14"/>
                <w:szCs w:val="14"/>
                <w:lang w:val="en-US" w:eastAsia="pt-PT"/>
              </w:rPr>
            </w:pPr>
          </w:p>
        </w:tc>
        <w:tc>
          <w:tcPr>
            <w:tcW w:w="886" w:type="dxa"/>
            <w:tcBorders>
              <w:top w:val="nil"/>
              <w:left w:val="nil"/>
              <w:bottom w:val="single" w:sz="4" w:space="0" w:color="auto"/>
              <w:right w:val="single" w:sz="4" w:space="0" w:color="auto"/>
            </w:tcBorders>
            <w:noWrap/>
            <w:vAlign w:val="center"/>
          </w:tcPr>
          <w:p w:rsidR="000159AD" w:rsidRPr="00FA3AF6" w:rsidRDefault="000159AD" w:rsidP="009B3749">
            <w:pPr>
              <w:spacing w:after="0" w:line="240" w:lineRule="auto"/>
              <w:jc w:val="center"/>
              <w:rPr>
                <w:rFonts w:ascii="Arial" w:eastAsia="Times New Roman" w:hAnsi="Arial" w:cs="Arial"/>
                <w:color w:val="000000"/>
                <w:sz w:val="14"/>
                <w:szCs w:val="14"/>
                <w:lang w:val="en-US" w:eastAsia="pt-PT"/>
              </w:rPr>
            </w:pPr>
          </w:p>
        </w:tc>
        <w:tc>
          <w:tcPr>
            <w:tcW w:w="886" w:type="dxa"/>
            <w:tcBorders>
              <w:top w:val="nil"/>
              <w:left w:val="nil"/>
              <w:bottom w:val="single" w:sz="4" w:space="0" w:color="auto"/>
              <w:right w:val="single" w:sz="4" w:space="0" w:color="auto"/>
            </w:tcBorders>
            <w:noWrap/>
            <w:vAlign w:val="center"/>
          </w:tcPr>
          <w:p w:rsidR="000159AD" w:rsidRPr="00FA3AF6" w:rsidRDefault="000159AD" w:rsidP="009B3749">
            <w:pPr>
              <w:spacing w:after="0" w:line="240" w:lineRule="auto"/>
              <w:jc w:val="center"/>
              <w:rPr>
                <w:rFonts w:ascii="Arial" w:eastAsia="Times New Roman" w:hAnsi="Arial" w:cs="Arial"/>
                <w:color w:val="000000"/>
                <w:sz w:val="14"/>
                <w:szCs w:val="14"/>
                <w:lang w:val="en-US" w:eastAsia="pt-PT"/>
              </w:rPr>
            </w:pPr>
            <w:r w:rsidRPr="00FA3AF6">
              <w:rPr>
                <w:rFonts w:ascii="Arial" w:eastAsia="Times New Roman" w:hAnsi="Arial" w:cs="Arial"/>
                <w:b/>
                <w:bCs/>
                <w:color w:val="00B050"/>
                <w:sz w:val="14"/>
                <w:szCs w:val="14"/>
                <w:lang w:val="en-US" w:eastAsia="pt-PT"/>
              </w:rPr>
              <w:t>I</w:t>
            </w:r>
          </w:p>
        </w:tc>
        <w:tc>
          <w:tcPr>
            <w:tcW w:w="886" w:type="dxa"/>
            <w:tcBorders>
              <w:top w:val="nil"/>
              <w:left w:val="nil"/>
              <w:bottom w:val="single" w:sz="4" w:space="0" w:color="auto"/>
              <w:right w:val="single" w:sz="4" w:space="0" w:color="auto"/>
            </w:tcBorders>
            <w:shd w:val="clear" w:color="auto" w:fill="auto"/>
            <w:noWrap/>
            <w:vAlign w:val="center"/>
          </w:tcPr>
          <w:p w:rsidR="000159AD" w:rsidRPr="00FA3AF6" w:rsidRDefault="000159AD" w:rsidP="009B3749">
            <w:pPr>
              <w:spacing w:after="0" w:line="240" w:lineRule="auto"/>
              <w:jc w:val="center"/>
              <w:rPr>
                <w:rFonts w:ascii="Arial" w:eastAsia="Times New Roman" w:hAnsi="Arial" w:cs="Arial"/>
                <w:b/>
                <w:bCs/>
                <w:color w:val="00B050"/>
                <w:sz w:val="14"/>
                <w:szCs w:val="14"/>
                <w:lang w:val="en-US" w:eastAsia="pt-PT"/>
              </w:rPr>
            </w:pPr>
          </w:p>
        </w:tc>
        <w:tc>
          <w:tcPr>
            <w:tcW w:w="886" w:type="dxa"/>
            <w:tcBorders>
              <w:top w:val="nil"/>
              <w:left w:val="nil"/>
              <w:bottom w:val="single" w:sz="4" w:space="0" w:color="auto"/>
              <w:right w:val="single" w:sz="4" w:space="0" w:color="auto"/>
            </w:tcBorders>
            <w:noWrap/>
            <w:vAlign w:val="center"/>
          </w:tcPr>
          <w:p w:rsidR="000159AD" w:rsidRPr="00FA3AF6" w:rsidRDefault="000159AD" w:rsidP="009B3749">
            <w:pPr>
              <w:spacing w:after="0" w:line="240" w:lineRule="auto"/>
              <w:jc w:val="center"/>
              <w:rPr>
                <w:rFonts w:ascii="Arial" w:eastAsia="Times New Roman" w:hAnsi="Arial" w:cs="Arial"/>
                <w:color w:val="000000"/>
                <w:sz w:val="14"/>
                <w:szCs w:val="14"/>
                <w:lang w:val="en-US" w:eastAsia="pt-PT"/>
              </w:rPr>
            </w:pPr>
          </w:p>
        </w:tc>
        <w:tc>
          <w:tcPr>
            <w:tcW w:w="886" w:type="dxa"/>
            <w:tcBorders>
              <w:top w:val="nil"/>
              <w:left w:val="nil"/>
              <w:bottom w:val="single" w:sz="4" w:space="0" w:color="auto"/>
              <w:right w:val="single" w:sz="4" w:space="0" w:color="auto"/>
            </w:tcBorders>
            <w:vAlign w:val="center"/>
          </w:tcPr>
          <w:p w:rsidR="000159AD" w:rsidRPr="00156850" w:rsidRDefault="000159AD" w:rsidP="009B3749">
            <w:pPr>
              <w:spacing w:after="0" w:line="240" w:lineRule="auto"/>
              <w:jc w:val="center"/>
              <w:rPr>
                <w:rFonts w:ascii="Arial" w:eastAsia="Times New Roman" w:hAnsi="Arial" w:cs="Arial"/>
                <w:b/>
                <w:bCs/>
                <w:color w:val="C00000"/>
                <w:sz w:val="14"/>
                <w:szCs w:val="14"/>
                <w:lang w:eastAsia="pt-PT"/>
              </w:rPr>
            </w:pPr>
            <w:r w:rsidRPr="00156850">
              <w:rPr>
                <w:rFonts w:ascii="Arial" w:eastAsia="Times New Roman" w:hAnsi="Arial" w:cs="Arial"/>
                <w:b/>
                <w:bCs/>
                <w:color w:val="ED7D31"/>
                <w:sz w:val="14"/>
                <w:szCs w:val="14"/>
                <w:lang w:eastAsia="pt-PT"/>
              </w:rPr>
              <w:t xml:space="preserve">R </w:t>
            </w:r>
            <w:r w:rsidRPr="00156850">
              <w:rPr>
                <w:rFonts w:ascii="Arial" w:eastAsia="Times New Roman" w:hAnsi="Arial" w:cs="Arial"/>
                <w:b/>
                <w:bCs/>
                <w:color w:val="000000"/>
                <w:sz w:val="14"/>
                <w:szCs w:val="14"/>
                <w:lang w:eastAsia="pt-PT"/>
              </w:rPr>
              <w:t>/</w:t>
            </w:r>
            <w:r w:rsidRPr="00156850">
              <w:rPr>
                <w:rFonts w:ascii="Arial" w:eastAsia="Times New Roman" w:hAnsi="Arial" w:cs="Arial"/>
                <w:b/>
                <w:bCs/>
                <w:color w:val="ED7D31"/>
                <w:sz w:val="14"/>
                <w:szCs w:val="14"/>
                <w:lang w:eastAsia="pt-PT"/>
              </w:rPr>
              <w:t xml:space="preserve"> </w:t>
            </w:r>
            <w:r w:rsidRPr="00156850">
              <w:rPr>
                <w:rFonts w:ascii="Arial" w:eastAsia="Times New Roman" w:hAnsi="Arial" w:cs="Arial"/>
                <w:b/>
                <w:bCs/>
                <w:color w:val="C00000"/>
                <w:sz w:val="14"/>
                <w:szCs w:val="14"/>
                <w:lang w:eastAsia="pt-PT"/>
              </w:rPr>
              <w:t>A</w:t>
            </w:r>
          </w:p>
        </w:tc>
      </w:tr>
      <w:tr w:rsidR="000159AD" w:rsidRPr="00FA3AF6" w:rsidTr="009B3749">
        <w:trPr>
          <w:trHeight w:val="284"/>
        </w:trPr>
        <w:tc>
          <w:tcPr>
            <w:tcW w:w="2830" w:type="dxa"/>
            <w:tcBorders>
              <w:top w:val="nil"/>
              <w:left w:val="single" w:sz="4" w:space="0" w:color="auto"/>
              <w:bottom w:val="single" w:sz="4" w:space="0" w:color="auto"/>
              <w:right w:val="single" w:sz="4" w:space="0" w:color="auto"/>
            </w:tcBorders>
            <w:vAlign w:val="center"/>
          </w:tcPr>
          <w:p w:rsidR="000159AD" w:rsidRDefault="000159AD" w:rsidP="009B3749">
            <w:pPr>
              <w:spacing w:after="0" w:line="240" w:lineRule="auto"/>
              <w:rPr>
                <w:rFonts w:ascii="Arial" w:eastAsia="Times New Roman" w:hAnsi="Arial" w:cs="Arial"/>
                <w:color w:val="000000"/>
                <w:sz w:val="14"/>
                <w:szCs w:val="14"/>
                <w:lang w:val="en-US" w:eastAsia="pt-PT"/>
              </w:rPr>
            </w:pPr>
            <w:r>
              <w:rPr>
                <w:rFonts w:ascii="Arial" w:eastAsia="Times New Roman" w:hAnsi="Arial" w:cs="Arial"/>
                <w:color w:val="000000"/>
                <w:sz w:val="14"/>
                <w:szCs w:val="14"/>
                <w:lang w:val="en-US" w:eastAsia="pt-PT"/>
              </w:rPr>
              <w:t>Software Deployment in Production</w:t>
            </w:r>
          </w:p>
        </w:tc>
        <w:tc>
          <w:tcPr>
            <w:tcW w:w="886" w:type="dxa"/>
            <w:tcBorders>
              <w:top w:val="nil"/>
              <w:left w:val="nil"/>
              <w:bottom w:val="single" w:sz="4" w:space="0" w:color="auto"/>
              <w:right w:val="single" w:sz="4" w:space="0" w:color="auto"/>
            </w:tcBorders>
            <w:noWrap/>
            <w:vAlign w:val="center"/>
          </w:tcPr>
          <w:p w:rsidR="000159AD" w:rsidRPr="00FA3AF6" w:rsidRDefault="000159AD" w:rsidP="009B3749">
            <w:pPr>
              <w:spacing w:after="0" w:line="240" w:lineRule="auto"/>
              <w:jc w:val="center"/>
              <w:rPr>
                <w:rFonts w:ascii="Arial" w:eastAsia="Times New Roman" w:hAnsi="Arial" w:cs="Arial"/>
                <w:color w:val="000000"/>
                <w:sz w:val="14"/>
                <w:szCs w:val="14"/>
                <w:lang w:val="en-US" w:eastAsia="pt-PT"/>
              </w:rPr>
            </w:pPr>
          </w:p>
        </w:tc>
        <w:tc>
          <w:tcPr>
            <w:tcW w:w="886" w:type="dxa"/>
            <w:tcBorders>
              <w:top w:val="nil"/>
              <w:left w:val="nil"/>
              <w:bottom w:val="single" w:sz="4" w:space="0" w:color="auto"/>
              <w:right w:val="single" w:sz="4" w:space="0" w:color="auto"/>
            </w:tcBorders>
            <w:noWrap/>
            <w:vAlign w:val="center"/>
          </w:tcPr>
          <w:p w:rsidR="000159AD" w:rsidRPr="00FA3AF6" w:rsidRDefault="000159AD" w:rsidP="009B3749">
            <w:pPr>
              <w:spacing w:after="0" w:line="240" w:lineRule="auto"/>
              <w:jc w:val="center"/>
              <w:rPr>
                <w:rFonts w:ascii="Arial" w:eastAsia="Times New Roman" w:hAnsi="Arial" w:cs="Arial"/>
                <w:b/>
                <w:bCs/>
                <w:color w:val="00B050"/>
                <w:sz w:val="14"/>
                <w:szCs w:val="14"/>
                <w:lang w:val="en-US" w:eastAsia="pt-PT"/>
              </w:rPr>
            </w:pPr>
            <w:r w:rsidRPr="00FA3AF6">
              <w:rPr>
                <w:rFonts w:ascii="Arial" w:eastAsia="Times New Roman" w:hAnsi="Arial" w:cs="Arial"/>
                <w:b/>
                <w:bCs/>
                <w:color w:val="00B050"/>
                <w:sz w:val="14"/>
                <w:szCs w:val="14"/>
                <w:lang w:val="en-US" w:eastAsia="pt-PT"/>
              </w:rPr>
              <w:t>I</w:t>
            </w:r>
          </w:p>
        </w:tc>
        <w:tc>
          <w:tcPr>
            <w:tcW w:w="886" w:type="dxa"/>
            <w:tcBorders>
              <w:top w:val="nil"/>
              <w:left w:val="nil"/>
              <w:bottom w:val="single" w:sz="4" w:space="0" w:color="auto"/>
              <w:right w:val="single" w:sz="4" w:space="0" w:color="auto"/>
            </w:tcBorders>
            <w:noWrap/>
            <w:vAlign w:val="center"/>
          </w:tcPr>
          <w:p w:rsidR="000159AD" w:rsidRPr="00FA3AF6" w:rsidRDefault="000159AD" w:rsidP="009B3749">
            <w:pPr>
              <w:spacing w:after="0" w:line="240" w:lineRule="auto"/>
              <w:jc w:val="center"/>
              <w:rPr>
                <w:rFonts w:ascii="Arial" w:eastAsia="Times New Roman" w:hAnsi="Arial" w:cs="Arial"/>
                <w:color w:val="000000"/>
                <w:sz w:val="14"/>
                <w:szCs w:val="14"/>
                <w:lang w:val="en-US" w:eastAsia="pt-PT"/>
              </w:rPr>
            </w:pPr>
          </w:p>
        </w:tc>
        <w:tc>
          <w:tcPr>
            <w:tcW w:w="886" w:type="dxa"/>
            <w:tcBorders>
              <w:top w:val="nil"/>
              <w:left w:val="nil"/>
              <w:bottom w:val="single" w:sz="4" w:space="0" w:color="auto"/>
              <w:right w:val="single" w:sz="4" w:space="0" w:color="auto"/>
            </w:tcBorders>
            <w:noWrap/>
            <w:vAlign w:val="center"/>
          </w:tcPr>
          <w:p w:rsidR="000159AD" w:rsidRPr="00FA3AF6" w:rsidRDefault="000159AD" w:rsidP="009B3749">
            <w:pPr>
              <w:spacing w:after="0" w:line="240" w:lineRule="auto"/>
              <w:jc w:val="center"/>
              <w:rPr>
                <w:rFonts w:ascii="Arial" w:eastAsia="Times New Roman" w:hAnsi="Arial" w:cs="Arial"/>
                <w:color w:val="000000"/>
                <w:sz w:val="14"/>
                <w:szCs w:val="14"/>
                <w:lang w:val="en-US" w:eastAsia="pt-PT"/>
              </w:rPr>
            </w:pPr>
          </w:p>
        </w:tc>
        <w:tc>
          <w:tcPr>
            <w:tcW w:w="886" w:type="dxa"/>
            <w:tcBorders>
              <w:top w:val="nil"/>
              <w:left w:val="nil"/>
              <w:bottom w:val="single" w:sz="4" w:space="0" w:color="auto"/>
              <w:right w:val="single" w:sz="4" w:space="0" w:color="auto"/>
            </w:tcBorders>
            <w:noWrap/>
            <w:vAlign w:val="center"/>
          </w:tcPr>
          <w:p w:rsidR="000159AD" w:rsidRPr="00FA3AF6" w:rsidRDefault="000159AD" w:rsidP="009B3749">
            <w:pPr>
              <w:spacing w:after="0" w:line="240" w:lineRule="auto"/>
              <w:jc w:val="center"/>
              <w:rPr>
                <w:rFonts w:ascii="Arial" w:eastAsia="Times New Roman" w:hAnsi="Arial" w:cs="Arial"/>
                <w:b/>
                <w:bCs/>
                <w:color w:val="00B050"/>
                <w:sz w:val="14"/>
                <w:szCs w:val="14"/>
                <w:lang w:val="en-US" w:eastAsia="pt-PT"/>
              </w:rPr>
            </w:pPr>
            <w:r w:rsidRPr="00FA3AF6">
              <w:rPr>
                <w:rFonts w:ascii="Arial" w:eastAsia="Times New Roman" w:hAnsi="Arial" w:cs="Arial"/>
                <w:b/>
                <w:bCs/>
                <w:color w:val="00B050"/>
                <w:sz w:val="14"/>
                <w:szCs w:val="14"/>
                <w:lang w:val="en-US" w:eastAsia="pt-PT"/>
              </w:rPr>
              <w:t>I</w:t>
            </w:r>
          </w:p>
        </w:tc>
        <w:tc>
          <w:tcPr>
            <w:tcW w:w="886" w:type="dxa"/>
            <w:tcBorders>
              <w:top w:val="nil"/>
              <w:left w:val="nil"/>
              <w:bottom w:val="single" w:sz="4" w:space="0" w:color="auto"/>
              <w:right w:val="single" w:sz="4" w:space="0" w:color="auto"/>
            </w:tcBorders>
            <w:shd w:val="clear" w:color="auto" w:fill="auto"/>
            <w:noWrap/>
            <w:vAlign w:val="center"/>
          </w:tcPr>
          <w:p w:rsidR="000159AD" w:rsidRPr="00FA3AF6" w:rsidRDefault="000159AD" w:rsidP="009B3749">
            <w:pPr>
              <w:spacing w:after="0" w:line="240" w:lineRule="auto"/>
              <w:jc w:val="center"/>
              <w:rPr>
                <w:rFonts w:ascii="Arial" w:eastAsia="Times New Roman" w:hAnsi="Arial" w:cs="Arial"/>
                <w:b/>
                <w:bCs/>
                <w:color w:val="00B050"/>
                <w:sz w:val="14"/>
                <w:szCs w:val="14"/>
                <w:lang w:val="en-US" w:eastAsia="pt-PT"/>
              </w:rPr>
            </w:pPr>
          </w:p>
        </w:tc>
        <w:tc>
          <w:tcPr>
            <w:tcW w:w="886" w:type="dxa"/>
            <w:tcBorders>
              <w:top w:val="nil"/>
              <w:left w:val="nil"/>
              <w:bottom w:val="single" w:sz="4" w:space="0" w:color="auto"/>
              <w:right w:val="single" w:sz="4" w:space="0" w:color="auto"/>
            </w:tcBorders>
            <w:noWrap/>
            <w:vAlign w:val="center"/>
          </w:tcPr>
          <w:p w:rsidR="000159AD" w:rsidRPr="00FA3AF6" w:rsidRDefault="000159AD" w:rsidP="009B3749">
            <w:pPr>
              <w:spacing w:after="0" w:line="240" w:lineRule="auto"/>
              <w:jc w:val="center"/>
              <w:rPr>
                <w:rFonts w:ascii="Arial" w:eastAsia="Times New Roman" w:hAnsi="Arial" w:cs="Arial"/>
                <w:color w:val="000000"/>
                <w:sz w:val="14"/>
                <w:szCs w:val="14"/>
                <w:lang w:val="en-US" w:eastAsia="pt-PT"/>
              </w:rPr>
            </w:pPr>
          </w:p>
        </w:tc>
        <w:tc>
          <w:tcPr>
            <w:tcW w:w="886" w:type="dxa"/>
            <w:tcBorders>
              <w:top w:val="nil"/>
              <w:left w:val="nil"/>
              <w:bottom w:val="single" w:sz="4" w:space="0" w:color="auto"/>
              <w:right w:val="single" w:sz="4" w:space="0" w:color="auto"/>
            </w:tcBorders>
            <w:vAlign w:val="center"/>
          </w:tcPr>
          <w:p w:rsidR="000159AD" w:rsidRPr="00156850" w:rsidRDefault="000159AD" w:rsidP="009B3749">
            <w:pPr>
              <w:spacing w:after="0" w:line="240" w:lineRule="auto"/>
              <w:jc w:val="center"/>
              <w:rPr>
                <w:rFonts w:ascii="Arial" w:eastAsia="Times New Roman" w:hAnsi="Arial" w:cs="Arial"/>
                <w:b/>
                <w:bCs/>
                <w:color w:val="ED7D31"/>
                <w:sz w:val="14"/>
                <w:szCs w:val="14"/>
                <w:lang w:eastAsia="pt-PT"/>
              </w:rPr>
            </w:pPr>
            <w:r w:rsidRPr="00156850">
              <w:rPr>
                <w:rFonts w:ascii="Arial" w:eastAsia="Times New Roman" w:hAnsi="Arial" w:cs="Arial"/>
                <w:b/>
                <w:bCs/>
                <w:color w:val="ED7D31"/>
                <w:sz w:val="14"/>
                <w:szCs w:val="14"/>
                <w:lang w:eastAsia="pt-PT"/>
              </w:rPr>
              <w:t xml:space="preserve">R </w:t>
            </w:r>
            <w:r w:rsidRPr="00156850">
              <w:rPr>
                <w:rFonts w:ascii="Arial" w:eastAsia="Times New Roman" w:hAnsi="Arial" w:cs="Arial"/>
                <w:b/>
                <w:bCs/>
                <w:color w:val="000000"/>
                <w:sz w:val="14"/>
                <w:szCs w:val="14"/>
                <w:lang w:eastAsia="pt-PT"/>
              </w:rPr>
              <w:t>/</w:t>
            </w:r>
            <w:r w:rsidRPr="00156850">
              <w:rPr>
                <w:rFonts w:ascii="Arial" w:eastAsia="Times New Roman" w:hAnsi="Arial" w:cs="Arial"/>
                <w:b/>
                <w:bCs/>
                <w:color w:val="ED7D31"/>
                <w:sz w:val="14"/>
                <w:szCs w:val="14"/>
                <w:lang w:eastAsia="pt-PT"/>
              </w:rPr>
              <w:t xml:space="preserve"> </w:t>
            </w:r>
            <w:r w:rsidRPr="00156850">
              <w:rPr>
                <w:rFonts w:ascii="Arial" w:eastAsia="Times New Roman" w:hAnsi="Arial" w:cs="Arial"/>
                <w:b/>
                <w:bCs/>
                <w:color w:val="C00000"/>
                <w:sz w:val="14"/>
                <w:szCs w:val="14"/>
                <w:lang w:eastAsia="pt-PT"/>
              </w:rPr>
              <w:t>A</w:t>
            </w:r>
          </w:p>
        </w:tc>
      </w:tr>
      <w:tr w:rsidR="003F37A3" w:rsidRPr="00FA3AF6" w:rsidTr="003F37A3">
        <w:trPr>
          <w:trHeight w:val="284"/>
        </w:trPr>
        <w:tc>
          <w:tcPr>
            <w:tcW w:w="9918" w:type="dxa"/>
            <w:gridSpan w:val="9"/>
            <w:tcBorders>
              <w:top w:val="nil"/>
              <w:left w:val="single" w:sz="4" w:space="0" w:color="auto"/>
              <w:bottom w:val="single" w:sz="4" w:space="0" w:color="auto"/>
              <w:right w:val="single" w:sz="4" w:space="0" w:color="auto"/>
            </w:tcBorders>
            <w:shd w:val="clear" w:color="auto" w:fill="DEEAF6" w:themeFill="accent1" w:themeFillTint="33"/>
            <w:vAlign w:val="center"/>
          </w:tcPr>
          <w:p w:rsidR="003F37A3" w:rsidRPr="00917AD7" w:rsidRDefault="003F37A3" w:rsidP="003F37A3">
            <w:pPr>
              <w:spacing w:after="0" w:line="240" w:lineRule="auto"/>
              <w:rPr>
                <w:rFonts w:ascii="Arial" w:eastAsia="Times New Roman" w:hAnsi="Arial" w:cs="Arial"/>
                <w:b/>
                <w:bCs/>
                <w:color w:val="000000"/>
                <w:sz w:val="14"/>
                <w:szCs w:val="14"/>
                <w:lang w:val="en-US" w:eastAsia="pt-PT"/>
              </w:rPr>
            </w:pPr>
            <w:r>
              <w:rPr>
                <w:rFonts w:ascii="Arial" w:eastAsia="Times New Roman" w:hAnsi="Arial" w:cs="Arial"/>
                <w:b/>
                <w:sz w:val="14"/>
                <w:szCs w:val="14"/>
                <w:lang w:val="en-US" w:eastAsia="pt-PT"/>
              </w:rPr>
              <w:t>BUDGET</w:t>
            </w:r>
          </w:p>
        </w:tc>
      </w:tr>
      <w:tr w:rsidR="003F37A3" w:rsidRPr="00FA3AF6" w:rsidTr="00012ADD">
        <w:trPr>
          <w:trHeight w:val="284"/>
        </w:trPr>
        <w:tc>
          <w:tcPr>
            <w:tcW w:w="2830" w:type="dxa"/>
            <w:tcBorders>
              <w:top w:val="single" w:sz="4" w:space="0" w:color="auto"/>
              <w:left w:val="single" w:sz="4" w:space="0" w:color="auto"/>
              <w:bottom w:val="single" w:sz="4" w:space="0" w:color="auto"/>
              <w:right w:val="single" w:sz="4" w:space="0" w:color="auto"/>
            </w:tcBorders>
            <w:vAlign w:val="center"/>
            <w:hideMark/>
          </w:tcPr>
          <w:p w:rsidR="003F37A3" w:rsidRPr="00461552" w:rsidRDefault="003F37A3" w:rsidP="003F37A3">
            <w:pPr>
              <w:spacing w:after="0" w:line="240" w:lineRule="auto"/>
              <w:rPr>
                <w:rFonts w:ascii="Arial" w:eastAsia="Times New Roman" w:hAnsi="Arial" w:cs="Arial"/>
                <w:sz w:val="14"/>
                <w:szCs w:val="14"/>
                <w:lang w:val="en-US" w:eastAsia="pt-PT"/>
              </w:rPr>
            </w:pPr>
            <w:r w:rsidRPr="00461552">
              <w:rPr>
                <w:rFonts w:ascii="Arial" w:eastAsia="Times New Roman" w:hAnsi="Arial" w:cs="Arial"/>
                <w:sz w:val="14"/>
                <w:szCs w:val="14"/>
                <w:lang w:val="en-US" w:eastAsia="pt-PT"/>
              </w:rPr>
              <w:t>Budget management</w:t>
            </w:r>
          </w:p>
        </w:tc>
        <w:tc>
          <w:tcPr>
            <w:tcW w:w="886" w:type="dxa"/>
            <w:tcBorders>
              <w:top w:val="single" w:sz="4" w:space="0" w:color="auto"/>
              <w:left w:val="nil"/>
              <w:bottom w:val="single" w:sz="4" w:space="0" w:color="auto"/>
              <w:right w:val="single" w:sz="4" w:space="0" w:color="auto"/>
            </w:tcBorders>
            <w:vAlign w:val="center"/>
          </w:tcPr>
          <w:p w:rsidR="003F37A3" w:rsidRPr="00FA3AF6" w:rsidRDefault="003F37A3" w:rsidP="003F37A3">
            <w:pPr>
              <w:spacing w:after="0" w:line="240" w:lineRule="auto"/>
              <w:jc w:val="center"/>
              <w:rPr>
                <w:rFonts w:ascii="Arial" w:eastAsia="Times New Roman" w:hAnsi="Arial" w:cs="Arial"/>
                <w:b/>
                <w:bCs/>
                <w:color w:val="0070C0"/>
                <w:sz w:val="14"/>
                <w:szCs w:val="14"/>
                <w:lang w:val="en-US" w:eastAsia="pt-PT"/>
              </w:rPr>
            </w:pPr>
          </w:p>
        </w:tc>
        <w:tc>
          <w:tcPr>
            <w:tcW w:w="886" w:type="dxa"/>
            <w:tcBorders>
              <w:top w:val="single" w:sz="4" w:space="0" w:color="auto"/>
              <w:left w:val="nil"/>
              <w:bottom w:val="single" w:sz="4" w:space="0" w:color="auto"/>
              <w:right w:val="single" w:sz="4" w:space="0" w:color="auto"/>
            </w:tcBorders>
            <w:shd w:val="clear" w:color="auto" w:fill="auto"/>
            <w:vAlign w:val="center"/>
          </w:tcPr>
          <w:p w:rsidR="003F37A3" w:rsidRPr="00FA3AF6" w:rsidRDefault="003F37A3" w:rsidP="003F37A3">
            <w:pPr>
              <w:spacing w:after="0" w:line="240" w:lineRule="auto"/>
              <w:jc w:val="center"/>
              <w:rPr>
                <w:rFonts w:ascii="Arial" w:eastAsia="Times New Roman" w:hAnsi="Arial" w:cs="Arial"/>
                <w:b/>
                <w:bCs/>
                <w:color w:val="ED7D31"/>
                <w:sz w:val="14"/>
                <w:szCs w:val="14"/>
                <w:lang w:val="en-US" w:eastAsia="pt-PT"/>
              </w:rPr>
            </w:pPr>
            <w:r w:rsidRPr="00FA3AF6">
              <w:rPr>
                <w:rFonts w:ascii="Arial" w:eastAsia="Times New Roman" w:hAnsi="Arial" w:cs="Arial"/>
                <w:b/>
                <w:bCs/>
                <w:color w:val="ED7D31"/>
                <w:sz w:val="14"/>
                <w:szCs w:val="14"/>
                <w:lang w:val="en-US" w:eastAsia="pt-PT"/>
              </w:rPr>
              <w:t>R</w:t>
            </w:r>
          </w:p>
        </w:tc>
        <w:tc>
          <w:tcPr>
            <w:tcW w:w="886" w:type="dxa"/>
            <w:tcBorders>
              <w:top w:val="single" w:sz="4" w:space="0" w:color="auto"/>
              <w:left w:val="nil"/>
              <w:bottom w:val="single" w:sz="4" w:space="0" w:color="auto"/>
              <w:right w:val="single" w:sz="4" w:space="0" w:color="auto"/>
            </w:tcBorders>
            <w:noWrap/>
            <w:vAlign w:val="center"/>
          </w:tcPr>
          <w:p w:rsidR="003F37A3" w:rsidRPr="00FA3AF6" w:rsidRDefault="003F37A3" w:rsidP="003F37A3">
            <w:pPr>
              <w:spacing w:after="0" w:line="240" w:lineRule="auto"/>
              <w:jc w:val="center"/>
              <w:rPr>
                <w:rFonts w:ascii="Arial" w:eastAsia="Times New Roman" w:hAnsi="Arial" w:cs="Arial"/>
                <w:color w:val="000000"/>
                <w:sz w:val="14"/>
                <w:szCs w:val="14"/>
                <w:lang w:val="en-US" w:eastAsia="pt-PT"/>
              </w:rPr>
            </w:pPr>
          </w:p>
        </w:tc>
        <w:tc>
          <w:tcPr>
            <w:tcW w:w="886" w:type="dxa"/>
            <w:tcBorders>
              <w:top w:val="single" w:sz="4" w:space="0" w:color="auto"/>
              <w:left w:val="nil"/>
              <w:bottom w:val="single" w:sz="4" w:space="0" w:color="auto"/>
              <w:right w:val="single" w:sz="4" w:space="0" w:color="auto"/>
            </w:tcBorders>
            <w:vAlign w:val="center"/>
          </w:tcPr>
          <w:p w:rsidR="003F37A3" w:rsidRPr="00FA3AF6" w:rsidRDefault="003F37A3" w:rsidP="003F37A3">
            <w:pPr>
              <w:spacing w:after="0" w:line="240" w:lineRule="auto"/>
              <w:jc w:val="center"/>
              <w:rPr>
                <w:rFonts w:ascii="Arial" w:eastAsia="Times New Roman" w:hAnsi="Arial" w:cs="Arial"/>
                <w:b/>
                <w:bCs/>
                <w:color w:val="C00000"/>
                <w:sz w:val="14"/>
                <w:szCs w:val="14"/>
                <w:lang w:val="en-US" w:eastAsia="pt-PT"/>
              </w:rPr>
            </w:pPr>
            <w:r w:rsidRPr="00FA3AF6">
              <w:rPr>
                <w:rFonts w:ascii="Arial" w:eastAsia="Times New Roman" w:hAnsi="Arial" w:cs="Arial"/>
                <w:b/>
                <w:bCs/>
                <w:color w:val="ED7D31"/>
                <w:sz w:val="14"/>
                <w:szCs w:val="14"/>
                <w:lang w:val="en-US" w:eastAsia="pt-PT"/>
              </w:rPr>
              <w:t xml:space="preserve">R </w:t>
            </w:r>
            <w:r w:rsidRPr="00FA3AF6">
              <w:rPr>
                <w:rFonts w:ascii="Arial" w:eastAsia="Times New Roman" w:hAnsi="Arial" w:cs="Arial"/>
                <w:b/>
                <w:bCs/>
                <w:color w:val="000000"/>
                <w:sz w:val="14"/>
                <w:szCs w:val="14"/>
                <w:lang w:val="en-US" w:eastAsia="pt-PT"/>
              </w:rPr>
              <w:t>/</w:t>
            </w:r>
            <w:r w:rsidRPr="00FA3AF6">
              <w:rPr>
                <w:rFonts w:ascii="Arial" w:eastAsia="Times New Roman" w:hAnsi="Arial" w:cs="Arial"/>
                <w:b/>
                <w:bCs/>
                <w:color w:val="ED7D31"/>
                <w:sz w:val="14"/>
                <w:szCs w:val="14"/>
                <w:lang w:val="en-US" w:eastAsia="pt-PT"/>
              </w:rPr>
              <w:t xml:space="preserve"> </w:t>
            </w:r>
            <w:r w:rsidRPr="00FA3AF6">
              <w:rPr>
                <w:rFonts w:ascii="Arial" w:eastAsia="Times New Roman" w:hAnsi="Arial" w:cs="Arial"/>
                <w:b/>
                <w:bCs/>
                <w:color w:val="C00000"/>
                <w:sz w:val="14"/>
                <w:szCs w:val="14"/>
                <w:lang w:val="en-US" w:eastAsia="pt-PT"/>
              </w:rPr>
              <w:t>A</w:t>
            </w:r>
          </w:p>
        </w:tc>
        <w:tc>
          <w:tcPr>
            <w:tcW w:w="886" w:type="dxa"/>
            <w:tcBorders>
              <w:top w:val="single" w:sz="4" w:space="0" w:color="auto"/>
              <w:left w:val="nil"/>
              <w:bottom w:val="single" w:sz="4" w:space="0" w:color="auto"/>
              <w:right w:val="single" w:sz="4" w:space="0" w:color="auto"/>
            </w:tcBorders>
            <w:noWrap/>
            <w:vAlign w:val="center"/>
          </w:tcPr>
          <w:p w:rsidR="003F37A3" w:rsidRPr="00FA3AF6" w:rsidRDefault="003F37A3" w:rsidP="003F37A3">
            <w:pPr>
              <w:spacing w:after="0" w:line="240" w:lineRule="auto"/>
              <w:jc w:val="center"/>
              <w:rPr>
                <w:rFonts w:ascii="Arial" w:eastAsia="Times New Roman" w:hAnsi="Arial" w:cs="Arial"/>
                <w:color w:val="000000"/>
                <w:sz w:val="14"/>
                <w:szCs w:val="14"/>
                <w:lang w:val="en-US" w:eastAsia="pt-PT"/>
              </w:rPr>
            </w:pPr>
          </w:p>
        </w:tc>
        <w:tc>
          <w:tcPr>
            <w:tcW w:w="886" w:type="dxa"/>
            <w:tcBorders>
              <w:top w:val="single" w:sz="4" w:space="0" w:color="auto"/>
              <w:left w:val="nil"/>
              <w:bottom w:val="single" w:sz="4" w:space="0" w:color="auto"/>
              <w:right w:val="single" w:sz="4" w:space="0" w:color="auto"/>
            </w:tcBorders>
            <w:shd w:val="clear" w:color="auto" w:fill="auto"/>
            <w:noWrap/>
            <w:vAlign w:val="center"/>
          </w:tcPr>
          <w:p w:rsidR="003F37A3" w:rsidRPr="00FA3AF6" w:rsidRDefault="003F37A3" w:rsidP="003F37A3">
            <w:pPr>
              <w:spacing w:after="0" w:line="240" w:lineRule="auto"/>
              <w:jc w:val="center"/>
              <w:rPr>
                <w:rFonts w:ascii="Arial" w:eastAsia="Times New Roman" w:hAnsi="Arial" w:cs="Arial"/>
                <w:b/>
                <w:bCs/>
                <w:color w:val="0070C0"/>
                <w:sz w:val="14"/>
                <w:szCs w:val="14"/>
                <w:lang w:val="en-US" w:eastAsia="pt-PT"/>
              </w:rPr>
            </w:pPr>
          </w:p>
        </w:tc>
        <w:tc>
          <w:tcPr>
            <w:tcW w:w="886" w:type="dxa"/>
            <w:tcBorders>
              <w:top w:val="single" w:sz="4" w:space="0" w:color="auto"/>
              <w:left w:val="nil"/>
              <w:bottom w:val="single" w:sz="4" w:space="0" w:color="auto"/>
              <w:right w:val="single" w:sz="4" w:space="0" w:color="auto"/>
            </w:tcBorders>
            <w:vAlign w:val="center"/>
          </w:tcPr>
          <w:p w:rsidR="003F37A3" w:rsidRPr="00FA3AF6" w:rsidRDefault="003F37A3" w:rsidP="003F37A3">
            <w:pPr>
              <w:spacing w:after="0" w:line="240" w:lineRule="auto"/>
              <w:jc w:val="center"/>
              <w:rPr>
                <w:rFonts w:ascii="Arial" w:eastAsia="Times New Roman" w:hAnsi="Arial" w:cs="Arial"/>
                <w:b/>
                <w:bCs/>
                <w:color w:val="0070C0"/>
                <w:sz w:val="14"/>
                <w:szCs w:val="14"/>
                <w:lang w:val="en-US" w:eastAsia="pt-PT"/>
              </w:rPr>
            </w:pPr>
          </w:p>
        </w:tc>
        <w:tc>
          <w:tcPr>
            <w:tcW w:w="886" w:type="dxa"/>
            <w:tcBorders>
              <w:top w:val="single" w:sz="4" w:space="0" w:color="auto"/>
              <w:left w:val="nil"/>
              <w:bottom w:val="single" w:sz="4" w:space="0" w:color="auto"/>
              <w:right w:val="single" w:sz="4" w:space="0" w:color="auto"/>
            </w:tcBorders>
            <w:vAlign w:val="center"/>
          </w:tcPr>
          <w:p w:rsidR="003F37A3" w:rsidRPr="00FA3AF6" w:rsidRDefault="003F37A3" w:rsidP="003F37A3">
            <w:pPr>
              <w:spacing w:after="0" w:line="240" w:lineRule="auto"/>
              <w:jc w:val="center"/>
              <w:rPr>
                <w:rFonts w:ascii="Arial" w:eastAsia="Times New Roman" w:hAnsi="Arial" w:cs="Arial"/>
                <w:b/>
                <w:bCs/>
                <w:color w:val="0070C0"/>
                <w:sz w:val="14"/>
                <w:szCs w:val="14"/>
                <w:lang w:val="en-US" w:eastAsia="pt-PT"/>
              </w:rPr>
            </w:pPr>
          </w:p>
        </w:tc>
      </w:tr>
      <w:tr w:rsidR="003F37A3" w:rsidRPr="00FA3AF6" w:rsidTr="00012ADD">
        <w:trPr>
          <w:trHeight w:val="284"/>
        </w:trPr>
        <w:tc>
          <w:tcPr>
            <w:tcW w:w="2830" w:type="dxa"/>
            <w:tcBorders>
              <w:top w:val="single" w:sz="4" w:space="0" w:color="auto"/>
              <w:left w:val="single" w:sz="4" w:space="0" w:color="auto"/>
              <w:bottom w:val="single" w:sz="4" w:space="0" w:color="auto"/>
              <w:right w:val="single" w:sz="4" w:space="0" w:color="auto"/>
            </w:tcBorders>
            <w:vAlign w:val="center"/>
          </w:tcPr>
          <w:p w:rsidR="003F37A3" w:rsidRPr="00461552" w:rsidRDefault="003F37A3" w:rsidP="003F37A3">
            <w:pPr>
              <w:spacing w:after="0" w:line="240" w:lineRule="auto"/>
              <w:rPr>
                <w:rFonts w:ascii="Arial" w:eastAsia="Times New Roman" w:hAnsi="Arial" w:cs="Arial"/>
                <w:sz w:val="14"/>
                <w:szCs w:val="14"/>
                <w:lang w:val="en-US" w:eastAsia="pt-PT"/>
              </w:rPr>
            </w:pPr>
            <w:r w:rsidRPr="00461552">
              <w:rPr>
                <w:rFonts w:ascii="Arial" w:eastAsia="Times New Roman" w:hAnsi="Arial" w:cs="Arial"/>
                <w:sz w:val="14"/>
                <w:szCs w:val="14"/>
                <w:lang w:val="en-US" w:eastAsia="pt-PT"/>
              </w:rPr>
              <w:t>Billing Controls</w:t>
            </w:r>
          </w:p>
        </w:tc>
        <w:tc>
          <w:tcPr>
            <w:tcW w:w="886" w:type="dxa"/>
            <w:tcBorders>
              <w:top w:val="single" w:sz="4" w:space="0" w:color="auto"/>
              <w:left w:val="nil"/>
              <w:bottom w:val="single" w:sz="4" w:space="0" w:color="auto"/>
              <w:right w:val="single" w:sz="4" w:space="0" w:color="auto"/>
            </w:tcBorders>
            <w:vAlign w:val="center"/>
          </w:tcPr>
          <w:p w:rsidR="003F37A3" w:rsidRPr="00FA3AF6" w:rsidRDefault="003F37A3" w:rsidP="003F37A3">
            <w:pPr>
              <w:spacing w:after="0" w:line="240" w:lineRule="auto"/>
              <w:jc w:val="center"/>
              <w:rPr>
                <w:rFonts w:ascii="Arial" w:eastAsia="Times New Roman" w:hAnsi="Arial" w:cs="Arial"/>
                <w:b/>
                <w:bCs/>
                <w:color w:val="0070C0"/>
                <w:sz w:val="14"/>
                <w:szCs w:val="14"/>
                <w:lang w:val="en-US" w:eastAsia="pt-PT"/>
              </w:rPr>
            </w:pPr>
          </w:p>
        </w:tc>
        <w:tc>
          <w:tcPr>
            <w:tcW w:w="886" w:type="dxa"/>
            <w:tcBorders>
              <w:top w:val="single" w:sz="4" w:space="0" w:color="auto"/>
              <w:left w:val="nil"/>
              <w:bottom w:val="single" w:sz="4" w:space="0" w:color="auto"/>
              <w:right w:val="single" w:sz="4" w:space="0" w:color="auto"/>
            </w:tcBorders>
            <w:shd w:val="clear" w:color="auto" w:fill="auto"/>
            <w:vAlign w:val="center"/>
          </w:tcPr>
          <w:p w:rsidR="003F37A3" w:rsidRPr="00FA3AF6" w:rsidRDefault="003F37A3" w:rsidP="003F37A3">
            <w:pPr>
              <w:spacing w:after="0" w:line="240" w:lineRule="auto"/>
              <w:jc w:val="center"/>
              <w:rPr>
                <w:rFonts w:ascii="Arial" w:eastAsia="Times New Roman" w:hAnsi="Arial" w:cs="Arial"/>
                <w:b/>
                <w:bCs/>
                <w:color w:val="ED7D31"/>
                <w:sz w:val="14"/>
                <w:szCs w:val="14"/>
                <w:lang w:val="en-US" w:eastAsia="pt-PT"/>
              </w:rPr>
            </w:pPr>
            <w:r w:rsidRPr="00FA3AF6">
              <w:rPr>
                <w:rFonts w:ascii="Arial" w:eastAsia="Times New Roman" w:hAnsi="Arial" w:cs="Arial"/>
                <w:b/>
                <w:bCs/>
                <w:color w:val="4472C4"/>
                <w:sz w:val="14"/>
                <w:szCs w:val="14"/>
                <w:lang w:val="en-US" w:eastAsia="pt-PT"/>
              </w:rPr>
              <w:t>C</w:t>
            </w:r>
          </w:p>
        </w:tc>
        <w:tc>
          <w:tcPr>
            <w:tcW w:w="886" w:type="dxa"/>
            <w:tcBorders>
              <w:top w:val="single" w:sz="4" w:space="0" w:color="auto"/>
              <w:left w:val="nil"/>
              <w:bottom w:val="single" w:sz="4" w:space="0" w:color="auto"/>
              <w:right w:val="single" w:sz="4" w:space="0" w:color="auto"/>
            </w:tcBorders>
            <w:noWrap/>
            <w:vAlign w:val="center"/>
          </w:tcPr>
          <w:p w:rsidR="003F37A3" w:rsidRPr="00FA3AF6" w:rsidRDefault="003F37A3" w:rsidP="003F37A3">
            <w:pPr>
              <w:spacing w:after="0" w:line="240" w:lineRule="auto"/>
              <w:jc w:val="center"/>
              <w:rPr>
                <w:rFonts w:ascii="Arial" w:eastAsia="Times New Roman" w:hAnsi="Arial" w:cs="Arial"/>
                <w:color w:val="000000"/>
                <w:sz w:val="14"/>
                <w:szCs w:val="14"/>
                <w:lang w:val="en-US" w:eastAsia="pt-PT"/>
              </w:rPr>
            </w:pPr>
          </w:p>
        </w:tc>
        <w:tc>
          <w:tcPr>
            <w:tcW w:w="886" w:type="dxa"/>
            <w:tcBorders>
              <w:top w:val="single" w:sz="4" w:space="0" w:color="auto"/>
              <w:left w:val="nil"/>
              <w:bottom w:val="single" w:sz="4" w:space="0" w:color="auto"/>
              <w:right w:val="single" w:sz="4" w:space="0" w:color="auto"/>
            </w:tcBorders>
            <w:vAlign w:val="center"/>
          </w:tcPr>
          <w:p w:rsidR="003F37A3" w:rsidRPr="00FA3AF6" w:rsidRDefault="003F37A3" w:rsidP="003F37A3">
            <w:pPr>
              <w:spacing w:after="0" w:line="240" w:lineRule="auto"/>
              <w:jc w:val="center"/>
              <w:rPr>
                <w:rFonts w:ascii="Arial" w:eastAsia="Times New Roman" w:hAnsi="Arial" w:cs="Arial"/>
                <w:b/>
                <w:bCs/>
                <w:color w:val="C00000"/>
                <w:sz w:val="14"/>
                <w:szCs w:val="14"/>
                <w:lang w:val="en-US" w:eastAsia="pt-PT"/>
              </w:rPr>
            </w:pPr>
            <w:r w:rsidRPr="00FA3AF6">
              <w:rPr>
                <w:rFonts w:ascii="Arial" w:eastAsia="Times New Roman" w:hAnsi="Arial" w:cs="Arial"/>
                <w:b/>
                <w:bCs/>
                <w:color w:val="ED7D31"/>
                <w:sz w:val="14"/>
                <w:szCs w:val="14"/>
                <w:lang w:val="en-US" w:eastAsia="pt-PT"/>
              </w:rPr>
              <w:t xml:space="preserve">R </w:t>
            </w:r>
            <w:r w:rsidRPr="00FA3AF6">
              <w:rPr>
                <w:rFonts w:ascii="Arial" w:eastAsia="Times New Roman" w:hAnsi="Arial" w:cs="Arial"/>
                <w:b/>
                <w:bCs/>
                <w:color w:val="000000"/>
                <w:sz w:val="14"/>
                <w:szCs w:val="14"/>
                <w:lang w:val="en-US" w:eastAsia="pt-PT"/>
              </w:rPr>
              <w:t>/</w:t>
            </w:r>
            <w:r w:rsidRPr="00FA3AF6">
              <w:rPr>
                <w:rFonts w:ascii="Arial" w:eastAsia="Times New Roman" w:hAnsi="Arial" w:cs="Arial"/>
                <w:b/>
                <w:bCs/>
                <w:color w:val="ED7D31"/>
                <w:sz w:val="14"/>
                <w:szCs w:val="14"/>
                <w:lang w:val="en-US" w:eastAsia="pt-PT"/>
              </w:rPr>
              <w:t xml:space="preserve"> </w:t>
            </w:r>
            <w:r w:rsidRPr="00FA3AF6">
              <w:rPr>
                <w:rFonts w:ascii="Arial" w:eastAsia="Times New Roman" w:hAnsi="Arial" w:cs="Arial"/>
                <w:b/>
                <w:bCs/>
                <w:color w:val="C00000"/>
                <w:sz w:val="14"/>
                <w:szCs w:val="14"/>
                <w:lang w:val="en-US" w:eastAsia="pt-PT"/>
              </w:rPr>
              <w:t>A</w:t>
            </w:r>
          </w:p>
        </w:tc>
        <w:tc>
          <w:tcPr>
            <w:tcW w:w="886" w:type="dxa"/>
            <w:tcBorders>
              <w:top w:val="single" w:sz="4" w:space="0" w:color="auto"/>
              <w:left w:val="nil"/>
              <w:bottom w:val="single" w:sz="4" w:space="0" w:color="auto"/>
              <w:right w:val="single" w:sz="4" w:space="0" w:color="auto"/>
            </w:tcBorders>
            <w:noWrap/>
            <w:vAlign w:val="center"/>
          </w:tcPr>
          <w:p w:rsidR="003F37A3" w:rsidRPr="00FA3AF6" w:rsidRDefault="003F37A3" w:rsidP="003F37A3">
            <w:pPr>
              <w:spacing w:after="0" w:line="240" w:lineRule="auto"/>
              <w:jc w:val="center"/>
              <w:rPr>
                <w:rFonts w:ascii="Arial" w:eastAsia="Times New Roman" w:hAnsi="Arial" w:cs="Arial"/>
                <w:color w:val="000000"/>
                <w:sz w:val="14"/>
                <w:szCs w:val="14"/>
                <w:lang w:val="en-US" w:eastAsia="pt-PT"/>
              </w:rPr>
            </w:pPr>
          </w:p>
        </w:tc>
        <w:tc>
          <w:tcPr>
            <w:tcW w:w="886" w:type="dxa"/>
            <w:tcBorders>
              <w:top w:val="single" w:sz="4" w:space="0" w:color="auto"/>
              <w:left w:val="nil"/>
              <w:bottom w:val="single" w:sz="4" w:space="0" w:color="auto"/>
              <w:right w:val="single" w:sz="4" w:space="0" w:color="auto"/>
            </w:tcBorders>
            <w:shd w:val="clear" w:color="auto" w:fill="auto"/>
            <w:noWrap/>
            <w:vAlign w:val="center"/>
          </w:tcPr>
          <w:p w:rsidR="003F37A3" w:rsidRPr="00FA3AF6" w:rsidRDefault="003F37A3" w:rsidP="003F37A3">
            <w:pPr>
              <w:spacing w:after="0" w:line="240" w:lineRule="auto"/>
              <w:jc w:val="center"/>
              <w:rPr>
                <w:rFonts w:ascii="Arial" w:eastAsia="Times New Roman" w:hAnsi="Arial" w:cs="Arial"/>
                <w:b/>
                <w:bCs/>
                <w:color w:val="0070C0"/>
                <w:sz w:val="14"/>
                <w:szCs w:val="14"/>
                <w:lang w:val="en-US" w:eastAsia="pt-PT"/>
              </w:rPr>
            </w:pPr>
          </w:p>
        </w:tc>
        <w:tc>
          <w:tcPr>
            <w:tcW w:w="886" w:type="dxa"/>
            <w:tcBorders>
              <w:top w:val="single" w:sz="4" w:space="0" w:color="auto"/>
              <w:left w:val="nil"/>
              <w:bottom w:val="single" w:sz="4" w:space="0" w:color="auto"/>
              <w:right w:val="single" w:sz="4" w:space="0" w:color="auto"/>
            </w:tcBorders>
            <w:vAlign w:val="center"/>
          </w:tcPr>
          <w:p w:rsidR="003F37A3" w:rsidRPr="00FA3AF6" w:rsidRDefault="003F37A3" w:rsidP="003F37A3">
            <w:pPr>
              <w:spacing w:after="0" w:line="240" w:lineRule="auto"/>
              <w:jc w:val="center"/>
              <w:rPr>
                <w:rFonts w:ascii="Arial" w:eastAsia="Times New Roman" w:hAnsi="Arial" w:cs="Arial"/>
                <w:b/>
                <w:bCs/>
                <w:color w:val="0070C0"/>
                <w:sz w:val="14"/>
                <w:szCs w:val="14"/>
                <w:lang w:val="en-US" w:eastAsia="pt-PT"/>
              </w:rPr>
            </w:pPr>
          </w:p>
        </w:tc>
        <w:tc>
          <w:tcPr>
            <w:tcW w:w="886" w:type="dxa"/>
            <w:tcBorders>
              <w:top w:val="single" w:sz="4" w:space="0" w:color="auto"/>
              <w:left w:val="nil"/>
              <w:bottom w:val="single" w:sz="4" w:space="0" w:color="auto"/>
              <w:right w:val="single" w:sz="4" w:space="0" w:color="auto"/>
            </w:tcBorders>
            <w:vAlign w:val="center"/>
          </w:tcPr>
          <w:p w:rsidR="003F37A3" w:rsidRPr="00FA3AF6" w:rsidRDefault="003F37A3" w:rsidP="003F37A3">
            <w:pPr>
              <w:spacing w:after="0" w:line="240" w:lineRule="auto"/>
              <w:jc w:val="center"/>
              <w:rPr>
                <w:rFonts w:ascii="Arial" w:eastAsia="Times New Roman" w:hAnsi="Arial" w:cs="Arial"/>
                <w:b/>
                <w:bCs/>
                <w:color w:val="0070C0"/>
                <w:sz w:val="14"/>
                <w:szCs w:val="14"/>
                <w:lang w:val="en-US" w:eastAsia="pt-PT"/>
              </w:rPr>
            </w:pPr>
          </w:p>
        </w:tc>
      </w:tr>
    </w:tbl>
    <w:p w:rsidR="00E27A9C" w:rsidRPr="00FA3AF6" w:rsidRDefault="00E27A9C" w:rsidP="00E27A9C">
      <w:pPr>
        <w:spacing w:before="120" w:after="0" w:line="240" w:lineRule="auto"/>
        <w:rPr>
          <w:rFonts w:ascii="Arial" w:hAnsi="Arial" w:cs="Arial"/>
          <w:i/>
          <w:sz w:val="16"/>
          <w:szCs w:val="20"/>
          <w:lang w:val="en-US"/>
        </w:rPr>
      </w:pPr>
      <w:r w:rsidRPr="00FA3AF6">
        <w:rPr>
          <w:rFonts w:ascii="Arial" w:hAnsi="Arial" w:cs="Arial"/>
          <w:b/>
          <w:color w:val="ED7D31" w:themeColor="accent2"/>
          <w:sz w:val="16"/>
          <w:szCs w:val="20"/>
          <w:lang w:val="en-US"/>
        </w:rPr>
        <w:t>R</w:t>
      </w:r>
      <w:r w:rsidRPr="00FA3AF6">
        <w:rPr>
          <w:rFonts w:ascii="Arial" w:hAnsi="Arial" w:cs="Arial"/>
          <w:sz w:val="16"/>
          <w:szCs w:val="20"/>
          <w:lang w:val="en-US"/>
        </w:rPr>
        <w:t xml:space="preserve">esponsible – </w:t>
      </w:r>
      <w:r w:rsidRPr="00FA3AF6">
        <w:rPr>
          <w:rFonts w:ascii="Arial" w:hAnsi="Arial" w:cs="Arial"/>
          <w:i/>
          <w:sz w:val="16"/>
          <w:szCs w:val="20"/>
          <w:lang w:val="en-US"/>
        </w:rPr>
        <w:t xml:space="preserve">Who is assigned to do the </w:t>
      </w:r>
      <w:proofErr w:type="gramStart"/>
      <w:r w:rsidRPr="00FA3AF6">
        <w:rPr>
          <w:rFonts w:ascii="Arial" w:hAnsi="Arial" w:cs="Arial"/>
          <w:i/>
          <w:sz w:val="16"/>
          <w:szCs w:val="20"/>
          <w:lang w:val="en-US"/>
        </w:rPr>
        <w:t>task</w:t>
      </w:r>
      <w:proofErr w:type="gramEnd"/>
    </w:p>
    <w:p w:rsidR="00E27A9C" w:rsidRPr="00FA3AF6" w:rsidRDefault="00E27A9C" w:rsidP="00E27A9C">
      <w:pPr>
        <w:spacing w:after="0" w:line="240" w:lineRule="auto"/>
        <w:rPr>
          <w:rFonts w:ascii="Arial" w:hAnsi="Arial" w:cs="Arial"/>
          <w:i/>
          <w:sz w:val="16"/>
          <w:szCs w:val="20"/>
          <w:lang w:val="en-US"/>
        </w:rPr>
      </w:pPr>
      <w:r w:rsidRPr="00FA3AF6">
        <w:rPr>
          <w:rFonts w:ascii="Arial" w:hAnsi="Arial" w:cs="Arial"/>
          <w:b/>
          <w:color w:val="C00000"/>
          <w:sz w:val="16"/>
          <w:szCs w:val="20"/>
          <w:lang w:val="en-US"/>
        </w:rPr>
        <w:t>A</w:t>
      </w:r>
      <w:r w:rsidRPr="00FA3AF6">
        <w:rPr>
          <w:rFonts w:ascii="Arial" w:hAnsi="Arial" w:cs="Arial"/>
          <w:sz w:val="16"/>
          <w:szCs w:val="20"/>
          <w:lang w:val="en-US"/>
        </w:rPr>
        <w:t xml:space="preserve">ccountable – </w:t>
      </w:r>
      <w:r w:rsidRPr="00FA3AF6">
        <w:rPr>
          <w:rFonts w:ascii="Arial" w:hAnsi="Arial" w:cs="Arial"/>
          <w:i/>
          <w:sz w:val="16"/>
          <w:szCs w:val="20"/>
          <w:lang w:val="en-US"/>
        </w:rPr>
        <w:t>Who makes the final decision and has the ultimate ownership</w:t>
      </w:r>
    </w:p>
    <w:p w:rsidR="00E27A9C" w:rsidRPr="00FA3AF6" w:rsidRDefault="00E27A9C" w:rsidP="00E27A9C">
      <w:pPr>
        <w:spacing w:after="0" w:line="240" w:lineRule="auto"/>
        <w:rPr>
          <w:rFonts w:ascii="Arial" w:hAnsi="Arial" w:cs="Arial"/>
          <w:i/>
          <w:sz w:val="16"/>
          <w:szCs w:val="20"/>
          <w:lang w:val="en-US"/>
        </w:rPr>
      </w:pPr>
      <w:r w:rsidRPr="00FA3AF6">
        <w:rPr>
          <w:rFonts w:ascii="Arial" w:hAnsi="Arial" w:cs="Arial"/>
          <w:b/>
          <w:color w:val="4472C4" w:themeColor="accent5"/>
          <w:sz w:val="16"/>
          <w:szCs w:val="20"/>
          <w:lang w:val="en-US"/>
        </w:rPr>
        <w:t>C</w:t>
      </w:r>
      <w:r w:rsidRPr="00FA3AF6">
        <w:rPr>
          <w:rFonts w:ascii="Arial" w:hAnsi="Arial" w:cs="Arial"/>
          <w:sz w:val="16"/>
          <w:szCs w:val="20"/>
          <w:lang w:val="en-US"/>
        </w:rPr>
        <w:t xml:space="preserve">onsulted – </w:t>
      </w:r>
      <w:r w:rsidRPr="00FA3AF6">
        <w:rPr>
          <w:rFonts w:ascii="Arial" w:hAnsi="Arial" w:cs="Arial"/>
          <w:i/>
          <w:sz w:val="16"/>
          <w:szCs w:val="20"/>
          <w:lang w:val="en-US"/>
        </w:rPr>
        <w:t xml:space="preserve">Who </w:t>
      </w:r>
      <w:proofErr w:type="gramStart"/>
      <w:r w:rsidRPr="00FA3AF6">
        <w:rPr>
          <w:rFonts w:ascii="Arial" w:hAnsi="Arial" w:cs="Arial"/>
          <w:i/>
          <w:sz w:val="16"/>
          <w:szCs w:val="20"/>
          <w:lang w:val="en-US"/>
        </w:rPr>
        <w:t>must be consulted</w:t>
      </w:r>
      <w:proofErr w:type="gramEnd"/>
      <w:r w:rsidRPr="00FA3AF6">
        <w:rPr>
          <w:rFonts w:ascii="Arial" w:hAnsi="Arial" w:cs="Arial"/>
          <w:i/>
          <w:sz w:val="16"/>
          <w:szCs w:val="20"/>
          <w:lang w:val="en-US"/>
        </w:rPr>
        <w:t xml:space="preserve"> before a decision or action is taken</w:t>
      </w:r>
    </w:p>
    <w:p w:rsidR="00E27A9C" w:rsidRPr="00FA3AF6" w:rsidRDefault="00E27A9C" w:rsidP="00E27A9C">
      <w:pPr>
        <w:spacing w:after="0" w:line="240" w:lineRule="auto"/>
        <w:rPr>
          <w:rFonts w:ascii="Arial" w:hAnsi="Arial" w:cs="Arial"/>
          <w:sz w:val="16"/>
          <w:szCs w:val="20"/>
          <w:lang w:val="en-US"/>
        </w:rPr>
      </w:pPr>
      <w:r w:rsidRPr="00FA3AF6">
        <w:rPr>
          <w:rFonts w:ascii="Arial" w:hAnsi="Arial" w:cs="Arial"/>
          <w:b/>
          <w:color w:val="00B050"/>
          <w:sz w:val="16"/>
          <w:szCs w:val="20"/>
          <w:lang w:val="en-US"/>
        </w:rPr>
        <w:t>I</w:t>
      </w:r>
      <w:r w:rsidRPr="00FA3AF6">
        <w:rPr>
          <w:rFonts w:ascii="Arial" w:hAnsi="Arial" w:cs="Arial"/>
          <w:sz w:val="16"/>
          <w:szCs w:val="20"/>
          <w:lang w:val="en-US"/>
        </w:rPr>
        <w:t xml:space="preserve">nformed – </w:t>
      </w:r>
      <w:r w:rsidRPr="00FA3AF6">
        <w:rPr>
          <w:rFonts w:ascii="Arial" w:hAnsi="Arial" w:cs="Arial"/>
          <w:i/>
          <w:sz w:val="16"/>
          <w:szCs w:val="20"/>
          <w:lang w:val="en-US"/>
        </w:rPr>
        <w:t xml:space="preserve">Who </w:t>
      </w:r>
      <w:proofErr w:type="gramStart"/>
      <w:r w:rsidRPr="00FA3AF6">
        <w:rPr>
          <w:rFonts w:ascii="Arial" w:hAnsi="Arial" w:cs="Arial"/>
          <w:i/>
          <w:sz w:val="16"/>
          <w:szCs w:val="20"/>
          <w:lang w:val="en-US"/>
        </w:rPr>
        <w:t>must be informed</w:t>
      </w:r>
      <w:proofErr w:type="gramEnd"/>
      <w:r w:rsidRPr="00FA3AF6">
        <w:rPr>
          <w:rFonts w:ascii="Arial" w:hAnsi="Arial" w:cs="Arial"/>
          <w:i/>
          <w:sz w:val="16"/>
          <w:szCs w:val="20"/>
          <w:lang w:val="en-US"/>
        </w:rPr>
        <w:t xml:space="preserve"> that a decision or action has been taken</w:t>
      </w:r>
    </w:p>
    <w:sectPr w:rsidR="00E27A9C" w:rsidRPr="00FA3AF6" w:rsidSect="00BB5210">
      <w:footerReference w:type="default" r:id="rId15"/>
      <w:pgSz w:w="11906" w:h="16838"/>
      <w:pgMar w:top="851" w:right="1021" w:bottom="1021" w:left="1021" w:header="709" w:footer="27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5139" w:rsidRDefault="002E5139" w:rsidP="002E5139">
      <w:pPr>
        <w:spacing w:after="0" w:line="240" w:lineRule="auto"/>
      </w:pPr>
      <w:r>
        <w:separator/>
      </w:r>
    </w:p>
  </w:endnote>
  <w:endnote w:type="continuationSeparator" w:id="0">
    <w:p w:rsidR="002E5139" w:rsidRDefault="002E5139" w:rsidP="002E5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single" w:sz="4" w:space="0" w:color="A5A5A5" w:themeColor="accent3"/>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16"/>
      <w:gridCol w:w="3148"/>
    </w:tblGrid>
    <w:tr w:rsidR="00DB365E" w:rsidRPr="00700A4A" w:rsidTr="00DB365E">
      <w:tc>
        <w:tcPr>
          <w:tcW w:w="6716" w:type="dxa"/>
        </w:tcPr>
        <w:p w:rsidR="00DB365E" w:rsidRPr="00E05247" w:rsidRDefault="00DB365E" w:rsidP="00DB365E">
          <w:pPr>
            <w:pStyle w:val="Footer"/>
            <w:rPr>
              <w:sz w:val="16"/>
              <w:lang w:val="en-US"/>
            </w:rPr>
          </w:pPr>
          <w:r w:rsidRPr="00700A4A">
            <w:rPr>
              <w:sz w:val="16"/>
            </w:rPr>
            <w:fldChar w:fldCharType="begin"/>
          </w:r>
          <w:r w:rsidRPr="00E05247">
            <w:rPr>
              <w:sz w:val="16"/>
              <w:lang w:val="en-US"/>
            </w:rPr>
            <w:instrText xml:space="preserve"> FILENAME   \* MERGEFORMAT </w:instrText>
          </w:r>
          <w:r w:rsidRPr="00700A4A">
            <w:rPr>
              <w:sz w:val="16"/>
            </w:rPr>
            <w:fldChar w:fldCharType="separate"/>
          </w:r>
          <w:r w:rsidR="00AB41EE">
            <w:rPr>
              <w:noProof/>
              <w:sz w:val="16"/>
              <w:lang w:val="en-US"/>
            </w:rPr>
            <w:t>IT_Supplier_SIBS_FPS_Management_EN_V20190416.docx</w:t>
          </w:r>
          <w:r w:rsidRPr="00700A4A">
            <w:rPr>
              <w:sz w:val="16"/>
            </w:rPr>
            <w:fldChar w:fldCharType="end"/>
          </w:r>
        </w:p>
        <w:p w:rsidR="00DB365E" w:rsidRPr="00E05247" w:rsidRDefault="00DB365E" w:rsidP="00DB365E">
          <w:pPr>
            <w:pStyle w:val="Footer"/>
            <w:rPr>
              <w:sz w:val="16"/>
              <w:lang w:val="en-US"/>
            </w:rPr>
          </w:pPr>
        </w:p>
        <w:p w:rsidR="00DB365E" w:rsidRPr="00DB365E" w:rsidRDefault="00DB365E" w:rsidP="00DB365E">
          <w:pPr>
            <w:pStyle w:val="Footer"/>
          </w:pPr>
          <w:r w:rsidRPr="002C5A78">
            <w:rPr>
              <w:sz w:val="12"/>
            </w:rPr>
            <w:t xml:space="preserve">Qualquer reprodução integral ou parcial realizada sem autorização expressa do BNP </w:t>
          </w:r>
          <w:proofErr w:type="spellStart"/>
          <w:r w:rsidRPr="002C5A78">
            <w:rPr>
              <w:sz w:val="12"/>
            </w:rPr>
            <w:t>Paribas</w:t>
          </w:r>
          <w:proofErr w:type="spellEnd"/>
          <w:r w:rsidRPr="002C5A78">
            <w:rPr>
              <w:sz w:val="12"/>
            </w:rPr>
            <w:t xml:space="preserve"> </w:t>
          </w:r>
          <w:proofErr w:type="spellStart"/>
          <w:r w:rsidRPr="002C5A78">
            <w:rPr>
              <w:sz w:val="12"/>
            </w:rPr>
            <w:t>Personal</w:t>
          </w:r>
          <w:proofErr w:type="spellEnd"/>
          <w:r w:rsidRPr="002C5A78">
            <w:rPr>
              <w:sz w:val="12"/>
            </w:rPr>
            <w:t xml:space="preserve"> </w:t>
          </w:r>
          <w:proofErr w:type="spellStart"/>
          <w:r w:rsidRPr="002C5A78">
            <w:rPr>
              <w:sz w:val="12"/>
            </w:rPr>
            <w:t>Finance</w:t>
          </w:r>
          <w:proofErr w:type="spellEnd"/>
          <w:r w:rsidRPr="002C5A78">
            <w:rPr>
              <w:sz w:val="12"/>
            </w:rPr>
            <w:t xml:space="preserve"> Portugal é ilícita.</w:t>
          </w:r>
        </w:p>
      </w:tc>
      <w:tc>
        <w:tcPr>
          <w:tcW w:w="3148" w:type="dxa"/>
        </w:tcPr>
        <w:p w:rsidR="00DB365E" w:rsidRPr="00700A4A" w:rsidRDefault="00DB365E" w:rsidP="00572708">
          <w:pPr>
            <w:pStyle w:val="Footer"/>
            <w:jc w:val="right"/>
            <w:rPr>
              <w:sz w:val="18"/>
            </w:rPr>
          </w:pPr>
          <w:r w:rsidRPr="00700A4A">
            <w:rPr>
              <w:sz w:val="18"/>
            </w:rPr>
            <w:fldChar w:fldCharType="begin"/>
          </w:r>
          <w:r w:rsidRPr="00700A4A">
            <w:rPr>
              <w:sz w:val="18"/>
            </w:rPr>
            <w:instrText xml:space="preserve"> PAGE  \* Arabic  \* MERGEFORMAT </w:instrText>
          </w:r>
          <w:r w:rsidRPr="00700A4A">
            <w:rPr>
              <w:sz w:val="18"/>
            </w:rPr>
            <w:fldChar w:fldCharType="separate"/>
          </w:r>
          <w:r w:rsidR="00AB41EE">
            <w:rPr>
              <w:noProof/>
              <w:sz w:val="18"/>
            </w:rPr>
            <w:t>1</w:t>
          </w:r>
          <w:r w:rsidRPr="00700A4A">
            <w:rPr>
              <w:sz w:val="18"/>
            </w:rPr>
            <w:fldChar w:fldCharType="end"/>
          </w:r>
          <w:r w:rsidRPr="00700A4A">
            <w:rPr>
              <w:sz w:val="18"/>
            </w:rPr>
            <w:t>/</w:t>
          </w:r>
          <w:r w:rsidRPr="00700A4A">
            <w:rPr>
              <w:sz w:val="18"/>
            </w:rPr>
            <w:fldChar w:fldCharType="begin"/>
          </w:r>
          <w:r w:rsidRPr="00700A4A">
            <w:rPr>
              <w:sz w:val="18"/>
            </w:rPr>
            <w:instrText xml:space="preserve"> NUMPAGES  \* Arabic  \* MERGEFORMAT </w:instrText>
          </w:r>
          <w:r w:rsidRPr="00700A4A">
            <w:rPr>
              <w:sz w:val="18"/>
            </w:rPr>
            <w:fldChar w:fldCharType="separate"/>
          </w:r>
          <w:r w:rsidR="00AB41EE">
            <w:rPr>
              <w:noProof/>
              <w:sz w:val="18"/>
            </w:rPr>
            <w:t>3</w:t>
          </w:r>
          <w:r w:rsidRPr="00700A4A">
            <w:rPr>
              <w:noProof/>
              <w:sz w:val="18"/>
            </w:rPr>
            <w:fldChar w:fldCharType="end"/>
          </w:r>
        </w:p>
      </w:tc>
    </w:tr>
  </w:tbl>
  <w:p w:rsidR="002E5139" w:rsidRPr="00572708" w:rsidRDefault="002E5139" w:rsidP="005727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5139" w:rsidRDefault="002E5139" w:rsidP="002E5139">
      <w:pPr>
        <w:spacing w:after="0" w:line="240" w:lineRule="auto"/>
      </w:pPr>
      <w:r>
        <w:separator/>
      </w:r>
    </w:p>
  </w:footnote>
  <w:footnote w:type="continuationSeparator" w:id="0">
    <w:p w:rsidR="002E5139" w:rsidRDefault="002E5139" w:rsidP="002E51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F612D"/>
    <w:multiLevelType w:val="hybridMultilevel"/>
    <w:tmpl w:val="19C4E758"/>
    <w:lvl w:ilvl="0" w:tplc="CB34493C">
      <w:start w:val="1"/>
      <w:numFmt w:val="lowerLetter"/>
      <w:lvlText w:val="%1)"/>
      <w:lvlJc w:val="left"/>
      <w:pPr>
        <w:ind w:left="1790" w:hanging="360"/>
      </w:pPr>
      <w:rPr>
        <w:rFonts w:hint="default"/>
        <w:b w:val="0"/>
      </w:rPr>
    </w:lvl>
    <w:lvl w:ilvl="1" w:tplc="08160019" w:tentative="1">
      <w:start w:val="1"/>
      <w:numFmt w:val="lowerLetter"/>
      <w:lvlText w:val="%2."/>
      <w:lvlJc w:val="left"/>
      <w:pPr>
        <w:ind w:left="2510" w:hanging="360"/>
      </w:pPr>
    </w:lvl>
    <w:lvl w:ilvl="2" w:tplc="0816001B" w:tentative="1">
      <w:start w:val="1"/>
      <w:numFmt w:val="lowerRoman"/>
      <w:lvlText w:val="%3."/>
      <w:lvlJc w:val="right"/>
      <w:pPr>
        <w:ind w:left="3230" w:hanging="180"/>
      </w:pPr>
    </w:lvl>
    <w:lvl w:ilvl="3" w:tplc="0816000F" w:tentative="1">
      <w:start w:val="1"/>
      <w:numFmt w:val="decimal"/>
      <w:lvlText w:val="%4."/>
      <w:lvlJc w:val="left"/>
      <w:pPr>
        <w:ind w:left="3950" w:hanging="360"/>
      </w:pPr>
    </w:lvl>
    <w:lvl w:ilvl="4" w:tplc="08160019" w:tentative="1">
      <w:start w:val="1"/>
      <w:numFmt w:val="lowerLetter"/>
      <w:lvlText w:val="%5."/>
      <w:lvlJc w:val="left"/>
      <w:pPr>
        <w:ind w:left="4670" w:hanging="360"/>
      </w:pPr>
    </w:lvl>
    <w:lvl w:ilvl="5" w:tplc="0816001B" w:tentative="1">
      <w:start w:val="1"/>
      <w:numFmt w:val="lowerRoman"/>
      <w:lvlText w:val="%6."/>
      <w:lvlJc w:val="right"/>
      <w:pPr>
        <w:ind w:left="5390" w:hanging="180"/>
      </w:pPr>
    </w:lvl>
    <w:lvl w:ilvl="6" w:tplc="0816000F" w:tentative="1">
      <w:start w:val="1"/>
      <w:numFmt w:val="decimal"/>
      <w:lvlText w:val="%7."/>
      <w:lvlJc w:val="left"/>
      <w:pPr>
        <w:ind w:left="6110" w:hanging="360"/>
      </w:pPr>
    </w:lvl>
    <w:lvl w:ilvl="7" w:tplc="08160019" w:tentative="1">
      <w:start w:val="1"/>
      <w:numFmt w:val="lowerLetter"/>
      <w:lvlText w:val="%8."/>
      <w:lvlJc w:val="left"/>
      <w:pPr>
        <w:ind w:left="6830" w:hanging="360"/>
      </w:pPr>
    </w:lvl>
    <w:lvl w:ilvl="8" w:tplc="0816001B" w:tentative="1">
      <w:start w:val="1"/>
      <w:numFmt w:val="lowerRoman"/>
      <w:lvlText w:val="%9."/>
      <w:lvlJc w:val="right"/>
      <w:pPr>
        <w:ind w:left="7550" w:hanging="180"/>
      </w:pPr>
    </w:lvl>
  </w:abstractNum>
  <w:abstractNum w:abstractNumId="1" w15:restartNumberingAfterBreak="0">
    <w:nsid w:val="04CB194E"/>
    <w:multiLevelType w:val="hybridMultilevel"/>
    <w:tmpl w:val="FFBA4C36"/>
    <w:lvl w:ilvl="0" w:tplc="08160001">
      <w:start w:val="1"/>
      <w:numFmt w:val="bullet"/>
      <w:lvlText w:val=""/>
      <w:lvlJc w:val="left"/>
      <w:pPr>
        <w:ind w:left="360" w:hanging="360"/>
      </w:pPr>
      <w:rPr>
        <w:rFonts w:ascii="Symbol" w:hAnsi="Symbol" w:hint="default"/>
      </w:rPr>
    </w:lvl>
    <w:lvl w:ilvl="1" w:tplc="08160003">
      <w:start w:val="1"/>
      <w:numFmt w:val="bullet"/>
      <w:lvlText w:val="o"/>
      <w:lvlJc w:val="left"/>
      <w:pPr>
        <w:ind w:left="1080" w:hanging="360"/>
      </w:pPr>
      <w:rPr>
        <w:rFonts w:ascii="Courier New" w:hAnsi="Courier New" w:cs="Courier New" w:hint="default"/>
      </w:rPr>
    </w:lvl>
    <w:lvl w:ilvl="2" w:tplc="08160005">
      <w:start w:val="1"/>
      <w:numFmt w:val="bullet"/>
      <w:lvlText w:val=""/>
      <w:lvlJc w:val="left"/>
      <w:pPr>
        <w:ind w:left="1800" w:hanging="360"/>
      </w:pPr>
      <w:rPr>
        <w:rFonts w:ascii="Wingdings" w:hAnsi="Wingdings" w:hint="default"/>
      </w:rPr>
    </w:lvl>
    <w:lvl w:ilvl="3" w:tplc="08160001">
      <w:start w:val="1"/>
      <w:numFmt w:val="bullet"/>
      <w:lvlText w:val=""/>
      <w:lvlJc w:val="left"/>
      <w:pPr>
        <w:ind w:left="2520" w:hanging="360"/>
      </w:pPr>
      <w:rPr>
        <w:rFonts w:ascii="Symbol" w:hAnsi="Symbol" w:hint="default"/>
      </w:rPr>
    </w:lvl>
    <w:lvl w:ilvl="4" w:tplc="08160003">
      <w:start w:val="1"/>
      <w:numFmt w:val="bullet"/>
      <w:lvlText w:val="o"/>
      <w:lvlJc w:val="left"/>
      <w:pPr>
        <w:ind w:left="3240" w:hanging="360"/>
      </w:pPr>
      <w:rPr>
        <w:rFonts w:ascii="Courier New" w:hAnsi="Courier New" w:cs="Courier New" w:hint="default"/>
      </w:rPr>
    </w:lvl>
    <w:lvl w:ilvl="5" w:tplc="08160005">
      <w:start w:val="1"/>
      <w:numFmt w:val="bullet"/>
      <w:lvlText w:val=""/>
      <w:lvlJc w:val="left"/>
      <w:pPr>
        <w:ind w:left="3960" w:hanging="360"/>
      </w:pPr>
      <w:rPr>
        <w:rFonts w:ascii="Wingdings" w:hAnsi="Wingdings" w:hint="default"/>
      </w:rPr>
    </w:lvl>
    <w:lvl w:ilvl="6" w:tplc="08160001">
      <w:start w:val="1"/>
      <w:numFmt w:val="bullet"/>
      <w:lvlText w:val=""/>
      <w:lvlJc w:val="left"/>
      <w:pPr>
        <w:ind w:left="4680" w:hanging="360"/>
      </w:pPr>
      <w:rPr>
        <w:rFonts w:ascii="Symbol" w:hAnsi="Symbol" w:hint="default"/>
      </w:rPr>
    </w:lvl>
    <w:lvl w:ilvl="7" w:tplc="08160003">
      <w:start w:val="1"/>
      <w:numFmt w:val="bullet"/>
      <w:lvlText w:val="o"/>
      <w:lvlJc w:val="left"/>
      <w:pPr>
        <w:ind w:left="5400" w:hanging="360"/>
      </w:pPr>
      <w:rPr>
        <w:rFonts w:ascii="Courier New" w:hAnsi="Courier New" w:cs="Courier New" w:hint="default"/>
      </w:rPr>
    </w:lvl>
    <w:lvl w:ilvl="8" w:tplc="08160005">
      <w:start w:val="1"/>
      <w:numFmt w:val="bullet"/>
      <w:lvlText w:val=""/>
      <w:lvlJc w:val="left"/>
      <w:pPr>
        <w:ind w:left="6120" w:hanging="360"/>
      </w:pPr>
      <w:rPr>
        <w:rFonts w:ascii="Wingdings" w:hAnsi="Wingdings" w:hint="default"/>
      </w:rPr>
    </w:lvl>
  </w:abstractNum>
  <w:abstractNum w:abstractNumId="2" w15:restartNumberingAfterBreak="0">
    <w:nsid w:val="0EE768A9"/>
    <w:multiLevelType w:val="multilevel"/>
    <w:tmpl w:val="66A43160"/>
    <w:lvl w:ilvl="0">
      <w:start w:val="1"/>
      <w:numFmt w:val="decimal"/>
      <w:lvlText w:val="%1."/>
      <w:lvlJc w:val="left"/>
      <w:pPr>
        <w:ind w:left="360" w:hanging="360"/>
      </w:pPr>
      <w:rPr>
        <w:rFonts w:hint="default"/>
        <w:b/>
      </w:rPr>
    </w:lvl>
    <w:lvl w:ilvl="1">
      <w:start w:val="3"/>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 w15:restartNumberingAfterBreak="0">
    <w:nsid w:val="120F7572"/>
    <w:multiLevelType w:val="hybridMultilevel"/>
    <w:tmpl w:val="A03A6F1C"/>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4" w15:restartNumberingAfterBreak="0">
    <w:nsid w:val="14953B30"/>
    <w:multiLevelType w:val="hybridMultilevel"/>
    <w:tmpl w:val="D25EE43A"/>
    <w:lvl w:ilvl="0" w:tplc="08160001">
      <w:start w:val="1"/>
      <w:numFmt w:val="bullet"/>
      <w:lvlText w:val=""/>
      <w:lvlJc w:val="left"/>
      <w:pPr>
        <w:ind w:left="1080" w:hanging="360"/>
      </w:pPr>
      <w:rPr>
        <w:rFonts w:ascii="Symbol" w:hAnsi="Symbol" w:hint="default"/>
      </w:rPr>
    </w:lvl>
    <w:lvl w:ilvl="1" w:tplc="08160003">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5" w15:restartNumberingAfterBreak="0">
    <w:nsid w:val="16B00504"/>
    <w:multiLevelType w:val="hybridMultilevel"/>
    <w:tmpl w:val="8C2C0420"/>
    <w:lvl w:ilvl="0" w:tplc="08160001">
      <w:start w:val="1"/>
      <w:numFmt w:val="bullet"/>
      <w:lvlText w:val=""/>
      <w:lvlJc w:val="left"/>
      <w:pPr>
        <w:ind w:left="360" w:hanging="360"/>
      </w:pPr>
      <w:rPr>
        <w:rFonts w:ascii="Symbol" w:hAnsi="Symbol" w:hint="default"/>
      </w:rPr>
    </w:lvl>
    <w:lvl w:ilvl="1" w:tplc="08160003">
      <w:start w:val="1"/>
      <w:numFmt w:val="bullet"/>
      <w:lvlText w:val="o"/>
      <w:lvlJc w:val="left"/>
      <w:pPr>
        <w:ind w:left="1080" w:hanging="360"/>
      </w:pPr>
      <w:rPr>
        <w:rFonts w:ascii="Courier New" w:hAnsi="Courier New" w:cs="Courier New" w:hint="default"/>
      </w:rPr>
    </w:lvl>
    <w:lvl w:ilvl="2" w:tplc="08160005">
      <w:start w:val="1"/>
      <w:numFmt w:val="bullet"/>
      <w:lvlText w:val=""/>
      <w:lvlJc w:val="left"/>
      <w:pPr>
        <w:ind w:left="1800" w:hanging="360"/>
      </w:pPr>
      <w:rPr>
        <w:rFonts w:ascii="Wingdings" w:hAnsi="Wingdings" w:hint="default"/>
      </w:rPr>
    </w:lvl>
    <w:lvl w:ilvl="3" w:tplc="08160001">
      <w:start w:val="1"/>
      <w:numFmt w:val="bullet"/>
      <w:lvlText w:val=""/>
      <w:lvlJc w:val="left"/>
      <w:pPr>
        <w:ind w:left="2520" w:hanging="360"/>
      </w:pPr>
      <w:rPr>
        <w:rFonts w:ascii="Symbol" w:hAnsi="Symbol" w:hint="default"/>
      </w:rPr>
    </w:lvl>
    <w:lvl w:ilvl="4" w:tplc="08160003">
      <w:start w:val="1"/>
      <w:numFmt w:val="bullet"/>
      <w:lvlText w:val="o"/>
      <w:lvlJc w:val="left"/>
      <w:pPr>
        <w:ind w:left="3240" w:hanging="360"/>
      </w:pPr>
      <w:rPr>
        <w:rFonts w:ascii="Courier New" w:hAnsi="Courier New" w:cs="Courier New" w:hint="default"/>
      </w:rPr>
    </w:lvl>
    <w:lvl w:ilvl="5" w:tplc="08160005">
      <w:start w:val="1"/>
      <w:numFmt w:val="bullet"/>
      <w:lvlText w:val=""/>
      <w:lvlJc w:val="left"/>
      <w:pPr>
        <w:ind w:left="3960" w:hanging="360"/>
      </w:pPr>
      <w:rPr>
        <w:rFonts w:ascii="Wingdings" w:hAnsi="Wingdings" w:hint="default"/>
      </w:rPr>
    </w:lvl>
    <w:lvl w:ilvl="6" w:tplc="08160001">
      <w:start w:val="1"/>
      <w:numFmt w:val="bullet"/>
      <w:lvlText w:val=""/>
      <w:lvlJc w:val="left"/>
      <w:pPr>
        <w:ind w:left="4680" w:hanging="360"/>
      </w:pPr>
      <w:rPr>
        <w:rFonts w:ascii="Symbol" w:hAnsi="Symbol" w:hint="default"/>
      </w:rPr>
    </w:lvl>
    <w:lvl w:ilvl="7" w:tplc="08160003">
      <w:start w:val="1"/>
      <w:numFmt w:val="bullet"/>
      <w:lvlText w:val="o"/>
      <w:lvlJc w:val="left"/>
      <w:pPr>
        <w:ind w:left="5400" w:hanging="360"/>
      </w:pPr>
      <w:rPr>
        <w:rFonts w:ascii="Courier New" w:hAnsi="Courier New" w:cs="Courier New" w:hint="default"/>
      </w:rPr>
    </w:lvl>
    <w:lvl w:ilvl="8" w:tplc="08160005">
      <w:start w:val="1"/>
      <w:numFmt w:val="bullet"/>
      <w:lvlText w:val=""/>
      <w:lvlJc w:val="left"/>
      <w:pPr>
        <w:ind w:left="6120" w:hanging="360"/>
      </w:pPr>
      <w:rPr>
        <w:rFonts w:ascii="Wingdings" w:hAnsi="Wingdings" w:hint="default"/>
      </w:rPr>
    </w:lvl>
  </w:abstractNum>
  <w:abstractNum w:abstractNumId="6" w15:restartNumberingAfterBreak="0">
    <w:nsid w:val="18B1643A"/>
    <w:multiLevelType w:val="hybridMultilevel"/>
    <w:tmpl w:val="958EED24"/>
    <w:lvl w:ilvl="0" w:tplc="0816000F">
      <w:start w:val="1"/>
      <w:numFmt w:val="decimal"/>
      <w:lvlText w:val="%1."/>
      <w:lvlJc w:val="left"/>
      <w:pPr>
        <w:ind w:left="720" w:hanging="360"/>
      </w:pPr>
    </w:lvl>
    <w:lvl w:ilvl="1" w:tplc="08160001">
      <w:start w:val="1"/>
      <w:numFmt w:val="bullet"/>
      <w:lvlText w:val=""/>
      <w:lvlJc w:val="left"/>
      <w:pPr>
        <w:ind w:left="1440" w:hanging="360"/>
      </w:pPr>
      <w:rPr>
        <w:rFonts w:ascii="Symbol" w:hAnsi="Symbol" w:hint="default"/>
      </w:rPr>
    </w:lvl>
    <w:lvl w:ilvl="2" w:tplc="0816001B">
      <w:start w:val="1"/>
      <w:numFmt w:val="lowerRoman"/>
      <w:lvlText w:val="%3."/>
      <w:lvlJc w:val="right"/>
      <w:pPr>
        <w:ind w:left="2160" w:hanging="180"/>
      </w:pPr>
    </w:lvl>
    <w:lvl w:ilvl="3" w:tplc="0816000F">
      <w:start w:val="1"/>
      <w:numFmt w:val="decimal"/>
      <w:lvlText w:val="%4."/>
      <w:lvlJc w:val="left"/>
      <w:pPr>
        <w:ind w:left="2880" w:hanging="360"/>
      </w:pPr>
    </w:lvl>
    <w:lvl w:ilvl="4" w:tplc="08160019">
      <w:start w:val="1"/>
      <w:numFmt w:val="lowerLetter"/>
      <w:lvlText w:val="%5."/>
      <w:lvlJc w:val="left"/>
      <w:pPr>
        <w:ind w:left="3600" w:hanging="360"/>
      </w:pPr>
    </w:lvl>
    <w:lvl w:ilvl="5" w:tplc="0816001B">
      <w:start w:val="1"/>
      <w:numFmt w:val="lowerRoman"/>
      <w:lvlText w:val="%6."/>
      <w:lvlJc w:val="right"/>
      <w:pPr>
        <w:ind w:left="4320" w:hanging="180"/>
      </w:pPr>
    </w:lvl>
    <w:lvl w:ilvl="6" w:tplc="0816000F">
      <w:start w:val="1"/>
      <w:numFmt w:val="decimal"/>
      <w:lvlText w:val="%7."/>
      <w:lvlJc w:val="left"/>
      <w:pPr>
        <w:ind w:left="5040" w:hanging="360"/>
      </w:pPr>
    </w:lvl>
    <w:lvl w:ilvl="7" w:tplc="08160019">
      <w:start w:val="1"/>
      <w:numFmt w:val="lowerLetter"/>
      <w:lvlText w:val="%8."/>
      <w:lvlJc w:val="left"/>
      <w:pPr>
        <w:ind w:left="5760" w:hanging="360"/>
      </w:pPr>
    </w:lvl>
    <w:lvl w:ilvl="8" w:tplc="0816001B">
      <w:start w:val="1"/>
      <w:numFmt w:val="lowerRoman"/>
      <w:lvlText w:val="%9."/>
      <w:lvlJc w:val="right"/>
      <w:pPr>
        <w:ind w:left="6480" w:hanging="180"/>
      </w:pPr>
    </w:lvl>
  </w:abstractNum>
  <w:abstractNum w:abstractNumId="7" w15:restartNumberingAfterBreak="0">
    <w:nsid w:val="1E55487A"/>
    <w:multiLevelType w:val="hybridMultilevel"/>
    <w:tmpl w:val="06B0ED6E"/>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25F321A2"/>
    <w:multiLevelType w:val="hybridMultilevel"/>
    <w:tmpl w:val="1A601FCA"/>
    <w:lvl w:ilvl="0" w:tplc="08160001">
      <w:start w:val="1"/>
      <w:numFmt w:val="bullet"/>
      <w:lvlText w:val=""/>
      <w:lvlJc w:val="left"/>
      <w:pPr>
        <w:ind w:left="1440" w:hanging="360"/>
      </w:pPr>
      <w:rPr>
        <w:rFonts w:ascii="Symbol" w:hAnsi="Symbol" w:hint="default"/>
      </w:rPr>
    </w:lvl>
    <w:lvl w:ilvl="1" w:tplc="08160003">
      <w:start w:val="1"/>
      <w:numFmt w:val="bullet"/>
      <w:lvlText w:val="o"/>
      <w:lvlJc w:val="left"/>
      <w:pPr>
        <w:ind w:left="2160" w:hanging="360"/>
      </w:pPr>
      <w:rPr>
        <w:rFonts w:ascii="Courier New" w:hAnsi="Courier New" w:cs="Courier New" w:hint="default"/>
      </w:rPr>
    </w:lvl>
    <w:lvl w:ilvl="2" w:tplc="08160005">
      <w:start w:val="1"/>
      <w:numFmt w:val="bullet"/>
      <w:lvlText w:val=""/>
      <w:lvlJc w:val="left"/>
      <w:pPr>
        <w:ind w:left="2880" w:hanging="360"/>
      </w:pPr>
      <w:rPr>
        <w:rFonts w:ascii="Wingdings" w:hAnsi="Wingdings" w:hint="default"/>
      </w:rPr>
    </w:lvl>
    <w:lvl w:ilvl="3" w:tplc="08160001">
      <w:start w:val="1"/>
      <w:numFmt w:val="bullet"/>
      <w:lvlText w:val=""/>
      <w:lvlJc w:val="left"/>
      <w:pPr>
        <w:ind w:left="3600" w:hanging="360"/>
      </w:pPr>
      <w:rPr>
        <w:rFonts w:ascii="Symbol" w:hAnsi="Symbol" w:hint="default"/>
      </w:rPr>
    </w:lvl>
    <w:lvl w:ilvl="4" w:tplc="08160003">
      <w:start w:val="1"/>
      <w:numFmt w:val="bullet"/>
      <w:lvlText w:val="o"/>
      <w:lvlJc w:val="left"/>
      <w:pPr>
        <w:ind w:left="4320" w:hanging="360"/>
      </w:pPr>
      <w:rPr>
        <w:rFonts w:ascii="Courier New" w:hAnsi="Courier New" w:cs="Courier New" w:hint="default"/>
      </w:rPr>
    </w:lvl>
    <w:lvl w:ilvl="5" w:tplc="08160005">
      <w:start w:val="1"/>
      <w:numFmt w:val="bullet"/>
      <w:lvlText w:val=""/>
      <w:lvlJc w:val="left"/>
      <w:pPr>
        <w:ind w:left="5040" w:hanging="360"/>
      </w:pPr>
      <w:rPr>
        <w:rFonts w:ascii="Wingdings" w:hAnsi="Wingdings" w:hint="default"/>
      </w:rPr>
    </w:lvl>
    <w:lvl w:ilvl="6" w:tplc="08160001">
      <w:start w:val="1"/>
      <w:numFmt w:val="bullet"/>
      <w:lvlText w:val=""/>
      <w:lvlJc w:val="left"/>
      <w:pPr>
        <w:ind w:left="5760" w:hanging="360"/>
      </w:pPr>
      <w:rPr>
        <w:rFonts w:ascii="Symbol" w:hAnsi="Symbol" w:hint="default"/>
      </w:rPr>
    </w:lvl>
    <w:lvl w:ilvl="7" w:tplc="08160003">
      <w:start w:val="1"/>
      <w:numFmt w:val="bullet"/>
      <w:lvlText w:val="o"/>
      <w:lvlJc w:val="left"/>
      <w:pPr>
        <w:ind w:left="6480" w:hanging="360"/>
      </w:pPr>
      <w:rPr>
        <w:rFonts w:ascii="Courier New" w:hAnsi="Courier New" w:cs="Courier New" w:hint="default"/>
      </w:rPr>
    </w:lvl>
    <w:lvl w:ilvl="8" w:tplc="08160005">
      <w:start w:val="1"/>
      <w:numFmt w:val="bullet"/>
      <w:lvlText w:val=""/>
      <w:lvlJc w:val="left"/>
      <w:pPr>
        <w:ind w:left="7200" w:hanging="360"/>
      </w:pPr>
      <w:rPr>
        <w:rFonts w:ascii="Wingdings" w:hAnsi="Wingdings" w:hint="default"/>
      </w:rPr>
    </w:lvl>
  </w:abstractNum>
  <w:abstractNum w:abstractNumId="9" w15:restartNumberingAfterBreak="0">
    <w:nsid w:val="39CA3313"/>
    <w:multiLevelType w:val="hybridMultilevel"/>
    <w:tmpl w:val="2DE4F388"/>
    <w:lvl w:ilvl="0" w:tplc="08160001">
      <w:start w:val="1"/>
      <w:numFmt w:val="bullet"/>
      <w:lvlText w:val=""/>
      <w:lvlJc w:val="left"/>
      <w:pPr>
        <w:ind w:left="1080" w:hanging="360"/>
      </w:pPr>
      <w:rPr>
        <w:rFonts w:ascii="Symbol" w:hAnsi="Symbol" w:hint="default"/>
      </w:rPr>
    </w:lvl>
    <w:lvl w:ilvl="1" w:tplc="08160003">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0" w15:restartNumberingAfterBreak="0">
    <w:nsid w:val="3A1D3A66"/>
    <w:multiLevelType w:val="hybridMultilevel"/>
    <w:tmpl w:val="3AA0737E"/>
    <w:lvl w:ilvl="0" w:tplc="08160001">
      <w:start w:val="1"/>
      <w:numFmt w:val="bullet"/>
      <w:lvlText w:val=""/>
      <w:lvlJc w:val="left"/>
      <w:pPr>
        <w:ind w:left="360" w:hanging="360"/>
      </w:pPr>
      <w:rPr>
        <w:rFonts w:ascii="Symbol" w:hAnsi="Symbol" w:hint="default"/>
      </w:rPr>
    </w:lvl>
    <w:lvl w:ilvl="1" w:tplc="08160003">
      <w:start w:val="1"/>
      <w:numFmt w:val="bullet"/>
      <w:lvlText w:val="o"/>
      <w:lvlJc w:val="left"/>
      <w:pPr>
        <w:ind w:left="1080" w:hanging="360"/>
      </w:pPr>
      <w:rPr>
        <w:rFonts w:ascii="Courier New" w:hAnsi="Courier New" w:cs="Courier New" w:hint="default"/>
      </w:rPr>
    </w:lvl>
    <w:lvl w:ilvl="2" w:tplc="08160005">
      <w:start w:val="1"/>
      <w:numFmt w:val="bullet"/>
      <w:lvlText w:val=""/>
      <w:lvlJc w:val="left"/>
      <w:pPr>
        <w:ind w:left="1800" w:hanging="360"/>
      </w:pPr>
      <w:rPr>
        <w:rFonts w:ascii="Wingdings" w:hAnsi="Wingdings" w:hint="default"/>
      </w:rPr>
    </w:lvl>
    <w:lvl w:ilvl="3" w:tplc="08160001">
      <w:start w:val="1"/>
      <w:numFmt w:val="bullet"/>
      <w:lvlText w:val=""/>
      <w:lvlJc w:val="left"/>
      <w:pPr>
        <w:ind w:left="2520" w:hanging="360"/>
      </w:pPr>
      <w:rPr>
        <w:rFonts w:ascii="Symbol" w:hAnsi="Symbol" w:hint="default"/>
      </w:rPr>
    </w:lvl>
    <w:lvl w:ilvl="4" w:tplc="08160003">
      <w:start w:val="1"/>
      <w:numFmt w:val="bullet"/>
      <w:lvlText w:val="o"/>
      <w:lvlJc w:val="left"/>
      <w:pPr>
        <w:ind w:left="3240" w:hanging="360"/>
      </w:pPr>
      <w:rPr>
        <w:rFonts w:ascii="Courier New" w:hAnsi="Courier New" w:cs="Courier New" w:hint="default"/>
      </w:rPr>
    </w:lvl>
    <w:lvl w:ilvl="5" w:tplc="08160005">
      <w:start w:val="1"/>
      <w:numFmt w:val="bullet"/>
      <w:lvlText w:val=""/>
      <w:lvlJc w:val="left"/>
      <w:pPr>
        <w:ind w:left="3960" w:hanging="360"/>
      </w:pPr>
      <w:rPr>
        <w:rFonts w:ascii="Wingdings" w:hAnsi="Wingdings" w:hint="default"/>
      </w:rPr>
    </w:lvl>
    <w:lvl w:ilvl="6" w:tplc="08160001">
      <w:start w:val="1"/>
      <w:numFmt w:val="bullet"/>
      <w:lvlText w:val=""/>
      <w:lvlJc w:val="left"/>
      <w:pPr>
        <w:ind w:left="4680" w:hanging="360"/>
      </w:pPr>
      <w:rPr>
        <w:rFonts w:ascii="Symbol" w:hAnsi="Symbol" w:hint="default"/>
      </w:rPr>
    </w:lvl>
    <w:lvl w:ilvl="7" w:tplc="08160003">
      <w:start w:val="1"/>
      <w:numFmt w:val="bullet"/>
      <w:lvlText w:val="o"/>
      <w:lvlJc w:val="left"/>
      <w:pPr>
        <w:ind w:left="5400" w:hanging="360"/>
      </w:pPr>
      <w:rPr>
        <w:rFonts w:ascii="Courier New" w:hAnsi="Courier New" w:cs="Courier New" w:hint="default"/>
      </w:rPr>
    </w:lvl>
    <w:lvl w:ilvl="8" w:tplc="08160005">
      <w:start w:val="1"/>
      <w:numFmt w:val="bullet"/>
      <w:lvlText w:val=""/>
      <w:lvlJc w:val="left"/>
      <w:pPr>
        <w:ind w:left="6120" w:hanging="360"/>
      </w:pPr>
      <w:rPr>
        <w:rFonts w:ascii="Wingdings" w:hAnsi="Wingdings" w:hint="default"/>
      </w:rPr>
    </w:lvl>
  </w:abstractNum>
  <w:abstractNum w:abstractNumId="11" w15:restartNumberingAfterBreak="0">
    <w:nsid w:val="3F126168"/>
    <w:multiLevelType w:val="hybridMultilevel"/>
    <w:tmpl w:val="31A04378"/>
    <w:lvl w:ilvl="0" w:tplc="08160001">
      <w:start w:val="1"/>
      <w:numFmt w:val="bullet"/>
      <w:lvlText w:val=""/>
      <w:lvlJc w:val="left"/>
      <w:pPr>
        <w:ind w:left="1425" w:hanging="360"/>
      </w:pPr>
      <w:rPr>
        <w:rFonts w:ascii="Symbol" w:hAnsi="Symbol" w:hint="default"/>
      </w:rPr>
    </w:lvl>
    <w:lvl w:ilvl="1" w:tplc="08160003">
      <w:start w:val="1"/>
      <w:numFmt w:val="bullet"/>
      <w:lvlText w:val="o"/>
      <w:lvlJc w:val="left"/>
      <w:pPr>
        <w:ind w:left="2145" w:hanging="360"/>
      </w:pPr>
      <w:rPr>
        <w:rFonts w:ascii="Courier New" w:hAnsi="Courier New" w:cs="Courier New" w:hint="default"/>
      </w:rPr>
    </w:lvl>
    <w:lvl w:ilvl="2" w:tplc="08160005">
      <w:start w:val="1"/>
      <w:numFmt w:val="bullet"/>
      <w:lvlText w:val=""/>
      <w:lvlJc w:val="left"/>
      <w:pPr>
        <w:ind w:left="2865" w:hanging="360"/>
      </w:pPr>
      <w:rPr>
        <w:rFonts w:ascii="Wingdings" w:hAnsi="Wingdings" w:hint="default"/>
      </w:rPr>
    </w:lvl>
    <w:lvl w:ilvl="3" w:tplc="08160001">
      <w:start w:val="1"/>
      <w:numFmt w:val="bullet"/>
      <w:lvlText w:val=""/>
      <w:lvlJc w:val="left"/>
      <w:pPr>
        <w:ind w:left="3585" w:hanging="360"/>
      </w:pPr>
      <w:rPr>
        <w:rFonts w:ascii="Symbol" w:hAnsi="Symbol" w:hint="default"/>
      </w:rPr>
    </w:lvl>
    <w:lvl w:ilvl="4" w:tplc="08160003">
      <w:start w:val="1"/>
      <w:numFmt w:val="bullet"/>
      <w:lvlText w:val="o"/>
      <w:lvlJc w:val="left"/>
      <w:pPr>
        <w:ind w:left="4305" w:hanging="360"/>
      </w:pPr>
      <w:rPr>
        <w:rFonts w:ascii="Courier New" w:hAnsi="Courier New" w:cs="Courier New" w:hint="default"/>
      </w:rPr>
    </w:lvl>
    <w:lvl w:ilvl="5" w:tplc="08160005">
      <w:start w:val="1"/>
      <w:numFmt w:val="bullet"/>
      <w:lvlText w:val=""/>
      <w:lvlJc w:val="left"/>
      <w:pPr>
        <w:ind w:left="5025" w:hanging="360"/>
      </w:pPr>
      <w:rPr>
        <w:rFonts w:ascii="Wingdings" w:hAnsi="Wingdings" w:hint="default"/>
      </w:rPr>
    </w:lvl>
    <w:lvl w:ilvl="6" w:tplc="08160001">
      <w:start w:val="1"/>
      <w:numFmt w:val="bullet"/>
      <w:lvlText w:val=""/>
      <w:lvlJc w:val="left"/>
      <w:pPr>
        <w:ind w:left="5745" w:hanging="360"/>
      </w:pPr>
      <w:rPr>
        <w:rFonts w:ascii="Symbol" w:hAnsi="Symbol" w:hint="default"/>
      </w:rPr>
    </w:lvl>
    <w:lvl w:ilvl="7" w:tplc="08160003">
      <w:start w:val="1"/>
      <w:numFmt w:val="bullet"/>
      <w:lvlText w:val="o"/>
      <w:lvlJc w:val="left"/>
      <w:pPr>
        <w:ind w:left="6465" w:hanging="360"/>
      </w:pPr>
      <w:rPr>
        <w:rFonts w:ascii="Courier New" w:hAnsi="Courier New" w:cs="Courier New" w:hint="default"/>
      </w:rPr>
    </w:lvl>
    <w:lvl w:ilvl="8" w:tplc="08160005">
      <w:start w:val="1"/>
      <w:numFmt w:val="bullet"/>
      <w:lvlText w:val=""/>
      <w:lvlJc w:val="left"/>
      <w:pPr>
        <w:ind w:left="7185" w:hanging="360"/>
      </w:pPr>
      <w:rPr>
        <w:rFonts w:ascii="Wingdings" w:hAnsi="Wingdings" w:hint="default"/>
      </w:rPr>
    </w:lvl>
  </w:abstractNum>
  <w:abstractNum w:abstractNumId="12" w15:restartNumberingAfterBreak="0">
    <w:nsid w:val="43240A5B"/>
    <w:multiLevelType w:val="multilevel"/>
    <w:tmpl w:val="66A43160"/>
    <w:lvl w:ilvl="0">
      <w:start w:val="1"/>
      <w:numFmt w:val="decimal"/>
      <w:lvlText w:val="%1."/>
      <w:lvlJc w:val="left"/>
      <w:pPr>
        <w:ind w:left="360" w:hanging="360"/>
      </w:pPr>
      <w:rPr>
        <w:rFonts w:hint="default"/>
        <w:b/>
      </w:rPr>
    </w:lvl>
    <w:lvl w:ilvl="1">
      <w:start w:val="3"/>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3" w15:restartNumberingAfterBreak="0">
    <w:nsid w:val="44B22803"/>
    <w:multiLevelType w:val="hybridMultilevel"/>
    <w:tmpl w:val="62863004"/>
    <w:lvl w:ilvl="0" w:tplc="08160001">
      <w:start w:val="1"/>
      <w:numFmt w:val="bullet"/>
      <w:lvlText w:val=""/>
      <w:lvlJc w:val="left"/>
      <w:pPr>
        <w:ind w:left="1080" w:hanging="360"/>
      </w:pPr>
      <w:rPr>
        <w:rFonts w:ascii="Symbol" w:hAnsi="Symbol" w:hint="default"/>
      </w:rPr>
    </w:lvl>
    <w:lvl w:ilvl="1" w:tplc="08160003">
      <w:start w:val="1"/>
      <w:numFmt w:val="bullet"/>
      <w:lvlText w:val="o"/>
      <w:lvlJc w:val="left"/>
      <w:pPr>
        <w:ind w:left="1800" w:hanging="360"/>
      </w:pPr>
      <w:rPr>
        <w:rFonts w:ascii="Courier New" w:hAnsi="Courier New" w:cs="Courier New" w:hint="default"/>
      </w:rPr>
    </w:lvl>
    <w:lvl w:ilvl="2" w:tplc="08160005">
      <w:start w:val="1"/>
      <w:numFmt w:val="bullet"/>
      <w:lvlText w:val=""/>
      <w:lvlJc w:val="left"/>
      <w:pPr>
        <w:ind w:left="2520" w:hanging="360"/>
      </w:pPr>
      <w:rPr>
        <w:rFonts w:ascii="Wingdings" w:hAnsi="Wingdings" w:hint="default"/>
      </w:rPr>
    </w:lvl>
    <w:lvl w:ilvl="3" w:tplc="0816000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4" w15:restartNumberingAfterBreak="0">
    <w:nsid w:val="451C76F9"/>
    <w:multiLevelType w:val="multilevel"/>
    <w:tmpl w:val="F1863D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6F4480C"/>
    <w:multiLevelType w:val="hybridMultilevel"/>
    <w:tmpl w:val="86921CCA"/>
    <w:lvl w:ilvl="0" w:tplc="0816001B">
      <w:start w:val="1"/>
      <w:numFmt w:val="lowerRoman"/>
      <w:lvlText w:val="%1."/>
      <w:lvlJc w:val="right"/>
      <w:pPr>
        <w:ind w:left="1854" w:hanging="360"/>
      </w:pPr>
    </w:lvl>
    <w:lvl w:ilvl="1" w:tplc="08160019" w:tentative="1">
      <w:start w:val="1"/>
      <w:numFmt w:val="lowerLetter"/>
      <w:lvlText w:val="%2."/>
      <w:lvlJc w:val="left"/>
      <w:pPr>
        <w:ind w:left="2574" w:hanging="360"/>
      </w:pPr>
    </w:lvl>
    <w:lvl w:ilvl="2" w:tplc="0816001B" w:tentative="1">
      <w:start w:val="1"/>
      <w:numFmt w:val="lowerRoman"/>
      <w:lvlText w:val="%3."/>
      <w:lvlJc w:val="right"/>
      <w:pPr>
        <w:ind w:left="3294" w:hanging="180"/>
      </w:pPr>
    </w:lvl>
    <w:lvl w:ilvl="3" w:tplc="0816000F" w:tentative="1">
      <w:start w:val="1"/>
      <w:numFmt w:val="decimal"/>
      <w:lvlText w:val="%4."/>
      <w:lvlJc w:val="left"/>
      <w:pPr>
        <w:ind w:left="4014" w:hanging="360"/>
      </w:pPr>
    </w:lvl>
    <w:lvl w:ilvl="4" w:tplc="08160019" w:tentative="1">
      <w:start w:val="1"/>
      <w:numFmt w:val="lowerLetter"/>
      <w:lvlText w:val="%5."/>
      <w:lvlJc w:val="left"/>
      <w:pPr>
        <w:ind w:left="4734" w:hanging="360"/>
      </w:pPr>
    </w:lvl>
    <w:lvl w:ilvl="5" w:tplc="0816001B" w:tentative="1">
      <w:start w:val="1"/>
      <w:numFmt w:val="lowerRoman"/>
      <w:lvlText w:val="%6."/>
      <w:lvlJc w:val="right"/>
      <w:pPr>
        <w:ind w:left="5454" w:hanging="180"/>
      </w:pPr>
    </w:lvl>
    <w:lvl w:ilvl="6" w:tplc="0816000F" w:tentative="1">
      <w:start w:val="1"/>
      <w:numFmt w:val="decimal"/>
      <w:lvlText w:val="%7."/>
      <w:lvlJc w:val="left"/>
      <w:pPr>
        <w:ind w:left="6174" w:hanging="360"/>
      </w:pPr>
    </w:lvl>
    <w:lvl w:ilvl="7" w:tplc="08160019" w:tentative="1">
      <w:start w:val="1"/>
      <w:numFmt w:val="lowerLetter"/>
      <w:lvlText w:val="%8."/>
      <w:lvlJc w:val="left"/>
      <w:pPr>
        <w:ind w:left="6894" w:hanging="360"/>
      </w:pPr>
    </w:lvl>
    <w:lvl w:ilvl="8" w:tplc="0816001B" w:tentative="1">
      <w:start w:val="1"/>
      <w:numFmt w:val="lowerRoman"/>
      <w:lvlText w:val="%9."/>
      <w:lvlJc w:val="right"/>
      <w:pPr>
        <w:ind w:left="7614" w:hanging="180"/>
      </w:pPr>
    </w:lvl>
  </w:abstractNum>
  <w:abstractNum w:abstractNumId="16" w15:restartNumberingAfterBreak="0">
    <w:nsid w:val="57AE63C3"/>
    <w:multiLevelType w:val="hybridMultilevel"/>
    <w:tmpl w:val="D2DA91D8"/>
    <w:lvl w:ilvl="0" w:tplc="08160005">
      <w:start w:val="1"/>
      <w:numFmt w:val="bullet"/>
      <w:lvlText w:val=""/>
      <w:lvlJc w:val="left"/>
      <w:pPr>
        <w:ind w:left="360" w:hanging="360"/>
      </w:pPr>
      <w:rPr>
        <w:rFonts w:ascii="Wingdings" w:hAnsi="Wingdings"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7" w15:restartNumberingAfterBreak="0">
    <w:nsid w:val="58B60C37"/>
    <w:multiLevelType w:val="hybridMultilevel"/>
    <w:tmpl w:val="9D265CD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61913453"/>
    <w:multiLevelType w:val="hybridMultilevel"/>
    <w:tmpl w:val="A99C4C46"/>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start w:val="1"/>
      <w:numFmt w:val="decimal"/>
      <w:lvlText w:val="%4."/>
      <w:lvlJc w:val="left"/>
      <w:pPr>
        <w:ind w:left="2880" w:hanging="360"/>
      </w:pPr>
    </w:lvl>
    <w:lvl w:ilvl="4" w:tplc="08160019">
      <w:start w:val="1"/>
      <w:numFmt w:val="lowerLetter"/>
      <w:lvlText w:val="%5."/>
      <w:lvlJc w:val="left"/>
      <w:pPr>
        <w:ind w:left="3600" w:hanging="360"/>
      </w:pPr>
    </w:lvl>
    <w:lvl w:ilvl="5" w:tplc="0816001B">
      <w:start w:val="1"/>
      <w:numFmt w:val="lowerRoman"/>
      <w:lvlText w:val="%6."/>
      <w:lvlJc w:val="right"/>
      <w:pPr>
        <w:ind w:left="4320" w:hanging="180"/>
      </w:pPr>
    </w:lvl>
    <w:lvl w:ilvl="6" w:tplc="0816000F">
      <w:start w:val="1"/>
      <w:numFmt w:val="decimal"/>
      <w:lvlText w:val="%7."/>
      <w:lvlJc w:val="left"/>
      <w:pPr>
        <w:ind w:left="5040" w:hanging="360"/>
      </w:pPr>
    </w:lvl>
    <w:lvl w:ilvl="7" w:tplc="08160019">
      <w:start w:val="1"/>
      <w:numFmt w:val="lowerLetter"/>
      <w:lvlText w:val="%8."/>
      <w:lvlJc w:val="left"/>
      <w:pPr>
        <w:ind w:left="5760" w:hanging="360"/>
      </w:pPr>
    </w:lvl>
    <w:lvl w:ilvl="8" w:tplc="0816001B">
      <w:start w:val="1"/>
      <w:numFmt w:val="lowerRoman"/>
      <w:lvlText w:val="%9."/>
      <w:lvlJc w:val="right"/>
      <w:pPr>
        <w:ind w:left="6480" w:hanging="180"/>
      </w:pPr>
    </w:lvl>
  </w:abstractNum>
  <w:abstractNum w:abstractNumId="19" w15:restartNumberingAfterBreak="0">
    <w:nsid w:val="6B975C62"/>
    <w:multiLevelType w:val="hybridMultilevel"/>
    <w:tmpl w:val="B6F8DA08"/>
    <w:lvl w:ilvl="0" w:tplc="08160001">
      <w:start w:val="1"/>
      <w:numFmt w:val="bullet"/>
      <w:lvlText w:val=""/>
      <w:lvlJc w:val="left"/>
      <w:pPr>
        <w:ind w:left="1080" w:hanging="360"/>
      </w:pPr>
      <w:rPr>
        <w:rFonts w:ascii="Symbol" w:hAnsi="Symbol" w:hint="default"/>
      </w:rPr>
    </w:lvl>
    <w:lvl w:ilvl="1" w:tplc="08160003">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0" w15:restartNumberingAfterBreak="0">
    <w:nsid w:val="6C885E3A"/>
    <w:multiLevelType w:val="hybridMultilevel"/>
    <w:tmpl w:val="331AEAB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6DA93A40"/>
    <w:multiLevelType w:val="hybridMultilevel"/>
    <w:tmpl w:val="E0BAC8F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22" w15:restartNumberingAfterBreak="0">
    <w:nsid w:val="736A7749"/>
    <w:multiLevelType w:val="hybridMultilevel"/>
    <w:tmpl w:val="F4FCFDA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23" w15:restartNumberingAfterBreak="0">
    <w:nsid w:val="767E12CA"/>
    <w:multiLevelType w:val="hybridMultilevel"/>
    <w:tmpl w:val="7EC4A748"/>
    <w:lvl w:ilvl="0" w:tplc="0816000F">
      <w:start w:val="1"/>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24" w15:restartNumberingAfterBreak="0">
    <w:nsid w:val="7DCA0FDE"/>
    <w:multiLevelType w:val="hybridMultilevel"/>
    <w:tmpl w:val="AF04DD54"/>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num w:numId="1">
    <w:abstractNumId w:val="20"/>
  </w:num>
  <w:num w:numId="2">
    <w:abstractNumId w:val="21"/>
  </w:num>
  <w:num w:numId="3">
    <w:abstractNumId w:val="22"/>
  </w:num>
  <w:num w:numId="4">
    <w:abstractNumId w:val="10"/>
  </w:num>
  <w:num w:numId="5">
    <w:abstractNumId w:val="5"/>
  </w:num>
  <w:num w:numId="6">
    <w:abstractNumId w:val="1"/>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1"/>
  </w:num>
  <w:num w:numId="12">
    <w:abstractNumId w:val="6"/>
  </w:num>
  <w:num w:numId="13">
    <w:abstractNumId w:val="17"/>
  </w:num>
  <w:num w:numId="14">
    <w:abstractNumId w:val="12"/>
  </w:num>
  <w:num w:numId="15">
    <w:abstractNumId w:val="16"/>
  </w:num>
  <w:num w:numId="16">
    <w:abstractNumId w:val="3"/>
  </w:num>
  <w:num w:numId="17">
    <w:abstractNumId w:val="14"/>
  </w:num>
  <w:num w:numId="18">
    <w:abstractNumId w:val="2"/>
  </w:num>
  <w:num w:numId="19">
    <w:abstractNumId w:val="23"/>
  </w:num>
  <w:num w:numId="20">
    <w:abstractNumId w:val="24"/>
  </w:num>
  <w:num w:numId="21">
    <w:abstractNumId w:val="4"/>
  </w:num>
  <w:num w:numId="22">
    <w:abstractNumId w:val="9"/>
  </w:num>
  <w:num w:numId="23">
    <w:abstractNumId w:val="19"/>
  </w:num>
  <w:num w:numId="24">
    <w:abstractNumId w:val="13"/>
  </w:num>
  <w:num w:numId="25">
    <w:abstractNumId w:val="0"/>
  </w:num>
  <w:num w:numId="26">
    <w:abstractNumId w:val="15"/>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962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517"/>
    <w:rsid w:val="00012ADD"/>
    <w:rsid w:val="000159AD"/>
    <w:rsid w:val="000214EE"/>
    <w:rsid w:val="00050B53"/>
    <w:rsid w:val="00056C3A"/>
    <w:rsid w:val="000679A8"/>
    <w:rsid w:val="00076E1E"/>
    <w:rsid w:val="00092A36"/>
    <w:rsid w:val="000975BB"/>
    <w:rsid w:val="000A382B"/>
    <w:rsid w:val="000B4EB4"/>
    <w:rsid w:val="000C325D"/>
    <w:rsid w:val="000C5852"/>
    <w:rsid w:val="000D0424"/>
    <w:rsid w:val="000F251B"/>
    <w:rsid w:val="0011332D"/>
    <w:rsid w:val="00143740"/>
    <w:rsid w:val="00145799"/>
    <w:rsid w:val="001528DC"/>
    <w:rsid w:val="0015495C"/>
    <w:rsid w:val="00156CA1"/>
    <w:rsid w:val="0016316A"/>
    <w:rsid w:val="00171290"/>
    <w:rsid w:val="00195536"/>
    <w:rsid w:val="001C3539"/>
    <w:rsid w:val="001C5140"/>
    <w:rsid w:val="001C55F8"/>
    <w:rsid w:val="001E0462"/>
    <w:rsid w:val="001E2317"/>
    <w:rsid w:val="001F08B4"/>
    <w:rsid w:val="00207E77"/>
    <w:rsid w:val="00207F01"/>
    <w:rsid w:val="00210011"/>
    <w:rsid w:val="0021156B"/>
    <w:rsid w:val="002231C3"/>
    <w:rsid w:val="00223DE6"/>
    <w:rsid w:val="002270AA"/>
    <w:rsid w:val="002302AB"/>
    <w:rsid w:val="00260EB4"/>
    <w:rsid w:val="00261732"/>
    <w:rsid w:val="00266A0F"/>
    <w:rsid w:val="00272BA4"/>
    <w:rsid w:val="00280C7B"/>
    <w:rsid w:val="002B20F8"/>
    <w:rsid w:val="002B4302"/>
    <w:rsid w:val="002B6D13"/>
    <w:rsid w:val="002B779A"/>
    <w:rsid w:val="002C73F2"/>
    <w:rsid w:val="002C75E4"/>
    <w:rsid w:val="002E5139"/>
    <w:rsid w:val="002E6C60"/>
    <w:rsid w:val="002F3E66"/>
    <w:rsid w:val="00311A62"/>
    <w:rsid w:val="00311EA1"/>
    <w:rsid w:val="00313E04"/>
    <w:rsid w:val="00315FCE"/>
    <w:rsid w:val="0033118E"/>
    <w:rsid w:val="00341C5C"/>
    <w:rsid w:val="00355DCD"/>
    <w:rsid w:val="00356109"/>
    <w:rsid w:val="00356B1A"/>
    <w:rsid w:val="00364F3D"/>
    <w:rsid w:val="003777AF"/>
    <w:rsid w:val="00384226"/>
    <w:rsid w:val="003A4514"/>
    <w:rsid w:val="003E5E82"/>
    <w:rsid w:val="003F0237"/>
    <w:rsid w:val="003F094E"/>
    <w:rsid w:val="003F37A3"/>
    <w:rsid w:val="003F72D3"/>
    <w:rsid w:val="004024E2"/>
    <w:rsid w:val="0041435F"/>
    <w:rsid w:val="0042711F"/>
    <w:rsid w:val="0043195E"/>
    <w:rsid w:val="00432559"/>
    <w:rsid w:val="00437223"/>
    <w:rsid w:val="00450B0A"/>
    <w:rsid w:val="00461552"/>
    <w:rsid w:val="00462E85"/>
    <w:rsid w:val="00472011"/>
    <w:rsid w:val="004A4403"/>
    <w:rsid w:val="004A5E49"/>
    <w:rsid w:val="004B3768"/>
    <w:rsid w:val="004C556D"/>
    <w:rsid w:val="004C65ED"/>
    <w:rsid w:val="00502DBA"/>
    <w:rsid w:val="0050540E"/>
    <w:rsid w:val="00506C6D"/>
    <w:rsid w:val="0051522D"/>
    <w:rsid w:val="0052752D"/>
    <w:rsid w:val="00551E32"/>
    <w:rsid w:val="00566341"/>
    <w:rsid w:val="005675B3"/>
    <w:rsid w:val="00571DF6"/>
    <w:rsid w:val="00572708"/>
    <w:rsid w:val="00576736"/>
    <w:rsid w:val="00585591"/>
    <w:rsid w:val="00596BB9"/>
    <w:rsid w:val="005B1F0D"/>
    <w:rsid w:val="005D323B"/>
    <w:rsid w:val="00602E56"/>
    <w:rsid w:val="00607517"/>
    <w:rsid w:val="00620676"/>
    <w:rsid w:val="00632461"/>
    <w:rsid w:val="00634E7F"/>
    <w:rsid w:val="00646831"/>
    <w:rsid w:val="00661285"/>
    <w:rsid w:val="006650A1"/>
    <w:rsid w:val="00673EDA"/>
    <w:rsid w:val="00693F29"/>
    <w:rsid w:val="006C1892"/>
    <w:rsid w:val="006F1F7E"/>
    <w:rsid w:val="006F2B69"/>
    <w:rsid w:val="00702ED9"/>
    <w:rsid w:val="00705755"/>
    <w:rsid w:val="007305F9"/>
    <w:rsid w:val="00730811"/>
    <w:rsid w:val="00731821"/>
    <w:rsid w:val="007379E8"/>
    <w:rsid w:val="00763138"/>
    <w:rsid w:val="00767C3A"/>
    <w:rsid w:val="00770779"/>
    <w:rsid w:val="0077543C"/>
    <w:rsid w:val="00783A13"/>
    <w:rsid w:val="00797F60"/>
    <w:rsid w:val="007B68E2"/>
    <w:rsid w:val="007F32AF"/>
    <w:rsid w:val="007F62CC"/>
    <w:rsid w:val="00806413"/>
    <w:rsid w:val="00824A29"/>
    <w:rsid w:val="008672CA"/>
    <w:rsid w:val="00873F1A"/>
    <w:rsid w:val="00884BA8"/>
    <w:rsid w:val="0088543B"/>
    <w:rsid w:val="008A06C1"/>
    <w:rsid w:val="008A283B"/>
    <w:rsid w:val="008B6D45"/>
    <w:rsid w:val="008B77B5"/>
    <w:rsid w:val="008E589A"/>
    <w:rsid w:val="008E6399"/>
    <w:rsid w:val="008F0A61"/>
    <w:rsid w:val="009072B6"/>
    <w:rsid w:val="00917AD7"/>
    <w:rsid w:val="0092729C"/>
    <w:rsid w:val="00930E78"/>
    <w:rsid w:val="00955C94"/>
    <w:rsid w:val="00966A38"/>
    <w:rsid w:val="009672D1"/>
    <w:rsid w:val="009736DA"/>
    <w:rsid w:val="0099503C"/>
    <w:rsid w:val="009A270A"/>
    <w:rsid w:val="009A42F8"/>
    <w:rsid w:val="009B04EB"/>
    <w:rsid w:val="009B37ED"/>
    <w:rsid w:val="009B3B15"/>
    <w:rsid w:val="009C0E34"/>
    <w:rsid w:val="009C22B2"/>
    <w:rsid w:val="009C7AAF"/>
    <w:rsid w:val="009E1908"/>
    <w:rsid w:val="009F0061"/>
    <w:rsid w:val="00A174F0"/>
    <w:rsid w:val="00A33D21"/>
    <w:rsid w:val="00A37087"/>
    <w:rsid w:val="00A47875"/>
    <w:rsid w:val="00A73769"/>
    <w:rsid w:val="00AA0A9A"/>
    <w:rsid w:val="00AB41EE"/>
    <w:rsid w:val="00AD74F6"/>
    <w:rsid w:val="00B423BF"/>
    <w:rsid w:val="00B6353F"/>
    <w:rsid w:val="00B64921"/>
    <w:rsid w:val="00B64A23"/>
    <w:rsid w:val="00B70000"/>
    <w:rsid w:val="00B77A8A"/>
    <w:rsid w:val="00B952C1"/>
    <w:rsid w:val="00B97116"/>
    <w:rsid w:val="00BA799F"/>
    <w:rsid w:val="00BB5210"/>
    <w:rsid w:val="00BD16CD"/>
    <w:rsid w:val="00BF0F87"/>
    <w:rsid w:val="00C01998"/>
    <w:rsid w:val="00C03072"/>
    <w:rsid w:val="00C079B8"/>
    <w:rsid w:val="00C159E4"/>
    <w:rsid w:val="00C15D7A"/>
    <w:rsid w:val="00C266ED"/>
    <w:rsid w:val="00C444E9"/>
    <w:rsid w:val="00C5179C"/>
    <w:rsid w:val="00C92FD6"/>
    <w:rsid w:val="00C93A0A"/>
    <w:rsid w:val="00CB5A73"/>
    <w:rsid w:val="00CC1C52"/>
    <w:rsid w:val="00CE079C"/>
    <w:rsid w:val="00D1098A"/>
    <w:rsid w:val="00D21E8D"/>
    <w:rsid w:val="00D2479C"/>
    <w:rsid w:val="00D335C2"/>
    <w:rsid w:val="00D33E09"/>
    <w:rsid w:val="00D3681A"/>
    <w:rsid w:val="00D40CBF"/>
    <w:rsid w:val="00D572C3"/>
    <w:rsid w:val="00D63281"/>
    <w:rsid w:val="00D92542"/>
    <w:rsid w:val="00D97FE0"/>
    <w:rsid w:val="00DA70F8"/>
    <w:rsid w:val="00DB365E"/>
    <w:rsid w:val="00DC4503"/>
    <w:rsid w:val="00DE5104"/>
    <w:rsid w:val="00DE7A1E"/>
    <w:rsid w:val="00DF2914"/>
    <w:rsid w:val="00DF583F"/>
    <w:rsid w:val="00DF67C7"/>
    <w:rsid w:val="00E05247"/>
    <w:rsid w:val="00E06BEB"/>
    <w:rsid w:val="00E164F1"/>
    <w:rsid w:val="00E24F93"/>
    <w:rsid w:val="00E27A9C"/>
    <w:rsid w:val="00E751E4"/>
    <w:rsid w:val="00E806DD"/>
    <w:rsid w:val="00E80A03"/>
    <w:rsid w:val="00E918B2"/>
    <w:rsid w:val="00EA0B32"/>
    <w:rsid w:val="00EB49C7"/>
    <w:rsid w:val="00EC3E7D"/>
    <w:rsid w:val="00ED39B7"/>
    <w:rsid w:val="00EE24E7"/>
    <w:rsid w:val="00EE61A4"/>
    <w:rsid w:val="00EE6FE5"/>
    <w:rsid w:val="00F00B61"/>
    <w:rsid w:val="00F01E6F"/>
    <w:rsid w:val="00F165EE"/>
    <w:rsid w:val="00F21D7A"/>
    <w:rsid w:val="00F351A0"/>
    <w:rsid w:val="00F353EC"/>
    <w:rsid w:val="00F610DD"/>
    <w:rsid w:val="00F73E6A"/>
    <w:rsid w:val="00F875D9"/>
    <w:rsid w:val="00F94473"/>
    <w:rsid w:val="00F96F7D"/>
    <w:rsid w:val="00FA3AF6"/>
    <w:rsid w:val="00FD5A9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96257"/>
    <o:shapelayout v:ext="edit">
      <o:idmap v:ext="edit" data="1"/>
    </o:shapelayout>
  </w:shapeDefaults>
  <w:decimalSymbol w:val=","/>
  <w:listSeparator w:val=";"/>
  <w14:docId w14:val="118B746E"/>
  <w15:chartTrackingRefBased/>
  <w15:docId w15:val="{E220E9DB-9DEF-47FF-BB7A-70DA23239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75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7C3A"/>
    <w:pPr>
      <w:ind w:left="720"/>
      <w:contextualSpacing/>
    </w:pPr>
  </w:style>
  <w:style w:type="paragraph" w:styleId="BalloonText">
    <w:name w:val="Balloon Text"/>
    <w:basedOn w:val="Normal"/>
    <w:link w:val="BalloonTextChar"/>
    <w:uiPriority w:val="99"/>
    <w:semiHidden/>
    <w:unhideWhenUsed/>
    <w:rsid w:val="00D109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098A"/>
    <w:rPr>
      <w:rFonts w:ascii="Segoe UI" w:hAnsi="Segoe UI" w:cs="Segoe UI"/>
      <w:sz w:val="18"/>
      <w:szCs w:val="18"/>
    </w:rPr>
  </w:style>
  <w:style w:type="paragraph" w:styleId="Header">
    <w:name w:val="header"/>
    <w:basedOn w:val="Normal"/>
    <w:link w:val="HeaderChar"/>
    <w:uiPriority w:val="99"/>
    <w:unhideWhenUsed/>
    <w:rsid w:val="002E5139"/>
    <w:pPr>
      <w:tabs>
        <w:tab w:val="center" w:pos="4252"/>
        <w:tab w:val="right" w:pos="8504"/>
      </w:tabs>
      <w:spacing w:after="0" w:line="240" w:lineRule="auto"/>
    </w:pPr>
  </w:style>
  <w:style w:type="character" w:customStyle="1" w:styleId="HeaderChar">
    <w:name w:val="Header Char"/>
    <w:basedOn w:val="DefaultParagraphFont"/>
    <w:link w:val="Header"/>
    <w:uiPriority w:val="99"/>
    <w:rsid w:val="002E5139"/>
  </w:style>
  <w:style w:type="paragraph" w:styleId="Footer">
    <w:name w:val="footer"/>
    <w:basedOn w:val="Normal"/>
    <w:link w:val="FooterChar"/>
    <w:uiPriority w:val="99"/>
    <w:unhideWhenUsed/>
    <w:rsid w:val="002E5139"/>
    <w:pPr>
      <w:tabs>
        <w:tab w:val="center" w:pos="4252"/>
        <w:tab w:val="right" w:pos="8504"/>
      </w:tabs>
      <w:spacing w:after="0" w:line="240" w:lineRule="auto"/>
    </w:pPr>
  </w:style>
  <w:style w:type="character" w:customStyle="1" w:styleId="FooterChar">
    <w:name w:val="Footer Char"/>
    <w:basedOn w:val="DefaultParagraphFont"/>
    <w:link w:val="Footer"/>
    <w:uiPriority w:val="99"/>
    <w:rsid w:val="002E5139"/>
  </w:style>
  <w:style w:type="character" w:styleId="Hyperlink">
    <w:name w:val="Hyperlink"/>
    <w:basedOn w:val="DefaultParagraphFont"/>
    <w:uiPriority w:val="99"/>
    <w:unhideWhenUsed/>
    <w:rsid w:val="0099503C"/>
    <w:rPr>
      <w:color w:val="0563C1" w:themeColor="hyperlink"/>
      <w:u w:val="single"/>
    </w:rPr>
  </w:style>
  <w:style w:type="paragraph" w:styleId="NoSpacing">
    <w:name w:val="No Spacing"/>
    <w:uiPriority w:val="1"/>
    <w:qFormat/>
    <w:rsid w:val="00EB49C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702306">
      <w:bodyDiv w:val="1"/>
      <w:marLeft w:val="0"/>
      <w:marRight w:val="0"/>
      <w:marTop w:val="0"/>
      <w:marBottom w:val="0"/>
      <w:divBdr>
        <w:top w:val="none" w:sz="0" w:space="0" w:color="auto"/>
        <w:left w:val="none" w:sz="0" w:space="0" w:color="auto"/>
        <w:bottom w:val="none" w:sz="0" w:space="0" w:color="auto"/>
        <w:right w:val="none" w:sz="0" w:space="0" w:color="auto"/>
      </w:divBdr>
    </w:div>
    <w:div w:id="498539220">
      <w:bodyDiv w:val="1"/>
      <w:marLeft w:val="0"/>
      <w:marRight w:val="0"/>
      <w:marTop w:val="0"/>
      <w:marBottom w:val="0"/>
      <w:divBdr>
        <w:top w:val="none" w:sz="0" w:space="0" w:color="auto"/>
        <w:left w:val="none" w:sz="0" w:space="0" w:color="auto"/>
        <w:bottom w:val="none" w:sz="0" w:space="0" w:color="auto"/>
        <w:right w:val="none" w:sz="0" w:space="0" w:color="auto"/>
      </w:divBdr>
    </w:div>
    <w:div w:id="622003412">
      <w:bodyDiv w:val="1"/>
      <w:marLeft w:val="0"/>
      <w:marRight w:val="0"/>
      <w:marTop w:val="0"/>
      <w:marBottom w:val="0"/>
      <w:divBdr>
        <w:top w:val="none" w:sz="0" w:space="0" w:color="auto"/>
        <w:left w:val="none" w:sz="0" w:space="0" w:color="auto"/>
        <w:bottom w:val="none" w:sz="0" w:space="0" w:color="auto"/>
        <w:right w:val="none" w:sz="0" w:space="0" w:color="auto"/>
      </w:divBdr>
      <w:divsChild>
        <w:div w:id="719520799">
          <w:marLeft w:val="0"/>
          <w:marRight w:val="0"/>
          <w:marTop w:val="0"/>
          <w:marBottom w:val="0"/>
          <w:divBdr>
            <w:top w:val="none" w:sz="0" w:space="0" w:color="auto"/>
            <w:left w:val="none" w:sz="0" w:space="0" w:color="auto"/>
            <w:bottom w:val="none" w:sz="0" w:space="0" w:color="auto"/>
            <w:right w:val="none" w:sz="0" w:space="0" w:color="auto"/>
          </w:divBdr>
          <w:divsChild>
            <w:div w:id="2100712675">
              <w:marLeft w:val="0"/>
              <w:marRight w:val="0"/>
              <w:marTop w:val="0"/>
              <w:marBottom w:val="0"/>
              <w:divBdr>
                <w:top w:val="none" w:sz="0" w:space="0" w:color="auto"/>
                <w:left w:val="none" w:sz="0" w:space="0" w:color="auto"/>
                <w:bottom w:val="none" w:sz="0" w:space="0" w:color="auto"/>
                <w:right w:val="none" w:sz="0" w:space="0" w:color="auto"/>
              </w:divBdr>
              <w:divsChild>
                <w:div w:id="1402680841">
                  <w:marLeft w:val="0"/>
                  <w:marRight w:val="0"/>
                  <w:marTop w:val="0"/>
                  <w:marBottom w:val="0"/>
                  <w:divBdr>
                    <w:top w:val="none" w:sz="0" w:space="0" w:color="auto"/>
                    <w:left w:val="none" w:sz="0" w:space="0" w:color="auto"/>
                    <w:bottom w:val="none" w:sz="0" w:space="0" w:color="auto"/>
                    <w:right w:val="none" w:sz="0" w:space="0" w:color="auto"/>
                  </w:divBdr>
                  <w:divsChild>
                    <w:div w:id="901597948">
                      <w:marLeft w:val="3990"/>
                      <w:marRight w:val="0"/>
                      <w:marTop w:val="0"/>
                      <w:marBottom w:val="0"/>
                      <w:divBdr>
                        <w:top w:val="none" w:sz="0" w:space="0" w:color="auto"/>
                        <w:left w:val="none" w:sz="0" w:space="0" w:color="auto"/>
                        <w:bottom w:val="none" w:sz="0" w:space="0" w:color="auto"/>
                        <w:right w:val="none" w:sz="0" w:space="0" w:color="auto"/>
                      </w:divBdr>
                      <w:divsChild>
                        <w:div w:id="1491751072">
                          <w:marLeft w:val="0"/>
                          <w:marRight w:val="0"/>
                          <w:marTop w:val="0"/>
                          <w:marBottom w:val="0"/>
                          <w:divBdr>
                            <w:top w:val="none" w:sz="0" w:space="0" w:color="auto"/>
                            <w:left w:val="none" w:sz="0" w:space="0" w:color="auto"/>
                            <w:bottom w:val="none" w:sz="0" w:space="0" w:color="auto"/>
                            <w:right w:val="none" w:sz="0" w:space="0" w:color="auto"/>
                          </w:divBdr>
                          <w:divsChild>
                            <w:div w:id="648024431">
                              <w:marLeft w:val="0"/>
                              <w:marRight w:val="0"/>
                              <w:marTop w:val="0"/>
                              <w:marBottom w:val="0"/>
                              <w:divBdr>
                                <w:top w:val="none" w:sz="0" w:space="0" w:color="auto"/>
                                <w:left w:val="none" w:sz="0" w:space="0" w:color="auto"/>
                                <w:bottom w:val="none" w:sz="0" w:space="0" w:color="auto"/>
                                <w:right w:val="none" w:sz="0" w:space="0" w:color="auto"/>
                              </w:divBdr>
                              <w:divsChild>
                                <w:div w:id="1673409584">
                                  <w:marLeft w:val="0"/>
                                  <w:marRight w:val="0"/>
                                  <w:marTop w:val="0"/>
                                  <w:marBottom w:val="0"/>
                                  <w:divBdr>
                                    <w:top w:val="none" w:sz="0" w:space="0" w:color="auto"/>
                                    <w:left w:val="none" w:sz="0" w:space="0" w:color="auto"/>
                                    <w:bottom w:val="none" w:sz="0" w:space="0" w:color="auto"/>
                                    <w:right w:val="none" w:sz="0" w:space="0" w:color="auto"/>
                                  </w:divBdr>
                                  <w:divsChild>
                                    <w:div w:id="1299456335">
                                      <w:marLeft w:val="0"/>
                                      <w:marRight w:val="0"/>
                                      <w:marTop w:val="0"/>
                                      <w:marBottom w:val="120"/>
                                      <w:divBdr>
                                        <w:top w:val="none" w:sz="0" w:space="0" w:color="auto"/>
                                        <w:left w:val="none" w:sz="0" w:space="0" w:color="auto"/>
                                        <w:bottom w:val="none" w:sz="0" w:space="0" w:color="auto"/>
                                        <w:right w:val="none" w:sz="0" w:space="0" w:color="auto"/>
                                      </w:divBdr>
                                      <w:divsChild>
                                        <w:div w:id="997881209">
                                          <w:marLeft w:val="0"/>
                                          <w:marRight w:val="0"/>
                                          <w:marTop w:val="120"/>
                                          <w:marBottom w:val="120"/>
                                          <w:divBdr>
                                            <w:top w:val="none" w:sz="0" w:space="0" w:color="auto"/>
                                            <w:left w:val="none" w:sz="0" w:space="0" w:color="auto"/>
                                            <w:bottom w:val="none" w:sz="0" w:space="0" w:color="auto"/>
                                            <w:right w:val="none" w:sz="0" w:space="0" w:color="auto"/>
                                          </w:divBdr>
                                          <w:divsChild>
                                            <w:div w:id="193201007">
                                              <w:marLeft w:val="0"/>
                                              <w:marRight w:val="0"/>
                                              <w:marTop w:val="0"/>
                                              <w:marBottom w:val="0"/>
                                              <w:divBdr>
                                                <w:top w:val="none" w:sz="0" w:space="0" w:color="auto"/>
                                                <w:left w:val="none" w:sz="0" w:space="0" w:color="auto"/>
                                                <w:bottom w:val="none" w:sz="0" w:space="0" w:color="auto"/>
                                                <w:right w:val="none" w:sz="0" w:space="0" w:color="auto"/>
                                              </w:divBdr>
                                              <w:divsChild>
                                                <w:div w:id="1640914717">
                                                  <w:marLeft w:val="0"/>
                                                  <w:marRight w:val="0"/>
                                                  <w:marTop w:val="150"/>
                                                  <w:marBottom w:val="150"/>
                                                  <w:divBdr>
                                                    <w:top w:val="single" w:sz="6" w:space="0" w:color="91C89C"/>
                                                    <w:left w:val="single" w:sz="6" w:space="0" w:color="91C89C"/>
                                                    <w:bottom w:val="single" w:sz="6" w:space="0" w:color="91C89C"/>
                                                    <w:right w:val="single" w:sz="6" w:space="0" w:color="91C89C"/>
                                                  </w:divBdr>
                                                  <w:divsChild>
                                                    <w:div w:id="19735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1811716">
      <w:bodyDiv w:val="1"/>
      <w:marLeft w:val="0"/>
      <w:marRight w:val="0"/>
      <w:marTop w:val="0"/>
      <w:marBottom w:val="0"/>
      <w:divBdr>
        <w:top w:val="none" w:sz="0" w:space="0" w:color="auto"/>
        <w:left w:val="none" w:sz="0" w:space="0" w:color="auto"/>
        <w:bottom w:val="none" w:sz="0" w:space="0" w:color="auto"/>
        <w:right w:val="none" w:sz="0" w:space="0" w:color="auto"/>
      </w:divBdr>
    </w:div>
    <w:div w:id="903638053">
      <w:bodyDiv w:val="1"/>
      <w:marLeft w:val="0"/>
      <w:marRight w:val="0"/>
      <w:marTop w:val="0"/>
      <w:marBottom w:val="0"/>
      <w:divBdr>
        <w:top w:val="none" w:sz="0" w:space="0" w:color="auto"/>
        <w:left w:val="none" w:sz="0" w:space="0" w:color="auto"/>
        <w:bottom w:val="none" w:sz="0" w:space="0" w:color="auto"/>
        <w:right w:val="none" w:sz="0" w:space="0" w:color="auto"/>
      </w:divBdr>
      <w:divsChild>
        <w:div w:id="989677771">
          <w:marLeft w:val="0"/>
          <w:marRight w:val="0"/>
          <w:marTop w:val="0"/>
          <w:marBottom w:val="0"/>
          <w:divBdr>
            <w:top w:val="none" w:sz="0" w:space="0" w:color="auto"/>
            <w:left w:val="none" w:sz="0" w:space="0" w:color="auto"/>
            <w:bottom w:val="none" w:sz="0" w:space="0" w:color="auto"/>
            <w:right w:val="none" w:sz="0" w:space="0" w:color="auto"/>
          </w:divBdr>
          <w:divsChild>
            <w:div w:id="1553808646">
              <w:marLeft w:val="0"/>
              <w:marRight w:val="0"/>
              <w:marTop w:val="0"/>
              <w:marBottom w:val="0"/>
              <w:divBdr>
                <w:top w:val="none" w:sz="0" w:space="0" w:color="auto"/>
                <w:left w:val="none" w:sz="0" w:space="0" w:color="auto"/>
                <w:bottom w:val="none" w:sz="0" w:space="0" w:color="auto"/>
                <w:right w:val="none" w:sz="0" w:space="0" w:color="auto"/>
              </w:divBdr>
            </w:div>
          </w:divsChild>
        </w:div>
        <w:div w:id="202983754">
          <w:marLeft w:val="0"/>
          <w:marRight w:val="0"/>
          <w:marTop w:val="0"/>
          <w:marBottom w:val="0"/>
          <w:divBdr>
            <w:top w:val="none" w:sz="0" w:space="0" w:color="auto"/>
            <w:left w:val="none" w:sz="0" w:space="0" w:color="auto"/>
            <w:bottom w:val="none" w:sz="0" w:space="0" w:color="auto"/>
            <w:right w:val="none" w:sz="0" w:space="0" w:color="auto"/>
          </w:divBdr>
          <w:divsChild>
            <w:div w:id="109139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72175">
      <w:bodyDiv w:val="1"/>
      <w:marLeft w:val="0"/>
      <w:marRight w:val="0"/>
      <w:marTop w:val="0"/>
      <w:marBottom w:val="0"/>
      <w:divBdr>
        <w:top w:val="none" w:sz="0" w:space="0" w:color="auto"/>
        <w:left w:val="none" w:sz="0" w:space="0" w:color="auto"/>
        <w:bottom w:val="none" w:sz="0" w:space="0" w:color="auto"/>
        <w:right w:val="none" w:sz="0" w:space="0" w:color="auto"/>
      </w:divBdr>
    </w:div>
    <w:div w:id="128851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OCPO.Operacao@sibs.pt" TargetMode="External"/><Relationship Id="rId13" Type="http://schemas.openxmlformats.org/officeDocument/2006/relationships/hyperlink" Target="mailto:helpdesk.fraude@sibs.p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suporteaentidades@sibs.p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ctservicos@sibs.pt"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sac.suporte@sibs.pt" TargetMode="External"/><Relationship Id="rId4" Type="http://schemas.openxmlformats.org/officeDocument/2006/relationships/webSettings" Target="webSettings.xml"/><Relationship Id="rId9" Type="http://schemas.openxmlformats.org/officeDocument/2006/relationships/hyperlink" Target="mailto:sac.suporte@sibs.pt" TargetMode="External"/><Relationship Id="rId14" Type="http://schemas.openxmlformats.org/officeDocument/2006/relationships/hyperlink" Target="mailto:factur@sibs.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1253</TotalTime>
  <Pages>3</Pages>
  <Words>712</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Oliveira</dc:creator>
  <cp:keywords/>
  <dc:description/>
  <cp:lastModifiedBy>Sofia Oliveira</cp:lastModifiedBy>
  <cp:revision>205</cp:revision>
  <dcterms:created xsi:type="dcterms:W3CDTF">2017-02-17T08:31:00Z</dcterms:created>
  <dcterms:modified xsi:type="dcterms:W3CDTF">2019-06-26T21:50:00Z</dcterms:modified>
</cp:coreProperties>
</file>