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F80" w:rsidRPr="00865F80" w:rsidRDefault="00865F80" w:rsidP="00865F80">
      <w:pPr>
        <w:jc w:val="center"/>
        <w:rPr>
          <w:rFonts w:hint="eastAsia"/>
          <w:b/>
          <w:sz w:val="30"/>
          <w:szCs w:val="30"/>
        </w:rPr>
      </w:pPr>
      <w:r w:rsidRPr="00865F80">
        <w:rPr>
          <w:rFonts w:hint="eastAsia"/>
          <w:b/>
          <w:sz w:val="30"/>
          <w:szCs w:val="30"/>
        </w:rPr>
        <w:t>什么是</w:t>
      </w:r>
      <w:r w:rsidRPr="00865F80">
        <w:rPr>
          <w:rFonts w:hint="eastAsia"/>
          <w:b/>
          <w:sz w:val="30"/>
          <w:szCs w:val="30"/>
        </w:rPr>
        <w:t>WCF</w:t>
      </w:r>
    </w:p>
    <w:p w:rsidR="00865F80" w:rsidRDefault="00865F80" w:rsidP="00865F80">
      <w:r>
        <w:t>​</w:t>
      </w:r>
      <w:r w:rsidRPr="00532A5B">
        <w:rPr>
          <w:color w:val="FF0000"/>
        </w:rPr>
        <w:t xml:space="preserve"> Windows Communication Foundation(WCF)</w:t>
      </w:r>
      <w:r w:rsidRPr="00532A5B">
        <w:rPr>
          <w:rFonts w:hint="eastAsia"/>
          <w:color w:val="FF0000"/>
        </w:rPr>
        <w:t>是由微软开发的一系列支持数据通信的应用程序框架，可以翻译为</w:t>
      </w:r>
      <w:r w:rsidRPr="00532A5B">
        <w:rPr>
          <w:color w:val="FF0000"/>
        </w:rPr>
        <w:t xml:space="preserve">Windows </w:t>
      </w:r>
      <w:r w:rsidRPr="00532A5B">
        <w:rPr>
          <w:rFonts w:hint="eastAsia"/>
          <w:color w:val="FF0000"/>
        </w:rPr>
        <w:t>通讯开发平台。</w:t>
      </w:r>
      <w:r w:rsidRPr="00532A5B">
        <w:rPr>
          <w:color w:val="FF0000"/>
        </w:rPr>
        <w:t>WCF</w:t>
      </w:r>
      <w:r w:rsidRPr="00532A5B">
        <w:rPr>
          <w:rFonts w:hint="eastAsia"/>
          <w:color w:val="FF0000"/>
        </w:rPr>
        <w:t>的最终目标是通过进程或不同的系统、通过本地网络或是通过</w:t>
      </w:r>
      <w:r w:rsidRPr="00532A5B">
        <w:rPr>
          <w:color w:val="FF0000"/>
        </w:rPr>
        <w:t>Internet</w:t>
      </w:r>
      <w:r w:rsidRPr="00532A5B">
        <w:rPr>
          <w:rFonts w:hint="eastAsia"/>
          <w:color w:val="FF0000"/>
        </w:rPr>
        <w:t>收发客户和服务之间的消息。</w:t>
      </w:r>
      <w:r w:rsidRPr="00532A5B">
        <w:rPr>
          <w:color w:val="FF0000"/>
        </w:rPr>
        <w:t>WCF</w:t>
      </w:r>
      <w:r w:rsidRPr="00532A5B">
        <w:rPr>
          <w:rFonts w:hint="eastAsia"/>
          <w:color w:val="FF0000"/>
        </w:rPr>
        <w:t>合并了</w:t>
      </w:r>
      <w:r w:rsidRPr="00532A5B">
        <w:rPr>
          <w:color w:val="FF0000"/>
        </w:rPr>
        <w:t>Web</w:t>
      </w:r>
      <w:r w:rsidRPr="00532A5B">
        <w:rPr>
          <w:rFonts w:hint="eastAsia"/>
          <w:color w:val="FF0000"/>
        </w:rPr>
        <w:t>服务、</w:t>
      </w:r>
      <w:r w:rsidRPr="00532A5B">
        <w:rPr>
          <w:color w:val="FF0000"/>
        </w:rPr>
        <w:t>.net Remoting</w:t>
      </w:r>
      <w:r w:rsidRPr="00532A5B">
        <w:rPr>
          <w:rFonts w:hint="eastAsia"/>
          <w:color w:val="FF0000"/>
        </w:rPr>
        <w:t>、消息队列和</w:t>
      </w:r>
      <w:r w:rsidRPr="00532A5B">
        <w:rPr>
          <w:color w:val="FF0000"/>
        </w:rPr>
        <w:t>Enterprise Services</w:t>
      </w:r>
      <w:r w:rsidRPr="00532A5B">
        <w:rPr>
          <w:rFonts w:hint="eastAsia"/>
          <w:color w:val="FF0000"/>
        </w:rPr>
        <w:t>的功能并集成在</w:t>
      </w:r>
      <w:r w:rsidRPr="00532A5B">
        <w:rPr>
          <w:color w:val="FF0000"/>
        </w:rPr>
        <w:t>Visual Studio</w:t>
      </w:r>
      <w:r w:rsidRPr="00532A5B">
        <w:rPr>
          <w:rFonts w:hint="eastAsia"/>
          <w:color w:val="FF0000"/>
        </w:rPr>
        <w:t>中。</w:t>
      </w:r>
      <w:r w:rsidRPr="00532A5B">
        <w:rPr>
          <w:color w:val="FF0000"/>
        </w:rPr>
        <w:t>WCF</w:t>
      </w:r>
      <w:r w:rsidRPr="00532A5B">
        <w:rPr>
          <w:rFonts w:hint="eastAsia"/>
          <w:color w:val="FF0000"/>
        </w:rPr>
        <w:t>专门用于面向服务开发。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为什么要用</w:t>
      </w:r>
      <w:r>
        <w:rPr>
          <w:rFonts w:hint="eastAsia"/>
        </w:rPr>
        <w:t>WCF</w:t>
      </w:r>
    </w:p>
    <w:p w:rsidR="00865F80" w:rsidRDefault="00865F80" w:rsidP="00865F80">
      <w:r>
        <w:t>​ WCF</w:t>
      </w:r>
      <w:r>
        <w:rPr>
          <w:rFonts w:hint="eastAsia"/>
        </w:rPr>
        <w:t>主要是解决分布式问题，如果业务以后需要公开，让别人调用这个业务，那么就用</w:t>
      </w:r>
      <w:r>
        <w:t>WCF</w:t>
      </w:r>
      <w:r>
        <w:rPr>
          <w:rFonts w:hint="eastAsia"/>
        </w:rPr>
        <w:t>。如果程序会有</w:t>
      </w:r>
      <w:r>
        <w:t>b/s</w:t>
      </w:r>
      <w:r>
        <w:rPr>
          <w:rFonts w:hint="eastAsia"/>
        </w:rPr>
        <w:t>版本和</w:t>
      </w:r>
      <w:r>
        <w:t>c/s</w:t>
      </w:r>
      <w:r>
        <w:rPr>
          <w:rFonts w:hint="eastAsia"/>
        </w:rPr>
        <w:t>版本，那么就用</w:t>
      </w:r>
      <w:r>
        <w:t>WCF</w:t>
      </w:r>
      <w:r>
        <w:rPr>
          <w:rFonts w:hint="eastAsia"/>
        </w:rPr>
        <w:t>。</w:t>
      </w:r>
      <w:r>
        <w:t>WCF</w:t>
      </w:r>
      <w:r>
        <w:rPr>
          <w:rFonts w:hint="eastAsia"/>
        </w:rPr>
        <w:t>一般主要数据库访问层和业务层，再加</w:t>
      </w:r>
      <w:r>
        <w:t>WCF</w:t>
      </w:r>
      <w:r>
        <w:rPr>
          <w:rFonts w:hint="eastAsia"/>
        </w:rPr>
        <w:t>对外公开的接口。</w:t>
      </w:r>
      <w:r>
        <w:t>WCF</w:t>
      </w:r>
      <w:r>
        <w:rPr>
          <w:rFonts w:hint="eastAsia"/>
        </w:rPr>
        <w:t>是一种通讯机制，解决的是通讯和可分布式部署。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怎么用</w:t>
      </w:r>
      <w:r>
        <w:rPr>
          <w:rFonts w:hint="eastAsia"/>
        </w:rPr>
        <w:t>WCF</w:t>
      </w:r>
    </w:p>
    <w:p w:rsidR="00865F80" w:rsidRDefault="00865F80" w:rsidP="00865F80">
      <w:pPr>
        <w:rPr>
          <w:rFonts w:hint="eastAsia"/>
        </w:rPr>
      </w:pPr>
      <w:r>
        <w:rPr>
          <w:rFonts w:hint="eastAsia"/>
        </w:rPr>
        <w:t>WCF</w:t>
      </w:r>
      <w:r>
        <w:rPr>
          <w:rFonts w:hint="eastAsia"/>
        </w:rPr>
        <w:t>的体系架构：</w:t>
      </w:r>
    </w:p>
    <w:p w:rsidR="00865F80" w:rsidRDefault="00865F80" w:rsidP="00865F80">
      <w:pPr>
        <w:rPr>
          <w:rFonts w:hint="eastAsia"/>
        </w:rPr>
      </w:pPr>
      <w:r>
        <w:rPr>
          <w:rFonts w:hint="eastAsia"/>
        </w:rPr>
        <w:t>契约与说明</w:t>
      </w:r>
      <w:bookmarkStart w:id="0" w:name="_GoBack"/>
      <w:bookmarkEnd w:id="0"/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契约定义消息系统的各个方面。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数据契约：服务中的参数；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消息契约：使用</w:t>
      </w:r>
      <w:r>
        <w:rPr>
          <w:rFonts w:hint="eastAsia"/>
        </w:rPr>
        <w:t>SOAP</w:t>
      </w:r>
      <w:r>
        <w:rPr>
          <w:rFonts w:hint="eastAsia"/>
        </w:rPr>
        <w:t>协议特定的消息部分；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服务契约：服务中的方法；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策略与绑定：策略设置安全或其他条件，绑定指定传输方式与编码。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服务运行时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服务运行期间的行为控制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限制行为：控制处理的消息数；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错误行为：出现内部错误时所处理的操作；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元数据行为：是否向外提供元数据及元数据的提供方式；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实例行为：可运行的服务实例数目；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事务行为：处理事务；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调度行为：控制</w:t>
      </w:r>
      <w:r>
        <w:rPr>
          <w:rFonts w:hint="eastAsia"/>
        </w:rPr>
        <w:t>WCF</w:t>
      </w:r>
      <w:r>
        <w:rPr>
          <w:rFonts w:hint="eastAsia"/>
        </w:rPr>
        <w:t>处理消息的方式；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消息传递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消息传递层：说明数据的交换格式和传输模式。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消息传递层由通道（信道）组成，通道是对消息进行处理的组件，负责以一致的方式对消息进行整理和传送。通道用于传输层、协议层、及消息获取。各层次的通道组成了信道栈。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通道对消息和消息头进行操作，服务运行时对消息正文进行操作。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两种类型：传输通道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协议通道。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传输通道：读取和写入来自网络的消息，传输通道通过编码器将消息转换为网络传输使用的字节流，以及将字节流转换为消息。传输通道示例如：</w:t>
      </w:r>
      <w:r>
        <w:rPr>
          <w:rFonts w:hint="eastAsia"/>
        </w:rPr>
        <w:t>HTTP</w:t>
      </w:r>
      <w:r>
        <w:rPr>
          <w:rFonts w:hint="eastAsia"/>
        </w:rPr>
        <w:t>通道、命名管道、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MSMQ</w:t>
      </w:r>
      <w:r>
        <w:rPr>
          <w:rFonts w:hint="eastAsia"/>
        </w:rPr>
        <w:t>等；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协议通道：通过读取或写入消息头的方式来实现消息协议，协议通道示例如：</w:t>
      </w:r>
      <w:r>
        <w:rPr>
          <w:rFonts w:hint="eastAsia"/>
        </w:rPr>
        <w:t>WS-Security</w:t>
      </w:r>
      <w:r>
        <w:rPr>
          <w:rFonts w:hint="eastAsia"/>
        </w:rPr>
        <w:t>，</w:t>
      </w:r>
      <w:r>
        <w:rPr>
          <w:rFonts w:hint="eastAsia"/>
        </w:rPr>
        <w:t>WS-Reliability</w:t>
      </w:r>
      <w:r>
        <w:rPr>
          <w:rFonts w:hint="eastAsia"/>
        </w:rPr>
        <w:t>。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承载和激活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服务宿主：</w:t>
      </w:r>
      <w:r>
        <w:rPr>
          <w:rFonts w:hint="eastAsia"/>
        </w:rPr>
        <w:t xml:space="preserve"> </w:t>
      </w:r>
      <w:r>
        <w:rPr>
          <w:rFonts w:hint="eastAsia"/>
        </w:rPr>
        <w:t>负责</w:t>
      </w:r>
      <w:r>
        <w:rPr>
          <w:rFonts w:hint="eastAsia"/>
        </w:rPr>
        <w:t>WCF</w:t>
      </w:r>
      <w:r>
        <w:rPr>
          <w:rFonts w:hint="eastAsia"/>
        </w:rPr>
        <w:t>服务的生命周期和上下文的操作系统进程，负责启动和停止</w:t>
      </w:r>
      <w:r>
        <w:rPr>
          <w:rFonts w:hint="eastAsia"/>
        </w:rPr>
        <w:t>WCF</w:t>
      </w:r>
      <w:r>
        <w:rPr>
          <w:rFonts w:hint="eastAsia"/>
        </w:rPr>
        <w:t>服务，并提供控制服务的基本管理功能。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WCF</w:t>
      </w:r>
      <w:r>
        <w:rPr>
          <w:rFonts w:hint="eastAsia"/>
        </w:rPr>
        <w:t>基础概念介绍</w:t>
      </w:r>
    </w:p>
    <w:p w:rsidR="00865F80" w:rsidRDefault="00865F80" w:rsidP="00865F80">
      <w:pPr>
        <w:rPr>
          <w:rFonts w:hint="eastAsia"/>
        </w:rPr>
      </w:pPr>
      <w:r>
        <w:rPr>
          <w:rFonts w:hint="eastAsia"/>
        </w:rPr>
        <w:t>契约（</w:t>
      </w:r>
      <w:r>
        <w:rPr>
          <w:rFonts w:hint="eastAsia"/>
        </w:rPr>
        <w:t>Contract</w:t>
      </w:r>
      <w:r>
        <w:rPr>
          <w:rFonts w:hint="eastAsia"/>
        </w:rPr>
        <w:t>）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 xml:space="preserve">WCF </w:t>
      </w:r>
      <w:r>
        <w:rPr>
          <w:rFonts w:hint="eastAsia"/>
        </w:rPr>
        <w:t>的基本概念是以合约</w:t>
      </w:r>
      <w:r>
        <w:rPr>
          <w:rFonts w:hint="eastAsia"/>
        </w:rPr>
        <w:t>(Contract)</w:t>
      </w:r>
      <w:r>
        <w:rPr>
          <w:rFonts w:hint="eastAsia"/>
        </w:rPr>
        <w:t>来定义双方沟通的协议，合约必须要以接口的方式来体现，而实际的服务代码必须要由这些合约接口派生并实现。合约分成了四种：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 xml:space="preserve">　　数据合约</w:t>
      </w:r>
      <w:r>
        <w:rPr>
          <w:rFonts w:hint="eastAsia"/>
        </w:rPr>
        <w:t xml:space="preserve"> (Data Contract)</w:t>
      </w:r>
      <w:r>
        <w:rPr>
          <w:rFonts w:hint="eastAsia"/>
        </w:rPr>
        <w:t>，订定双方沟通时的数据格式。服务合约</w:t>
      </w:r>
      <w:r>
        <w:rPr>
          <w:rFonts w:hint="eastAsia"/>
        </w:rPr>
        <w:t xml:space="preserve"> (Service Contract)</w:t>
      </w:r>
      <w:r>
        <w:rPr>
          <w:rFonts w:hint="eastAsia"/>
        </w:rPr>
        <w:t>，订定服务的定义。操作合约</w:t>
      </w:r>
      <w:r>
        <w:rPr>
          <w:rFonts w:hint="eastAsia"/>
        </w:rPr>
        <w:t xml:space="preserve"> (Operation Contract)</w:t>
      </w:r>
      <w:r>
        <w:rPr>
          <w:rFonts w:hint="eastAsia"/>
        </w:rPr>
        <w:t>，订定服务提供的方法。消息合约</w:t>
      </w:r>
      <w:r>
        <w:rPr>
          <w:rFonts w:hint="eastAsia"/>
        </w:rPr>
        <w:t xml:space="preserve"> (MessageContract)</w:t>
      </w:r>
      <w:r>
        <w:rPr>
          <w:rFonts w:hint="eastAsia"/>
        </w:rPr>
        <w:t>，订定在通信期间改写消息内容的规范。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 xml:space="preserve">　　由于</w:t>
      </w:r>
      <w:r>
        <w:rPr>
          <w:rFonts w:hint="eastAsia"/>
        </w:rPr>
        <w:t xml:space="preserve"> WCF </w:t>
      </w:r>
      <w:r>
        <w:rPr>
          <w:rFonts w:hint="eastAsia"/>
        </w:rPr>
        <w:t>支持了</w:t>
      </w:r>
      <w:r>
        <w:rPr>
          <w:rFonts w:hint="eastAsia"/>
        </w:rPr>
        <w:t xml:space="preserve"> HTTP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，</w:t>
      </w:r>
      <w:r>
        <w:rPr>
          <w:rFonts w:hint="eastAsia"/>
        </w:rPr>
        <w:t>Named Pipe</w:t>
      </w:r>
      <w:r>
        <w:rPr>
          <w:rFonts w:hint="eastAsia"/>
        </w:rPr>
        <w:t>，</w:t>
      </w:r>
      <w:r>
        <w:rPr>
          <w:rFonts w:hint="eastAsia"/>
        </w:rPr>
        <w:t>MSMQ</w:t>
      </w:r>
      <w:r>
        <w:rPr>
          <w:rFonts w:hint="eastAsia"/>
        </w:rPr>
        <w:t>，</w:t>
      </w:r>
      <w:r>
        <w:rPr>
          <w:rFonts w:hint="eastAsia"/>
        </w:rPr>
        <w:t>Peer-To-Peer TCP</w:t>
      </w:r>
      <w:r>
        <w:rPr>
          <w:rFonts w:hint="eastAsia"/>
        </w:rPr>
        <w:t>等协议，而</w:t>
      </w:r>
      <w:r>
        <w:rPr>
          <w:rFonts w:hint="eastAsia"/>
        </w:rPr>
        <w:t xml:space="preserve"> HTTP </w:t>
      </w:r>
      <w:r>
        <w:rPr>
          <w:rFonts w:hint="eastAsia"/>
        </w:rPr>
        <w:t>又分为基本</w:t>
      </w:r>
      <w:r>
        <w:rPr>
          <w:rFonts w:hint="eastAsia"/>
        </w:rPr>
        <w:t xml:space="preserve"> HTTP </w:t>
      </w:r>
      <w:r>
        <w:rPr>
          <w:rFonts w:hint="eastAsia"/>
        </w:rPr>
        <w:t>支持</w:t>
      </w:r>
      <w:r>
        <w:rPr>
          <w:rFonts w:hint="eastAsia"/>
        </w:rPr>
        <w:t xml:space="preserve"> (BasicHttpBinding)</w:t>
      </w:r>
      <w:r>
        <w:rPr>
          <w:rFonts w:hint="eastAsia"/>
        </w:rPr>
        <w:t>以及</w:t>
      </w:r>
      <w:r>
        <w:rPr>
          <w:rFonts w:hint="eastAsia"/>
        </w:rPr>
        <w:t xml:space="preserve"> WS-HTTP </w:t>
      </w:r>
      <w:r>
        <w:rPr>
          <w:rFonts w:hint="eastAsia"/>
        </w:rPr>
        <w:t>支持</w:t>
      </w:r>
      <w:r>
        <w:rPr>
          <w:rFonts w:hint="eastAsia"/>
        </w:rPr>
        <w:t xml:space="preserve"> (WsHttpBinding)</w:t>
      </w:r>
      <w:r>
        <w:rPr>
          <w:rFonts w:hint="eastAsia"/>
        </w:rPr>
        <w:t>，而</w:t>
      </w:r>
      <w:r>
        <w:rPr>
          <w:rFonts w:hint="eastAsia"/>
        </w:rPr>
        <w:t xml:space="preserve"> TCP</w:t>
      </w:r>
      <w:r>
        <w:rPr>
          <w:rFonts w:hint="eastAsia"/>
        </w:rPr>
        <w:t>亦支持</w:t>
      </w:r>
      <w:r>
        <w:rPr>
          <w:rFonts w:hint="eastAsia"/>
        </w:rPr>
        <w:t xml:space="preserve"> NetTcpBinding</w:t>
      </w:r>
      <w:r>
        <w:rPr>
          <w:rFonts w:hint="eastAsia"/>
        </w:rPr>
        <w:t>，</w:t>
      </w:r>
      <w:r>
        <w:rPr>
          <w:rFonts w:hint="eastAsia"/>
        </w:rPr>
        <w:t>NetPeerTcpBinding</w:t>
      </w:r>
      <w:r>
        <w:rPr>
          <w:rFonts w:hint="eastAsia"/>
        </w:rPr>
        <w:t>等通信方式，因此，双方必须要统一通信的协议，并且也要在编码以及格式上要有所一致。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终结点</w:t>
      </w:r>
      <w:r>
        <w:rPr>
          <w:rFonts w:hint="eastAsia"/>
        </w:rPr>
        <w:t xml:space="preserve"> </w:t>
      </w:r>
    </w:p>
    <w:p w:rsidR="00865F80" w:rsidRDefault="00865F80" w:rsidP="00865F80">
      <w:pPr>
        <w:rPr>
          <w:rFonts w:hint="eastAsia"/>
        </w:rPr>
      </w:pPr>
      <w:r>
        <w:rPr>
          <w:rFonts w:hint="eastAsia"/>
        </w:rPr>
        <w:t>–终结点是用来发送或</w:t>
      </w:r>
      <w:r>
        <w:rPr>
          <w:rFonts w:hint="eastAsia"/>
        </w:rPr>
        <w:t xml:space="preserve"> </w:t>
      </w:r>
      <w:r>
        <w:rPr>
          <w:rFonts w:hint="eastAsia"/>
        </w:rPr>
        <w:t>接收消息（或执行这两种操作）的构造。终结点包括一个定义消息可以发送到的目的地的位置（地址）结点，包括一个定义消息可以发送到的目的地的位置（地</w:t>
      </w:r>
      <w:r>
        <w:rPr>
          <w:rFonts w:hint="eastAsia"/>
        </w:rPr>
        <w:t xml:space="preserve"> </w:t>
      </w:r>
      <w:r>
        <w:rPr>
          <w:rFonts w:hint="eastAsia"/>
        </w:rPr>
        <w:t>址）、一个描述消息应如何发送的通信机制规范（绑定）以及对于可以在该位置发送或接收（或两者皆可）的一组消息的定义（服务协定）—该定义还描述了可以发送何种消息。</w:t>
      </w:r>
      <w:r>
        <w:rPr>
          <w:rFonts w:hint="eastAsia"/>
        </w:rPr>
        <w:t xml:space="preserve"> </w:t>
      </w:r>
    </w:p>
    <w:p w:rsidR="00865F80" w:rsidRDefault="00865F80" w:rsidP="00865F80">
      <w:pPr>
        <w:rPr>
          <w:rFonts w:hint="eastAsia"/>
        </w:rPr>
      </w:pPr>
      <w:r>
        <w:rPr>
          <w:rFonts w:hint="eastAsia"/>
        </w:rPr>
        <w:t>终结点的地址由</w:t>
      </w:r>
      <w:r>
        <w:rPr>
          <w:rFonts w:hint="eastAsia"/>
        </w:rPr>
        <w:t xml:space="preserve">EndpointAddress </w:t>
      </w:r>
      <w:r>
        <w:rPr>
          <w:rFonts w:hint="eastAsia"/>
        </w:rPr>
        <w:t>类表示，该类包含一个表示服务地址的统一资源定位符</w:t>
      </w:r>
      <w:r>
        <w:rPr>
          <w:rFonts w:hint="eastAsia"/>
        </w:rPr>
        <w:t>(URI)</w:t>
      </w:r>
      <w:r>
        <w:rPr>
          <w:rFonts w:hint="eastAsia"/>
        </w:rPr>
        <w:t>，大多数传输的地址</w:t>
      </w:r>
      <w:r>
        <w:rPr>
          <w:rFonts w:hint="eastAsia"/>
        </w:rPr>
        <w:t xml:space="preserve">URI </w:t>
      </w:r>
      <w:r>
        <w:rPr>
          <w:rFonts w:hint="eastAsia"/>
        </w:rPr>
        <w:t>包含四个部分。</w:t>
      </w:r>
      <w:r>
        <w:rPr>
          <w:rFonts w:hint="eastAsia"/>
        </w:rPr>
        <w:t xml:space="preserve"> </w:t>
      </w:r>
    </w:p>
    <w:p w:rsidR="00865F80" w:rsidRDefault="00865F80" w:rsidP="00865F80">
      <w:pPr>
        <w:rPr>
          <w:rFonts w:hint="eastAsia"/>
        </w:rPr>
      </w:pPr>
      <w:r>
        <w:rPr>
          <w:rFonts w:hint="eastAsia"/>
        </w:rPr>
        <w:lastRenderedPageBreak/>
        <w:t>–</w:t>
      </w:r>
      <w:r>
        <w:rPr>
          <w:rFonts w:hint="eastAsia"/>
        </w:rPr>
        <w:t xml:space="preserve"> </w:t>
      </w:r>
      <w:r>
        <w:rPr>
          <w:rFonts w:hint="eastAsia"/>
        </w:rPr>
        <w:t>方案</w:t>
      </w:r>
      <w:r>
        <w:rPr>
          <w:rFonts w:hint="eastAsia"/>
        </w:rPr>
        <w:t xml:space="preserve"> </w:t>
      </w:r>
    </w:p>
    <w:p w:rsidR="00865F80" w:rsidRDefault="00865F80" w:rsidP="00865F80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计算机</w:t>
      </w:r>
      <w:r>
        <w:rPr>
          <w:rFonts w:hint="eastAsia"/>
        </w:rPr>
        <w:t xml:space="preserve"> </w:t>
      </w:r>
    </w:p>
    <w:p w:rsidR="00865F80" w:rsidRDefault="00865F80" w:rsidP="00865F80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（可选）端口</w:t>
      </w:r>
      <w:r>
        <w:rPr>
          <w:rFonts w:hint="eastAsia"/>
        </w:rPr>
        <w:t xml:space="preserve"> </w:t>
      </w:r>
    </w:p>
    <w:p w:rsidR="00865F80" w:rsidRDefault="00865F80" w:rsidP="00865F80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</w:p>
    <w:p w:rsidR="00865F80" w:rsidRDefault="00865F80" w:rsidP="00865F80">
      <w:pPr>
        <w:rPr>
          <w:rFonts w:hint="eastAsia"/>
        </w:rPr>
      </w:pPr>
      <w:r>
        <w:rPr>
          <w:rFonts w:hint="eastAsia"/>
        </w:rPr>
        <w:t>元数据</w:t>
      </w:r>
      <w:r>
        <w:rPr>
          <w:rFonts w:hint="eastAsia"/>
        </w:rPr>
        <w:t xml:space="preserve"> </w:t>
      </w:r>
    </w:p>
    <w:p w:rsidR="00865F80" w:rsidRDefault="00865F80" w:rsidP="00865F80">
      <w:pPr>
        <w:rPr>
          <w:rFonts w:hint="eastAsia"/>
        </w:rPr>
      </w:pPr>
      <w:r>
        <w:rPr>
          <w:rFonts w:hint="eastAsia"/>
        </w:rPr>
        <w:t>所谓的“元数据”就是描述数据的数据，即描述当前服务有哪些服务契约、方法契约和数据契约以及终结点的信息。而“元数据终结点”就是向外界暴露元数据的终结点。当客户端添加</w:t>
      </w:r>
      <w:r>
        <w:rPr>
          <w:rFonts w:hint="eastAsia"/>
        </w:rPr>
        <w:t>WCF</w:t>
      </w:r>
      <w:r>
        <w:rPr>
          <w:rFonts w:hint="eastAsia"/>
        </w:rPr>
        <w:t>服务引用的时候，会首先通过元数据取得服务器端的契约信息、终结点信息，然后根据这些信息在客户端创建了代理类，我们在客户端调用</w:t>
      </w:r>
      <w:r>
        <w:rPr>
          <w:rFonts w:hint="eastAsia"/>
        </w:rPr>
        <w:t>WCF</w:t>
      </w:r>
      <w:r>
        <w:rPr>
          <w:rFonts w:hint="eastAsia"/>
        </w:rPr>
        <w:t>服务的过程实际上就是通过代理类调用</w:t>
      </w:r>
      <w:r>
        <w:rPr>
          <w:rFonts w:hint="eastAsia"/>
        </w:rPr>
        <w:t>WCF</w:t>
      </w:r>
      <w:r>
        <w:rPr>
          <w:rFonts w:hint="eastAsia"/>
        </w:rPr>
        <w:t>服务的过程。</w:t>
      </w:r>
    </w:p>
    <w:p w:rsidR="00865F80" w:rsidRDefault="00865F80" w:rsidP="00865F80"/>
    <w:p w:rsidR="00865F80" w:rsidRDefault="00865F80" w:rsidP="00865F80">
      <w:pPr>
        <w:rPr>
          <w:rFonts w:hint="eastAsia"/>
        </w:rPr>
      </w:pPr>
      <w:r>
        <w:rPr>
          <w:rFonts w:hint="eastAsia"/>
        </w:rPr>
        <w:t>宿主（</w:t>
      </w:r>
      <w:r>
        <w:rPr>
          <w:rFonts w:hint="eastAsia"/>
        </w:rPr>
        <w:t>Host</w:t>
      </w:r>
      <w:r>
        <w:rPr>
          <w:rFonts w:hint="eastAsia"/>
        </w:rPr>
        <w:t>）：一种应用程序域和进程，服务将在该环境中运行</w:t>
      </w:r>
    </w:p>
    <w:p w:rsidR="00865F80" w:rsidRDefault="00865F80" w:rsidP="00865F80">
      <w:r>
        <w:t xml:space="preserve">--------------------- </w:t>
      </w:r>
    </w:p>
    <w:p w:rsidR="00865F80" w:rsidRDefault="00865F80" w:rsidP="00865F80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>Betty-</w:t>
      </w:r>
      <w:r>
        <w:rPr>
          <w:rFonts w:hint="eastAsia"/>
        </w:rPr>
        <w:t>白靖</w:t>
      </w:r>
      <w:r>
        <w:rPr>
          <w:rFonts w:hint="eastAsia"/>
        </w:rPr>
        <w:t xml:space="preserve"> </w:t>
      </w:r>
    </w:p>
    <w:p w:rsidR="00865F80" w:rsidRDefault="00865F80" w:rsidP="00865F80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865F80" w:rsidRDefault="00865F80" w:rsidP="00865F80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https://blog.csdn.net/jing875480512/article/details/80645317 </w:t>
      </w:r>
    </w:p>
    <w:p w:rsidR="000742BA" w:rsidRDefault="00865F80" w:rsidP="00865F80">
      <w:r>
        <w:rPr>
          <w:rFonts w:hint="eastAsia"/>
        </w:rPr>
        <w:t>版权声明：本文为博主原创文章，转载请附上博文链接！</w:t>
      </w:r>
    </w:p>
    <w:sectPr w:rsidR="00074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91C" w:rsidRDefault="009D691C" w:rsidP="00865F80">
      <w:r>
        <w:separator/>
      </w:r>
    </w:p>
  </w:endnote>
  <w:endnote w:type="continuationSeparator" w:id="0">
    <w:p w:rsidR="009D691C" w:rsidRDefault="009D691C" w:rsidP="0086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91C" w:rsidRDefault="009D691C" w:rsidP="00865F80">
      <w:r>
        <w:separator/>
      </w:r>
    </w:p>
  </w:footnote>
  <w:footnote w:type="continuationSeparator" w:id="0">
    <w:p w:rsidR="009D691C" w:rsidRDefault="009D691C" w:rsidP="00865F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5E"/>
    <w:rsid w:val="00310B5E"/>
    <w:rsid w:val="003204A0"/>
    <w:rsid w:val="00532A5B"/>
    <w:rsid w:val="00742385"/>
    <w:rsid w:val="00865F80"/>
    <w:rsid w:val="009D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E221DE-EDF1-4B31-940C-71927E98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F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F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1772</Characters>
  <Application>Microsoft Office Word</Application>
  <DocSecurity>0</DocSecurity>
  <Lines>14</Lines>
  <Paragraphs>4</Paragraphs>
  <ScaleCrop>false</ScaleCrop>
  <Company>daohangxitong.com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2019-06-19T08:27:00Z</dcterms:created>
  <dcterms:modified xsi:type="dcterms:W3CDTF">2019-06-19T08:27:00Z</dcterms:modified>
</cp:coreProperties>
</file>