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5D" w:rsidRDefault="00243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33E5" w:rsidRDefault="002433E5">
      <w:pPr>
        <w:rPr>
          <w:rFonts w:ascii="Times New Roman" w:hAnsi="Times New Roman" w:cs="Times New Roman"/>
          <w:sz w:val="24"/>
          <w:szCs w:val="24"/>
        </w:rPr>
      </w:pPr>
    </w:p>
    <w:p w:rsidR="002433E5" w:rsidRDefault="002433E5">
      <w:pPr>
        <w:rPr>
          <w:rFonts w:ascii="Times New Roman" w:hAnsi="Times New Roman" w:cs="Times New Roman"/>
          <w:sz w:val="24"/>
          <w:szCs w:val="24"/>
        </w:rPr>
      </w:pPr>
    </w:p>
    <w:p w:rsidR="002433E5" w:rsidRDefault="002433E5">
      <w:pPr>
        <w:rPr>
          <w:rFonts w:ascii="Times New Roman" w:hAnsi="Times New Roman" w:cs="Times New Roman"/>
          <w:sz w:val="24"/>
          <w:szCs w:val="24"/>
        </w:rPr>
      </w:pPr>
    </w:p>
    <w:p w:rsidR="002433E5" w:rsidRDefault="002433E5">
      <w:pPr>
        <w:rPr>
          <w:rFonts w:ascii="Times New Roman" w:hAnsi="Times New Roman" w:cs="Times New Roman"/>
          <w:sz w:val="24"/>
          <w:szCs w:val="24"/>
        </w:rPr>
      </w:pPr>
    </w:p>
    <w:p w:rsidR="002433E5" w:rsidRDefault="002433E5">
      <w:pPr>
        <w:rPr>
          <w:rFonts w:ascii="Times New Roman" w:hAnsi="Times New Roman" w:cs="Times New Roman"/>
          <w:sz w:val="24"/>
          <w:szCs w:val="24"/>
        </w:rPr>
      </w:pPr>
    </w:p>
    <w:p w:rsidR="002433E5" w:rsidRDefault="002433E5" w:rsidP="006D1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ECEN 429011.201820: </w:t>
      </w:r>
      <w:r w:rsidRPr="002433E5">
        <w:rPr>
          <w:rFonts w:ascii="Times New Roman" w:hAnsi="Times New Roman" w:cs="Times New Roman"/>
          <w:sz w:val="24"/>
          <w:szCs w:val="24"/>
        </w:rPr>
        <w:t>Introduction to Digital Systems Design Laboratory</w:t>
      </w:r>
    </w:p>
    <w:p w:rsidR="002433E5" w:rsidRDefault="002433E5" w:rsidP="006D1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North Carolina Agricultural &amp; Technical State University </w:t>
      </w:r>
    </w:p>
    <w:p w:rsidR="002433E5" w:rsidRDefault="002433E5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433E5">
        <w:rPr>
          <w:rFonts w:ascii="Times New Roman" w:hAnsi="Times New Roman" w:cs="Times New Roman"/>
          <w:sz w:val="24"/>
          <w:szCs w:val="24"/>
        </w:rPr>
        <w:t>Department of Electrical and Computer Engineering</w:t>
      </w:r>
    </w:p>
    <w:p w:rsidR="002433E5" w:rsidRDefault="002433E5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Nikiyah Beulah</w:t>
      </w:r>
    </w:p>
    <w:p w:rsidR="002433E5" w:rsidRDefault="002433E5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Chris Cannon</w:t>
      </w:r>
    </w:p>
    <w:p w:rsidR="002433E5" w:rsidRDefault="002433E5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1/30/2018</w:t>
      </w:r>
    </w:p>
    <w:p w:rsidR="002433E5" w:rsidRDefault="002433E5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Lab #1</w:t>
      </w:r>
    </w:p>
    <w:p w:rsidR="002433E5" w:rsidRDefault="002433E5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6D1EF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C10A2" w:rsidRPr="006C10A2" w:rsidRDefault="006C10A2" w:rsidP="006C10A2">
      <w:pPr>
        <w:spacing w:after="0" w:line="36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6C10A2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6D1EF0" w:rsidRDefault="006C10A2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6C10A2">
        <w:rPr>
          <w:rFonts w:ascii="Times New Roman" w:hAnsi="Times New Roman" w:cs="Times New Roman"/>
          <w:sz w:val="24"/>
          <w:szCs w:val="24"/>
        </w:rPr>
        <w:tab/>
        <w:t xml:space="preserve">For lab 1 our task was to first familiarize ourselves with Xilinx Design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FPGA Board </w:t>
      </w:r>
      <w:r w:rsidRPr="006C10A2">
        <w:rPr>
          <w:rFonts w:ascii="Times New Roman" w:hAnsi="Times New Roman" w:cs="Times New Roman"/>
          <w:sz w:val="24"/>
          <w:szCs w:val="24"/>
        </w:rPr>
        <w:t>that we are going to be coding on. During these steps we learned how to configure the settings on Xilinx for our board and how to load a p</w:t>
      </w:r>
      <w:r w:rsidR="007E3BCE">
        <w:rPr>
          <w:rFonts w:ascii="Times New Roman" w:hAnsi="Times New Roman" w:cs="Times New Roman"/>
          <w:sz w:val="24"/>
          <w:szCs w:val="24"/>
        </w:rPr>
        <w:t xml:space="preserve">rogram to the board. We also have </w:t>
      </w:r>
      <w:r w:rsidRPr="006C10A2">
        <w:rPr>
          <w:rFonts w:ascii="Times New Roman" w:hAnsi="Times New Roman" w:cs="Times New Roman"/>
          <w:sz w:val="24"/>
          <w:szCs w:val="24"/>
        </w:rPr>
        <w:t>three programming assignments for this lab.</w:t>
      </w:r>
      <w:r w:rsidR="007E3BCE">
        <w:rPr>
          <w:rFonts w:ascii="Times New Roman" w:hAnsi="Times New Roman" w:cs="Times New Roman"/>
          <w:sz w:val="24"/>
          <w:szCs w:val="24"/>
        </w:rPr>
        <w:t xml:space="preserve"> The first assignment was to write a simple VHDL code using an AND gate with two inputs and one output. The second assignment was to write a VHDL code using the car alarm example which was also used in class. Car alarm insist of 3 inputs using switches and 2 outputs using LED lights.  The third assignment was to create our own design implementation and write a VHDL code using only 4 inputs and 3 outputs. </w:t>
      </w: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0E528E" w:rsidRPr="000E528E" w:rsidRDefault="000E528E" w:rsidP="000E528E">
      <w:pPr>
        <w:spacing w:after="0" w:line="36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Background, </w:t>
      </w:r>
      <w:r w:rsidRPr="000E528E">
        <w:rPr>
          <w:rFonts w:ascii="Times New Roman" w:hAnsi="Times New Roman" w:cs="Times New Roman"/>
          <w:b/>
          <w:sz w:val="24"/>
          <w:szCs w:val="24"/>
        </w:rPr>
        <w:t>Design Solution and Results</w:t>
      </w:r>
    </w:p>
    <w:p w:rsidR="000E528E" w:rsidRPr="000E528E" w:rsidRDefault="000E528E" w:rsidP="000E528E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0E528E">
        <w:rPr>
          <w:rFonts w:ascii="Times New Roman" w:hAnsi="Times New Roman" w:cs="Times New Roman"/>
          <w:sz w:val="24"/>
          <w:szCs w:val="24"/>
        </w:rPr>
        <w:t>Program 1 uses A and B as inputs for an AND gate</w:t>
      </w:r>
      <w:r w:rsidR="00C34DED">
        <w:rPr>
          <w:rFonts w:ascii="Times New Roman" w:hAnsi="Times New Roman" w:cs="Times New Roman"/>
          <w:sz w:val="24"/>
          <w:szCs w:val="24"/>
        </w:rPr>
        <w:t xml:space="preserve"> and C as an</w:t>
      </w:r>
      <w:r w:rsidR="00433B3C">
        <w:rPr>
          <w:rFonts w:ascii="Times New Roman" w:hAnsi="Times New Roman" w:cs="Times New Roman"/>
          <w:sz w:val="24"/>
          <w:szCs w:val="24"/>
        </w:rPr>
        <w:t xml:space="preserve"> output</w:t>
      </w:r>
      <w:r w:rsidRPr="000E528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260"/>
        <w:gridCol w:w="3538"/>
        <w:gridCol w:w="1592"/>
        <w:gridCol w:w="3600"/>
      </w:tblGrid>
      <w:tr w:rsidR="00433B3C" w:rsidRPr="000E528E" w:rsidTr="00FD4E4B">
        <w:trPr>
          <w:trHeight w:val="5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433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FD4E4B">
            <w:pPr>
              <w:tabs>
                <w:tab w:val="center" w:pos="1332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inputs</w:t>
            </w:r>
            <w:r w:rsidR="00FD4E4B" w:rsidRPr="00FD4E4B">
              <w:rPr>
                <w:rFonts w:ascii="Times New Roman" w:hAnsi="Times New Roman" w:cs="Times New Roman"/>
                <w:sz w:val="24"/>
                <w:szCs w:val="24"/>
              </w:rPr>
              <w:t>(switches &amp; I/O pin #s)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0E52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B3C" w:rsidRDefault="00433B3C" w:rsidP="000E52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  <w:r w:rsidR="00FD4E4B" w:rsidRPr="00FD4E4B">
              <w:rPr>
                <w:rFonts w:ascii="Times New Roman" w:hAnsi="Times New Roman" w:cs="Times New Roman"/>
                <w:sz w:val="24"/>
                <w:szCs w:val="24"/>
              </w:rPr>
              <w:t>(LED &amp; I/O pin #s)</w:t>
            </w:r>
          </w:p>
        </w:tc>
      </w:tr>
      <w:tr w:rsidR="00433B3C" w:rsidRPr="000E528E" w:rsidTr="00FD4E4B">
        <w:trPr>
          <w:trHeight w:val="5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433B3C">
            <w:pPr>
              <w:tabs>
                <w:tab w:val="center" w:pos="832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433B3C">
            <w:pPr>
              <w:tabs>
                <w:tab w:val="center" w:pos="784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SWITCH 1 (V16)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433B3C">
            <w:pPr>
              <w:tabs>
                <w:tab w:val="center" w:pos="826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B3C" w:rsidRPr="000E528E" w:rsidRDefault="00433B3C" w:rsidP="00433B3C">
            <w:pPr>
              <w:tabs>
                <w:tab w:val="center" w:pos="826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LED 3(V19)</w:t>
            </w:r>
          </w:p>
        </w:tc>
      </w:tr>
      <w:tr w:rsidR="00433B3C" w:rsidRPr="000E528E" w:rsidTr="00FD4E4B">
        <w:trPr>
          <w:trHeight w:val="5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433B3C">
            <w:pPr>
              <w:tabs>
                <w:tab w:val="center" w:pos="832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8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433B3C">
            <w:pPr>
              <w:spacing w:line="360" w:lineRule="auto"/>
              <w:ind w:left="-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7(W13)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B3C" w:rsidRPr="000E528E" w:rsidRDefault="00433B3C" w:rsidP="000E528E">
            <w:pPr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8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B3C" w:rsidRPr="000E528E" w:rsidRDefault="00433B3C" w:rsidP="000E528E">
            <w:pPr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528E" w:rsidRDefault="000E528E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C34DED" w:rsidRDefault="00C34DED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</w:t>
      </w:r>
      <w:r w:rsidR="00C518E1">
        <w:rPr>
          <w:rFonts w:ascii="Times New Roman" w:hAnsi="Times New Roman" w:cs="Times New Roman"/>
          <w:sz w:val="24"/>
          <w:szCs w:val="24"/>
        </w:rPr>
        <w:t xml:space="preserve"> AND gate</w:t>
      </w:r>
    </w:p>
    <w:p w:rsidR="00C518E1" w:rsidRDefault="00C518E1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1890"/>
        <w:gridCol w:w="1350"/>
      </w:tblGrid>
      <w:tr w:rsidR="00C34DED" w:rsidTr="00C34DED">
        <w:tc>
          <w:tcPr>
            <w:tcW w:w="1890" w:type="dxa"/>
          </w:tcPr>
          <w:p w:rsidR="00C34DED" w:rsidRDefault="00C518E1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350" w:type="dxa"/>
          </w:tcPr>
          <w:p w:rsidR="00C34DED" w:rsidRDefault="00C518E1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518E1" w:rsidTr="00C34DED">
        <w:tc>
          <w:tcPr>
            <w:tcW w:w="1890" w:type="dxa"/>
          </w:tcPr>
          <w:p w:rsidR="00C518E1" w:rsidRDefault="00C518E1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50" w:type="dxa"/>
          </w:tcPr>
          <w:p w:rsidR="00C518E1" w:rsidRDefault="00C518E1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4DED" w:rsidTr="00C34DED">
        <w:tc>
          <w:tcPr>
            <w:tcW w:w="1890" w:type="dxa"/>
          </w:tcPr>
          <w:p w:rsidR="00C34DED" w:rsidRDefault="00C34DED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</w:tcPr>
          <w:p w:rsidR="00C34DED" w:rsidRDefault="00C34DED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4DED" w:rsidTr="00C34DED">
        <w:tc>
          <w:tcPr>
            <w:tcW w:w="1890" w:type="dxa"/>
          </w:tcPr>
          <w:p w:rsidR="00C34DED" w:rsidRDefault="00C34DED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C34DED" w:rsidRDefault="00C34DED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4DED" w:rsidTr="00C34DED">
        <w:tc>
          <w:tcPr>
            <w:tcW w:w="1890" w:type="dxa"/>
          </w:tcPr>
          <w:p w:rsidR="00C34DED" w:rsidRDefault="00C34DED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:rsidR="00C34DED" w:rsidRDefault="00C34DED" w:rsidP="006C1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34DED" w:rsidRDefault="00C34DED" w:rsidP="006C10A2">
      <w:pPr>
        <w:spacing w:after="0" w:line="36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433B3C" w:rsidRDefault="00433B3C" w:rsidP="00433B3C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6D1EF0" w:rsidRDefault="00C34DED" w:rsidP="00433B3C">
      <w:pPr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 part 1 uses A and B for an AND gate and D as an output. Also uses B and C for an OR gate and E as an output.</w:t>
      </w:r>
    </w:p>
    <w:tbl>
      <w:tblPr>
        <w:tblStyle w:val="TableGrid"/>
        <w:tblW w:w="10584" w:type="dxa"/>
        <w:tblInd w:w="-455" w:type="dxa"/>
        <w:tblLook w:val="04A0" w:firstRow="1" w:lastRow="0" w:firstColumn="1" w:lastColumn="0" w:noHBand="0" w:noVBand="1"/>
      </w:tblPr>
      <w:tblGrid>
        <w:gridCol w:w="1440"/>
        <w:gridCol w:w="4440"/>
        <w:gridCol w:w="1140"/>
        <w:gridCol w:w="3564"/>
      </w:tblGrid>
      <w:tr w:rsidR="00C34DED" w:rsidRPr="00C34DED" w:rsidTr="00FD4E4B">
        <w:trPr>
          <w:trHeight w:val="60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C34DED" w:rsidP="00C34D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C34DED" w:rsidP="00C34DED">
            <w:pPr>
              <w:spacing w:after="160" w:line="259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ab/>
              <w:t>inputs</w:t>
            </w:r>
            <w:r w:rsidR="00FD4E4B">
              <w:rPr>
                <w:rFonts w:ascii="Times New Roman" w:hAnsi="Times New Roman" w:cs="Times New Roman"/>
                <w:sz w:val="24"/>
                <w:szCs w:val="24"/>
              </w:rPr>
              <w:t xml:space="preserve"> (switches &amp; I/O pin #s)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C34DED" w:rsidP="00C34D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DED" w:rsidRPr="00C34DED" w:rsidRDefault="00C34DED" w:rsidP="00C34D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  <w:r w:rsidR="00FD4E4B">
              <w:rPr>
                <w:rFonts w:ascii="Times New Roman" w:hAnsi="Times New Roman" w:cs="Times New Roman"/>
                <w:sz w:val="24"/>
                <w:szCs w:val="24"/>
              </w:rPr>
              <w:t>(LED</w:t>
            </w:r>
            <w:r w:rsidR="00FD4E4B" w:rsidRPr="00FD4E4B">
              <w:rPr>
                <w:rFonts w:ascii="Times New Roman" w:hAnsi="Times New Roman" w:cs="Times New Roman"/>
                <w:sz w:val="24"/>
                <w:szCs w:val="24"/>
              </w:rPr>
              <w:t xml:space="preserve"> &amp; I/O pin #s)</w:t>
            </w:r>
          </w:p>
        </w:tc>
      </w:tr>
      <w:tr w:rsidR="00C34DED" w:rsidRPr="00C34DED" w:rsidTr="00FD4E4B">
        <w:trPr>
          <w:trHeight w:val="60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C34DED" w:rsidP="00C34DED">
            <w:pPr>
              <w:spacing w:after="160" w:line="259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C34DED" w:rsidP="00C34DED">
            <w:pPr>
              <w:spacing w:after="160" w:line="259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FD4E4B">
              <w:rPr>
                <w:rFonts w:ascii="Times New Roman" w:hAnsi="Times New Roman" w:cs="Times New Roman"/>
                <w:sz w:val="24"/>
                <w:szCs w:val="24"/>
              </w:rPr>
              <w:tab/>
              <w:t>SWITCH 0 (V17</w:t>
            </w: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C34DED" w:rsidP="00C34DED">
            <w:pPr>
              <w:spacing w:after="160" w:line="259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D4E4B">
              <w:rPr>
                <w:rFonts w:ascii="Times New Roman" w:hAnsi="Times New Roman" w:cs="Times New Roman"/>
                <w:sz w:val="24"/>
                <w:szCs w:val="24"/>
              </w:rPr>
              <w:tab/>
              <w:t>D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DED" w:rsidRPr="00C34DED" w:rsidRDefault="00C34DED" w:rsidP="00C34DED">
            <w:pPr>
              <w:spacing w:after="160" w:line="259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D4E4B">
              <w:rPr>
                <w:rFonts w:ascii="Times New Roman" w:hAnsi="Times New Roman" w:cs="Times New Roman"/>
                <w:sz w:val="24"/>
                <w:szCs w:val="24"/>
              </w:rPr>
              <w:t xml:space="preserve">LED 7 </w:t>
            </w: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(V19)</w:t>
            </w:r>
            <w:r w:rsidR="00FD4E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4DED" w:rsidRPr="00C34DED" w:rsidTr="00FD4E4B">
        <w:trPr>
          <w:trHeight w:val="60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C34DED" w:rsidP="00C34DED">
            <w:pPr>
              <w:spacing w:after="160" w:line="259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FD4E4B" w:rsidP="00C34D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1 (V16)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DED" w:rsidRPr="00C34DED" w:rsidRDefault="00C34DED" w:rsidP="00FD4E4B">
            <w:pPr>
              <w:tabs>
                <w:tab w:val="left" w:pos="44"/>
              </w:tabs>
              <w:spacing w:after="160" w:line="259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C34DE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D4E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D4E4B">
              <w:rPr>
                <w:rFonts w:ascii="Times New Roman" w:hAnsi="Times New Roman" w:cs="Times New Roman"/>
                <w:sz w:val="24"/>
                <w:szCs w:val="24"/>
              </w:rPr>
              <w:tab/>
              <w:t>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DED" w:rsidRPr="00C34DED" w:rsidRDefault="00FD4E4B" w:rsidP="00FD4E4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6 (U14)</w:t>
            </w:r>
          </w:p>
        </w:tc>
      </w:tr>
      <w:tr w:rsidR="00C34DED" w:rsidRPr="00C34DED" w:rsidTr="00FD4E4B">
        <w:trPr>
          <w:trHeight w:val="60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DED" w:rsidRPr="00C34DED" w:rsidRDefault="00FD4E4B" w:rsidP="00FD4E4B">
            <w:pPr>
              <w:tabs>
                <w:tab w:val="center" w:pos="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DED" w:rsidRPr="00C34DED" w:rsidRDefault="00FD4E4B" w:rsidP="00C34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2 (W16)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DED" w:rsidRPr="00C34DED" w:rsidRDefault="00C34DED" w:rsidP="00C34DED">
            <w:pPr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DED" w:rsidRPr="00C34DED" w:rsidRDefault="00C34DED" w:rsidP="00C34DED">
            <w:pPr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4DED" w:rsidRPr="00C34DED" w:rsidRDefault="00C34DED" w:rsidP="00C34DED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BF6446" w:rsidRDefault="00BF6446" w:rsidP="00FD4E4B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BF6446" w:rsidRDefault="00BF6446" w:rsidP="00FD4E4B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BF6446" w:rsidRDefault="00BF6446" w:rsidP="00FD4E4B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BF6446" w:rsidRDefault="00BF6446" w:rsidP="00FD4E4B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BF6446" w:rsidRDefault="00BF6446" w:rsidP="00FD4E4B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BF6446" w:rsidRDefault="00BF6446" w:rsidP="00FD4E4B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BF6446" w:rsidRDefault="00BF6446" w:rsidP="00FD4E4B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C34DED" w:rsidRDefault="00FD4E4B" w:rsidP="00FD4E4B">
      <w:pPr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2 part 2 </w:t>
      </w:r>
      <w:r w:rsidR="00BF6446">
        <w:rPr>
          <w:rFonts w:ascii="Times New Roman" w:hAnsi="Times New Roman" w:cs="Times New Roman"/>
          <w:sz w:val="24"/>
          <w:szCs w:val="24"/>
        </w:rPr>
        <w:t xml:space="preserve">Car Alarm uses D OR V for the OR gate and the OR gate is connected with M to form an </w:t>
      </w:r>
      <w:proofErr w:type="gramStart"/>
      <w:r w:rsidR="00BF644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BF6446">
        <w:rPr>
          <w:rFonts w:ascii="Times New Roman" w:hAnsi="Times New Roman" w:cs="Times New Roman"/>
          <w:sz w:val="24"/>
          <w:szCs w:val="24"/>
        </w:rPr>
        <w:t xml:space="preserve"> gate to get the output S.</w:t>
      </w:r>
    </w:p>
    <w:p w:rsidR="00BF6446" w:rsidRDefault="00BF6446" w:rsidP="00FD4E4B">
      <w:pPr>
        <w:ind w:left="-6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990"/>
        <w:gridCol w:w="3808"/>
        <w:gridCol w:w="1592"/>
        <w:gridCol w:w="3600"/>
      </w:tblGrid>
      <w:tr w:rsidR="00BF6446" w:rsidRPr="000E528E" w:rsidTr="00BF6446">
        <w:trPr>
          <w:trHeight w:val="59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EB5AAF">
            <w:pPr>
              <w:tabs>
                <w:tab w:val="center" w:pos="1332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button,switches</w:t>
            </w:r>
            <w:proofErr w:type="spellEnd"/>
            <w:r w:rsidRPr="00FD4E4B">
              <w:rPr>
                <w:rFonts w:ascii="Times New Roman" w:hAnsi="Times New Roman" w:cs="Times New Roman"/>
                <w:sz w:val="24"/>
                <w:szCs w:val="24"/>
              </w:rPr>
              <w:t xml:space="preserve"> &amp; I/O pin #s)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46" w:rsidRDefault="00BF6446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  <w:r w:rsidRPr="00FD4E4B">
              <w:rPr>
                <w:rFonts w:ascii="Times New Roman" w:hAnsi="Times New Roman" w:cs="Times New Roman"/>
                <w:sz w:val="24"/>
                <w:szCs w:val="24"/>
              </w:rPr>
              <w:t>(LED &amp; I/O pin #s)</w:t>
            </w:r>
          </w:p>
        </w:tc>
      </w:tr>
      <w:tr w:rsidR="00BF6446" w:rsidRPr="000E528E" w:rsidTr="00BF6446">
        <w:trPr>
          <w:trHeight w:val="59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BF6446">
            <w:pPr>
              <w:tabs>
                <w:tab w:val="center" w:pos="72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EB5AAF">
            <w:pPr>
              <w:tabs>
                <w:tab w:val="center" w:pos="784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BTN L ( W19)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BF6446">
            <w:pPr>
              <w:tabs>
                <w:tab w:val="center" w:pos="44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46" w:rsidRPr="000E528E" w:rsidRDefault="00BF6446" w:rsidP="00EB5AAF">
            <w:pPr>
              <w:tabs>
                <w:tab w:val="center" w:pos="826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LED 0 (U16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6446" w:rsidRPr="000E528E" w:rsidTr="00BF6446">
        <w:trPr>
          <w:trHeight w:val="59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BF6446">
            <w:pPr>
              <w:tabs>
                <w:tab w:val="center" w:pos="72"/>
              </w:tabs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8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V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EB5AAF">
            <w:pPr>
              <w:spacing w:line="360" w:lineRule="auto"/>
              <w:ind w:left="-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SWITCH 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46" w:rsidRPr="000E528E" w:rsidRDefault="00BF6446" w:rsidP="00EB5AAF">
            <w:pPr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8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46" w:rsidRPr="000E528E" w:rsidRDefault="00BF6446" w:rsidP="00EB5AAF">
            <w:pPr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446" w:rsidRPr="000E528E" w:rsidTr="00BF6446">
        <w:trPr>
          <w:trHeight w:val="59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46" w:rsidRPr="000E528E" w:rsidRDefault="00BF6446" w:rsidP="00BF6446">
            <w:pPr>
              <w:tabs>
                <w:tab w:val="center" w:pos="72"/>
              </w:tabs>
              <w:spacing w:line="360" w:lineRule="auto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46" w:rsidRDefault="00BF6446" w:rsidP="00EB5AAF">
            <w:pPr>
              <w:spacing w:line="360" w:lineRule="auto"/>
              <w:ind w:left="-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 R (T17)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46" w:rsidRPr="000E528E" w:rsidRDefault="00BF6446" w:rsidP="00EB5AAF">
            <w:pPr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46" w:rsidRPr="000E528E" w:rsidRDefault="00BF6446" w:rsidP="00EB5AAF">
            <w:pPr>
              <w:spacing w:line="360" w:lineRule="auto"/>
              <w:ind w:lef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4DED" w:rsidRDefault="00C34DED" w:rsidP="00433B3C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C34DED" w:rsidRDefault="00C34DED" w:rsidP="00433B3C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2433E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BF6446" w:rsidP="00C518E1">
      <w:pPr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 for Car Alarm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1890"/>
        <w:gridCol w:w="1350"/>
      </w:tblGrid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DVM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18E1" w:rsidTr="00EB5AAF">
        <w:tc>
          <w:tcPr>
            <w:tcW w:w="189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350" w:type="dxa"/>
          </w:tcPr>
          <w:p w:rsidR="00C518E1" w:rsidRDefault="00C518E1" w:rsidP="00EB5A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518E1" w:rsidRDefault="00C518E1" w:rsidP="00C518E1">
      <w:pPr>
        <w:ind w:left="-3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C518E1">
      <w:pPr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2433E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2433E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6D1EF0" w:rsidRDefault="006D1EF0" w:rsidP="002433E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C518E1" w:rsidRDefault="00C518E1" w:rsidP="00C518E1">
      <w:pPr>
        <w:rPr>
          <w:rFonts w:ascii="Times New Roman" w:hAnsi="Times New Roman" w:cs="Times New Roman"/>
          <w:sz w:val="24"/>
          <w:szCs w:val="24"/>
        </w:rPr>
      </w:pPr>
    </w:p>
    <w:p w:rsidR="00C518E1" w:rsidRPr="00C518E1" w:rsidRDefault="00C518E1" w:rsidP="00C518E1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518E1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C518E1" w:rsidRDefault="00C518E1" w:rsidP="00C518E1">
      <w:pPr>
        <w:rPr>
          <w:rFonts w:ascii="Times New Roman" w:hAnsi="Times New Roman" w:cs="Times New Roman"/>
          <w:sz w:val="24"/>
          <w:szCs w:val="24"/>
        </w:rPr>
      </w:pPr>
      <w:r w:rsidRPr="00C518E1">
        <w:rPr>
          <w:rFonts w:ascii="Times New Roman" w:hAnsi="Times New Roman" w:cs="Times New Roman"/>
          <w:sz w:val="24"/>
          <w:szCs w:val="24"/>
        </w:rPr>
        <w:t>In this lab we learned how to use Xil</w:t>
      </w:r>
      <w:r>
        <w:rPr>
          <w:rFonts w:ascii="Times New Roman" w:hAnsi="Times New Roman" w:cs="Times New Roman"/>
          <w:sz w:val="24"/>
          <w:szCs w:val="24"/>
        </w:rPr>
        <w:t xml:space="preserve">inx </w:t>
      </w:r>
      <w:r w:rsidRPr="00C518E1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Pr="00C518E1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Pr="00C5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E1">
        <w:rPr>
          <w:rFonts w:ascii="Times New Roman" w:hAnsi="Times New Roman" w:cs="Times New Roman"/>
          <w:sz w:val="24"/>
          <w:szCs w:val="24"/>
        </w:rPr>
        <w:t>Basys</w:t>
      </w:r>
      <w:proofErr w:type="spellEnd"/>
      <w:r w:rsidRPr="00C518E1">
        <w:rPr>
          <w:rFonts w:ascii="Times New Roman" w:hAnsi="Times New Roman" w:cs="Times New Roman"/>
          <w:sz w:val="24"/>
          <w:szCs w:val="24"/>
        </w:rPr>
        <w:t xml:space="preserve"> 3 FPGA Board</w:t>
      </w:r>
      <w:r>
        <w:rPr>
          <w:rFonts w:ascii="Times New Roman" w:hAnsi="Times New Roman" w:cs="Times New Roman"/>
          <w:sz w:val="24"/>
          <w:szCs w:val="24"/>
        </w:rPr>
        <w:t xml:space="preserve"> to implement each assignment in VHDL code</w:t>
      </w:r>
      <w:r w:rsidRPr="00C518E1">
        <w:rPr>
          <w:rFonts w:ascii="Times New Roman" w:hAnsi="Times New Roman" w:cs="Times New Roman"/>
          <w:sz w:val="24"/>
          <w:szCs w:val="24"/>
        </w:rPr>
        <w:t>. We learned how to map inputs and outputs to different components o</w:t>
      </w:r>
      <w:r>
        <w:rPr>
          <w:rFonts w:ascii="Times New Roman" w:hAnsi="Times New Roman" w:cs="Times New Roman"/>
          <w:sz w:val="24"/>
          <w:szCs w:val="24"/>
        </w:rPr>
        <w:t xml:space="preserve">n the board and also how to run and </w:t>
      </w:r>
      <w:r w:rsidRPr="00C518E1">
        <w:rPr>
          <w:rFonts w:ascii="Times New Roman" w:hAnsi="Times New Roman" w:cs="Times New Roman"/>
          <w:sz w:val="24"/>
          <w:szCs w:val="24"/>
        </w:rPr>
        <w:t>load programs on the board.</w:t>
      </w:r>
    </w:p>
    <w:p w:rsidR="006D1EF0" w:rsidRDefault="006D1EF0" w:rsidP="00C518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1EF0" w:rsidRPr="002433E5" w:rsidRDefault="006D1EF0" w:rsidP="002433E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2433E5" w:rsidRDefault="002433E5" w:rsidP="002433E5">
      <w:pPr>
        <w:rPr>
          <w:rFonts w:ascii="Times New Roman" w:hAnsi="Times New Roman" w:cs="Times New Roman"/>
          <w:sz w:val="24"/>
          <w:szCs w:val="24"/>
        </w:rPr>
      </w:pPr>
    </w:p>
    <w:p w:rsidR="002433E5" w:rsidRPr="002433E5" w:rsidRDefault="002433E5" w:rsidP="002433E5">
      <w:pPr>
        <w:rPr>
          <w:rFonts w:ascii="Times New Roman" w:hAnsi="Times New Roman" w:cs="Times New Roman"/>
          <w:sz w:val="24"/>
          <w:szCs w:val="24"/>
        </w:rPr>
      </w:pPr>
    </w:p>
    <w:p w:rsidR="002433E5" w:rsidRDefault="002433E5">
      <w:pPr>
        <w:rPr>
          <w:rFonts w:ascii="Times New Roman" w:hAnsi="Times New Roman" w:cs="Times New Roman"/>
          <w:sz w:val="24"/>
          <w:szCs w:val="24"/>
        </w:rPr>
      </w:pPr>
    </w:p>
    <w:p w:rsidR="002433E5" w:rsidRDefault="00243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33E5" w:rsidRPr="002433E5" w:rsidRDefault="002433E5">
      <w:pPr>
        <w:rPr>
          <w:rFonts w:ascii="Times New Roman" w:hAnsi="Times New Roman" w:cs="Times New Roman"/>
          <w:sz w:val="24"/>
          <w:szCs w:val="24"/>
        </w:rPr>
      </w:pPr>
    </w:p>
    <w:sectPr w:rsidR="002433E5" w:rsidRPr="0024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B88" w:rsidRDefault="00C71B88" w:rsidP="00433B3C">
      <w:pPr>
        <w:spacing w:after="0" w:line="240" w:lineRule="auto"/>
      </w:pPr>
      <w:r>
        <w:separator/>
      </w:r>
    </w:p>
  </w:endnote>
  <w:endnote w:type="continuationSeparator" w:id="0">
    <w:p w:rsidR="00C71B88" w:rsidRDefault="00C71B88" w:rsidP="0043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B88" w:rsidRDefault="00C71B88" w:rsidP="00433B3C">
      <w:pPr>
        <w:spacing w:after="0" w:line="240" w:lineRule="auto"/>
      </w:pPr>
      <w:r>
        <w:separator/>
      </w:r>
    </w:p>
  </w:footnote>
  <w:footnote w:type="continuationSeparator" w:id="0">
    <w:p w:rsidR="00C71B88" w:rsidRDefault="00C71B88" w:rsidP="0043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E5"/>
    <w:rsid w:val="000E528E"/>
    <w:rsid w:val="002433E5"/>
    <w:rsid w:val="00433B3C"/>
    <w:rsid w:val="006C10A2"/>
    <w:rsid w:val="006D1EF0"/>
    <w:rsid w:val="007E3BCE"/>
    <w:rsid w:val="008C1F5D"/>
    <w:rsid w:val="00BF6446"/>
    <w:rsid w:val="00C34DED"/>
    <w:rsid w:val="00C518E1"/>
    <w:rsid w:val="00C71B88"/>
    <w:rsid w:val="00F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F5FCA-91F2-41A5-9E36-3E170315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E5"/>
    <w:pPr>
      <w:ind w:left="720"/>
      <w:contextualSpacing/>
    </w:pPr>
  </w:style>
  <w:style w:type="table" w:styleId="TableGrid">
    <w:name w:val="Table Grid"/>
    <w:basedOn w:val="TableNormal"/>
    <w:uiPriority w:val="39"/>
    <w:rsid w:val="000E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3C"/>
  </w:style>
  <w:style w:type="paragraph" w:styleId="Footer">
    <w:name w:val="footer"/>
    <w:basedOn w:val="Normal"/>
    <w:link w:val="FooterChar"/>
    <w:uiPriority w:val="99"/>
    <w:unhideWhenUsed/>
    <w:rsid w:val="004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Nikiyah Beulah</dc:creator>
  <cp:keywords/>
  <dc:description/>
  <cp:lastModifiedBy>Nikiyah Beulah</cp:lastModifiedBy>
  <cp:revision>1</cp:revision>
  <dcterms:created xsi:type="dcterms:W3CDTF">2018-01-30T21:13:00Z</dcterms:created>
  <dcterms:modified xsi:type="dcterms:W3CDTF">2018-01-30T22:54:00Z</dcterms:modified>
</cp:coreProperties>
</file>