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F284" w14:textId="77777777" w:rsidR="006A7214" w:rsidRDefault="006A7214" w:rsidP="002A6DC9">
      <w:pPr>
        <w:ind w:left="-1134" w:right="-1054"/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018ECB3B" w14:textId="03989E6F" w:rsidR="00A42325" w:rsidRDefault="002C2496" w:rsidP="002A6DC9">
      <w:pPr>
        <w:ind w:left="-1134" w:right="-1054"/>
        <w:jc w:val="center"/>
        <w:rPr>
          <w:rFonts w:ascii="Helvetica Neue" w:hAnsi="Helvetica Neue" w:hint="eastAsia"/>
          <w:sz w:val="18"/>
          <w:szCs w:val="18"/>
        </w:rPr>
      </w:pPr>
      <w:r w:rsidRPr="001C46B1">
        <w:rPr>
          <w:rFonts w:asciiTheme="majorHAnsi" w:hAnsiTheme="majorHAnsi" w:cstheme="majorHAnsi"/>
          <w:b/>
          <w:sz w:val="44"/>
          <w:szCs w:val="44"/>
        </w:rPr>
        <w:t>Chris Carabine</w:t>
      </w:r>
      <w:r w:rsidR="004758F4" w:rsidRPr="001C46B1">
        <w:rPr>
          <w:rFonts w:ascii="Helvetica Neue" w:hAnsi="Helvetica Neue"/>
          <w:sz w:val="18"/>
          <w:szCs w:val="18"/>
        </w:rPr>
        <w:t xml:space="preserve"> </w:t>
      </w:r>
    </w:p>
    <w:p w14:paraId="1102C758" w14:textId="3CF0EE94" w:rsidR="00956A83" w:rsidRPr="00CE6B29" w:rsidRDefault="00956A83" w:rsidP="002A6DC9">
      <w:pPr>
        <w:ind w:left="-1134" w:right="-1054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CE6B29">
        <w:rPr>
          <w:rFonts w:asciiTheme="majorHAnsi" w:hAnsiTheme="majorHAnsi" w:cstheme="majorHAnsi"/>
          <w:b/>
          <w:bCs/>
          <w:sz w:val="30"/>
          <w:szCs w:val="30"/>
        </w:rPr>
        <w:t>Junior full stack developer</w:t>
      </w:r>
    </w:p>
    <w:p w14:paraId="65A85931" w14:textId="77777777" w:rsidR="002A6DC9" w:rsidRPr="001C46B1" w:rsidRDefault="002A6DC9" w:rsidP="002A6DC9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Telephone: 0777 33 23 840</w:t>
      </w:r>
    </w:p>
    <w:p w14:paraId="557386B3" w14:textId="79314892" w:rsidR="002A6DC9" w:rsidRPr="001C46B1" w:rsidRDefault="002A6DC9" w:rsidP="002A6DC9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Email: ccarabine12@gmail.com</w:t>
      </w:r>
    </w:p>
    <w:p w14:paraId="0D43112E" w14:textId="627156D8" w:rsidR="002A6DC9" w:rsidRPr="001C46B1" w:rsidRDefault="002A6DC9" w:rsidP="002A6DC9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LinkedIn: Chris Carabine</w:t>
      </w:r>
    </w:p>
    <w:p w14:paraId="311D86DE" w14:textId="492427F8" w:rsidR="00C86A6E" w:rsidRPr="001C46B1" w:rsidRDefault="000F72A1" w:rsidP="002A6DC9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GitHub</w:t>
      </w:r>
      <w:r w:rsidR="00C86A6E" w:rsidRPr="001C46B1">
        <w:rPr>
          <w:rFonts w:asciiTheme="majorHAnsi" w:hAnsiTheme="majorHAnsi" w:cstheme="majorHAnsi"/>
          <w:sz w:val="21"/>
          <w:szCs w:val="21"/>
        </w:rPr>
        <w:t xml:space="preserve">: </w:t>
      </w:r>
      <w:hyperlink r:id="rId8" w:history="1">
        <w:r w:rsidR="00C86A6E" w:rsidRPr="001C46B1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</w:rPr>
          <w:t>https://github.com/ccarabine</w:t>
        </w:r>
      </w:hyperlink>
    </w:p>
    <w:p w14:paraId="7508EE4C" w14:textId="77777777" w:rsidR="002A6DC9" w:rsidRPr="001C46B1" w:rsidRDefault="002A6DC9" w:rsidP="002A6DC9">
      <w:pPr>
        <w:ind w:left="-1134" w:right="-1054"/>
        <w:jc w:val="center"/>
        <w:rPr>
          <w:rFonts w:asciiTheme="majorHAnsi" w:hAnsiTheme="majorHAnsi" w:cstheme="majorHAnsi"/>
          <w:sz w:val="22"/>
          <w:szCs w:val="22"/>
        </w:rPr>
      </w:pPr>
    </w:p>
    <w:p w14:paraId="6BB00B59" w14:textId="77777777" w:rsidR="00FB7B71" w:rsidRPr="001C46B1" w:rsidRDefault="00FB7B71" w:rsidP="00FB7B71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="Calibri" w:hAnsi="Calibri"/>
          <w:b/>
          <w:sz w:val="22"/>
          <w:szCs w:val="22"/>
          <w:lang w:val="fr-FR"/>
        </w:rPr>
      </w:pPr>
      <w:r w:rsidRPr="001C46B1">
        <w:rPr>
          <w:rFonts w:ascii="Calibri" w:hAnsi="Calibri"/>
          <w:b/>
          <w:sz w:val="22"/>
          <w:szCs w:val="22"/>
          <w:lang w:val="fr-FR"/>
        </w:rPr>
        <w:t>PERSONAL PROFILE</w:t>
      </w:r>
    </w:p>
    <w:p w14:paraId="18071305" w14:textId="77777777" w:rsidR="00C86A6E" w:rsidRPr="001C46B1" w:rsidRDefault="00C86A6E" w:rsidP="00C86A6E">
      <w:pPr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</w:p>
    <w:p w14:paraId="39B976CC" w14:textId="20D49B70" w:rsidR="00C86A6E" w:rsidRDefault="00B95F3A" w:rsidP="00C86A6E">
      <w:pPr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  <w:r w:rsidRPr="004A370A">
        <w:rPr>
          <w:rFonts w:asciiTheme="majorHAnsi" w:hAnsiTheme="majorHAnsi" w:cstheme="majorHAnsi"/>
          <w:sz w:val="21"/>
          <w:szCs w:val="21"/>
        </w:rPr>
        <w:t xml:space="preserve">A </w:t>
      </w:r>
      <w:r w:rsidR="001B157E">
        <w:rPr>
          <w:rFonts w:asciiTheme="majorHAnsi" w:hAnsiTheme="majorHAnsi" w:cstheme="majorHAnsi"/>
          <w:sz w:val="21"/>
          <w:szCs w:val="21"/>
        </w:rPr>
        <w:t xml:space="preserve">commercially minded </w:t>
      </w:r>
      <w:r w:rsidR="00090843">
        <w:rPr>
          <w:rFonts w:asciiTheme="majorHAnsi" w:hAnsiTheme="majorHAnsi" w:cstheme="majorHAnsi"/>
          <w:sz w:val="21"/>
          <w:szCs w:val="21"/>
        </w:rPr>
        <w:t>Junior Full Stack</w:t>
      </w:r>
      <w:r w:rsidR="003A2CB8" w:rsidRPr="004A370A">
        <w:rPr>
          <w:rFonts w:asciiTheme="majorHAnsi" w:hAnsiTheme="majorHAnsi" w:cstheme="majorHAnsi"/>
          <w:sz w:val="21"/>
          <w:szCs w:val="21"/>
        </w:rPr>
        <w:t xml:space="preserve"> </w:t>
      </w:r>
      <w:r w:rsidR="007214DB">
        <w:rPr>
          <w:rFonts w:asciiTheme="majorHAnsi" w:hAnsiTheme="majorHAnsi" w:cstheme="majorHAnsi"/>
          <w:sz w:val="21"/>
          <w:szCs w:val="21"/>
        </w:rPr>
        <w:t>S</w:t>
      </w:r>
      <w:r w:rsidR="007214DB" w:rsidRPr="002C172C">
        <w:rPr>
          <w:rFonts w:asciiTheme="majorHAnsi" w:hAnsiTheme="majorHAnsi" w:cstheme="majorHAnsi"/>
          <w:sz w:val="21"/>
          <w:szCs w:val="21"/>
        </w:rPr>
        <w:t>oftware Develop</w:t>
      </w:r>
      <w:r w:rsidR="00D627B6" w:rsidRPr="002C172C">
        <w:rPr>
          <w:rFonts w:asciiTheme="majorHAnsi" w:hAnsiTheme="majorHAnsi" w:cstheme="majorHAnsi"/>
          <w:sz w:val="21"/>
          <w:szCs w:val="21"/>
        </w:rPr>
        <w:t>er</w:t>
      </w:r>
      <w:r w:rsidR="00090843">
        <w:rPr>
          <w:rFonts w:asciiTheme="majorHAnsi" w:hAnsiTheme="majorHAnsi" w:cstheme="majorHAnsi"/>
          <w:sz w:val="21"/>
          <w:szCs w:val="21"/>
        </w:rPr>
        <w:t xml:space="preserve"> </w:t>
      </w:r>
      <w:r w:rsidR="00B20857" w:rsidRPr="00B20857">
        <w:rPr>
          <w:rFonts w:asciiTheme="majorHAnsi" w:hAnsiTheme="majorHAnsi" w:cstheme="majorHAnsi"/>
          <w:sz w:val="21"/>
          <w:szCs w:val="21"/>
        </w:rPr>
        <w:t>due to graduate May 2022</w:t>
      </w:r>
      <w:r w:rsidR="0008475A">
        <w:rPr>
          <w:rFonts w:asciiTheme="majorHAnsi" w:hAnsiTheme="majorHAnsi" w:cstheme="majorHAnsi"/>
          <w:sz w:val="21"/>
          <w:szCs w:val="21"/>
        </w:rPr>
        <w:t xml:space="preserve"> </w:t>
      </w:r>
      <w:r w:rsidR="00CE6B29" w:rsidRPr="002C172C">
        <w:rPr>
          <w:rFonts w:asciiTheme="majorHAnsi" w:hAnsiTheme="majorHAnsi" w:cstheme="majorHAnsi"/>
          <w:sz w:val="21"/>
          <w:szCs w:val="21"/>
        </w:rPr>
        <w:t>with</w:t>
      </w:r>
      <w:r w:rsidR="002C172C">
        <w:rPr>
          <w:rFonts w:asciiTheme="majorHAnsi" w:hAnsiTheme="majorHAnsi" w:cstheme="majorHAnsi"/>
          <w:sz w:val="21"/>
          <w:szCs w:val="21"/>
        </w:rPr>
        <w:t xml:space="preserve"> a </w:t>
      </w:r>
      <w:r w:rsidR="00C86A6E" w:rsidRPr="004A370A">
        <w:rPr>
          <w:rFonts w:asciiTheme="majorHAnsi" w:hAnsiTheme="majorHAnsi" w:cstheme="majorHAnsi"/>
          <w:sz w:val="21"/>
          <w:szCs w:val="21"/>
        </w:rPr>
        <w:t>Diploma Level 5 EQF, Full Stack Software Development</w:t>
      </w:r>
      <w:r w:rsidR="004A370A" w:rsidRPr="004A370A">
        <w:rPr>
          <w:rFonts w:asciiTheme="majorHAnsi" w:hAnsiTheme="majorHAnsi" w:cstheme="majorHAnsi"/>
          <w:sz w:val="21"/>
          <w:szCs w:val="21"/>
        </w:rPr>
        <w:t>. D</w:t>
      </w:r>
      <w:r w:rsidR="00C86A6E" w:rsidRPr="004A370A">
        <w:rPr>
          <w:rFonts w:asciiTheme="majorHAnsi" w:hAnsiTheme="majorHAnsi" w:cstheme="majorHAnsi"/>
          <w:sz w:val="21"/>
          <w:szCs w:val="21"/>
        </w:rPr>
        <w:t xml:space="preserve">eveloped knowledge of </w:t>
      </w:r>
      <w:r w:rsidR="00EA1801">
        <w:rPr>
          <w:rFonts w:asciiTheme="majorHAnsi" w:hAnsiTheme="majorHAnsi" w:cstheme="majorHAnsi"/>
          <w:sz w:val="21"/>
          <w:szCs w:val="21"/>
        </w:rPr>
        <w:t xml:space="preserve">Python, JavaScript, </w:t>
      </w:r>
      <w:r w:rsidR="00C86A6E" w:rsidRPr="004A370A">
        <w:rPr>
          <w:rFonts w:asciiTheme="majorHAnsi" w:hAnsiTheme="majorHAnsi" w:cstheme="majorHAnsi"/>
          <w:sz w:val="21"/>
          <w:szCs w:val="21"/>
        </w:rPr>
        <w:t xml:space="preserve">HTML, CSS, </w:t>
      </w:r>
      <w:r w:rsidR="0090456E" w:rsidRPr="004A370A">
        <w:rPr>
          <w:rFonts w:asciiTheme="majorHAnsi" w:hAnsiTheme="majorHAnsi" w:cstheme="majorHAnsi"/>
          <w:sz w:val="21"/>
          <w:szCs w:val="21"/>
        </w:rPr>
        <w:t xml:space="preserve">Heroku, </w:t>
      </w:r>
      <w:r w:rsidR="00C86A6E" w:rsidRPr="004A370A">
        <w:rPr>
          <w:rFonts w:asciiTheme="majorHAnsi" w:hAnsiTheme="majorHAnsi" w:cstheme="majorHAnsi"/>
          <w:sz w:val="21"/>
          <w:szCs w:val="21"/>
        </w:rPr>
        <w:t xml:space="preserve">and </w:t>
      </w:r>
      <w:r w:rsidR="000F72A1" w:rsidRPr="004A370A">
        <w:rPr>
          <w:rFonts w:asciiTheme="majorHAnsi" w:hAnsiTheme="majorHAnsi" w:cstheme="majorHAnsi"/>
          <w:sz w:val="21"/>
          <w:szCs w:val="21"/>
        </w:rPr>
        <w:t>GitHub</w:t>
      </w:r>
      <w:r w:rsidR="00C86A6E" w:rsidRPr="004A370A">
        <w:rPr>
          <w:rFonts w:asciiTheme="majorHAnsi" w:hAnsiTheme="majorHAnsi" w:cstheme="majorHAnsi"/>
          <w:sz w:val="21"/>
          <w:szCs w:val="21"/>
        </w:rPr>
        <w:t xml:space="preserve">. Trusted professional with a dependable reputation for managing complex projects and advising individuals on best course of action. Identifying and solving problems with innovative thinking and with the capacity to deal simultaneously with </w:t>
      </w:r>
      <w:proofErr w:type="gramStart"/>
      <w:r w:rsidR="00C86A6E" w:rsidRPr="004A370A">
        <w:rPr>
          <w:rFonts w:asciiTheme="majorHAnsi" w:hAnsiTheme="majorHAnsi" w:cstheme="majorHAnsi"/>
          <w:sz w:val="21"/>
          <w:szCs w:val="21"/>
        </w:rPr>
        <w:t>a number of</w:t>
      </w:r>
      <w:proofErr w:type="gramEnd"/>
      <w:r w:rsidR="00C86A6E" w:rsidRPr="004A370A">
        <w:rPr>
          <w:rFonts w:asciiTheme="majorHAnsi" w:hAnsiTheme="majorHAnsi" w:cstheme="majorHAnsi"/>
          <w:sz w:val="21"/>
          <w:szCs w:val="21"/>
        </w:rPr>
        <w:t xml:space="preserve"> rapidly changing and competing priorities; now looking to apply excellent transferable skills in order to achieve, excel and evolve in a </w:t>
      </w:r>
      <w:r w:rsidR="00336A15">
        <w:rPr>
          <w:rFonts w:asciiTheme="majorHAnsi" w:hAnsiTheme="majorHAnsi" w:cstheme="majorHAnsi"/>
          <w:sz w:val="21"/>
          <w:szCs w:val="21"/>
        </w:rPr>
        <w:t>software developer role.</w:t>
      </w:r>
      <w:r w:rsidR="007039A1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D20D0D5" w14:textId="1B0F30ED" w:rsidR="00FA1DC0" w:rsidRPr="004A370A" w:rsidRDefault="00FA1DC0" w:rsidP="000718B7">
      <w:pPr>
        <w:ind w:right="-1054"/>
        <w:jc w:val="both"/>
        <w:rPr>
          <w:rFonts w:asciiTheme="majorHAnsi" w:hAnsiTheme="majorHAnsi" w:cstheme="majorHAnsi"/>
          <w:sz w:val="21"/>
          <w:szCs w:val="21"/>
        </w:rPr>
      </w:pPr>
    </w:p>
    <w:p w14:paraId="70D27AB4" w14:textId="3EAB6C47" w:rsidR="00E26103" w:rsidRPr="001C46B1" w:rsidRDefault="000F72A1" w:rsidP="00CA7FD8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="Calibri" w:hAnsi="Calibri"/>
          <w:b/>
          <w:sz w:val="22"/>
          <w:szCs w:val="22"/>
        </w:rPr>
      </w:pPr>
      <w:r w:rsidRPr="001C46B1">
        <w:rPr>
          <w:rFonts w:ascii="Calibri" w:hAnsi="Calibri"/>
          <w:b/>
          <w:sz w:val="22"/>
          <w:szCs w:val="22"/>
        </w:rPr>
        <w:t>TECHNICAL</w:t>
      </w:r>
      <w:r w:rsidR="00CA7FD8" w:rsidRPr="001C46B1">
        <w:rPr>
          <w:rFonts w:ascii="Calibri" w:hAnsi="Calibri"/>
          <w:b/>
          <w:sz w:val="22"/>
          <w:szCs w:val="22"/>
        </w:rPr>
        <w:t xml:space="preserve"> </w:t>
      </w:r>
      <w:r w:rsidR="00E26103" w:rsidRPr="001C46B1">
        <w:rPr>
          <w:rFonts w:ascii="Calibri" w:hAnsi="Calibri"/>
          <w:b/>
          <w:sz w:val="22"/>
          <w:szCs w:val="22"/>
        </w:rPr>
        <w:t>EXPERTISE</w:t>
      </w:r>
    </w:p>
    <w:p w14:paraId="50D090A9" w14:textId="77777777" w:rsidR="00CA7FD8" w:rsidRPr="001C46B1" w:rsidRDefault="00CA7FD8" w:rsidP="00CA7FD8">
      <w:pPr>
        <w:pStyle w:val="NoSpacing"/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27503" w:type="dxa"/>
        <w:tblInd w:w="-993" w:type="dxa"/>
        <w:tblLook w:val="00A0" w:firstRow="1" w:lastRow="0" w:firstColumn="1" w:lastColumn="0" w:noHBand="0" w:noVBand="0"/>
      </w:tblPr>
      <w:tblGrid>
        <w:gridCol w:w="5671"/>
        <w:gridCol w:w="21832"/>
      </w:tblGrid>
      <w:tr w:rsidR="00E026B0" w:rsidRPr="001C46B1" w14:paraId="733EF3C4" w14:textId="77777777" w:rsidTr="000E7981">
        <w:trPr>
          <w:trHeight w:val="268"/>
        </w:trPr>
        <w:tc>
          <w:tcPr>
            <w:tcW w:w="5671" w:type="dxa"/>
          </w:tcPr>
          <w:p w14:paraId="1A23A755" w14:textId="47AE1816" w:rsidR="00E026B0" w:rsidRPr="001C46B1" w:rsidRDefault="00E026B0" w:rsidP="000E7981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Py</w:t>
            </w:r>
            <w:r w:rsidR="00685030">
              <w:rPr>
                <w:rFonts w:ascii="Calibri" w:hAnsi="Calibri" w:cs="Calibri"/>
                <w:sz w:val="21"/>
                <w:szCs w:val="21"/>
              </w:rPr>
              <w:t>thon</w:t>
            </w:r>
          </w:p>
          <w:p w14:paraId="64D723F8" w14:textId="59CB7EDA" w:rsidR="00E026B0" w:rsidRPr="001C46B1" w:rsidRDefault="00685030" w:rsidP="000E7981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JavaScript</w:t>
            </w:r>
          </w:p>
          <w:p w14:paraId="2C8BD4DC" w14:textId="397928A7" w:rsidR="00E026B0" w:rsidRPr="001C46B1" w:rsidRDefault="00685030" w:rsidP="000E7981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Django</w:t>
            </w:r>
          </w:p>
          <w:p w14:paraId="1B14006E" w14:textId="67649CF4" w:rsidR="00E026B0" w:rsidRPr="002C172C" w:rsidRDefault="00685030" w:rsidP="002C172C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</w:t>
            </w:r>
            <w:r w:rsidR="00F81AD7">
              <w:rPr>
                <w:rFonts w:ascii="Calibri" w:hAnsi="Calibri" w:cs="Calibri"/>
                <w:sz w:val="21"/>
                <w:szCs w:val="21"/>
              </w:rPr>
              <w:t>TML /CSS</w:t>
            </w:r>
            <w:r w:rsidR="002C172C">
              <w:rPr>
                <w:rFonts w:ascii="Calibri" w:hAnsi="Calibri" w:cs="Calibri"/>
                <w:sz w:val="21"/>
                <w:szCs w:val="21"/>
              </w:rPr>
              <w:t xml:space="preserve"> /Bootstrap</w:t>
            </w:r>
          </w:p>
        </w:tc>
        <w:tc>
          <w:tcPr>
            <w:tcW w:w="21832" w:type="dxa"/>
          </w:tcPr>
          <w:p w14:paraId="69612A7D" w14:textId="376B5A6B" w:rsidR="00E026B0" w:rsidRPr="001C46B1" w:rsidRDefault="00F81AD7" w:rsidP="000E7981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GitHub</w:t>
            </w:r>
          </w:p>
          <w:p w14:paraId="7F6F6BDF" w14:textId="77777777" w:rsidR="002C172C" w:rsidRDefault="002C172C" w:rsidP="002C172C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PostgreSQL </w:t>
            </w:r>
          </w:p>
          <w:p w14:paraId="4252662C" w14:textId="7974B325" w:rsidR="00E026B0" w:rsidRDefault="00EA1801" w:rsidP="002C172C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Heroku</w:t>
            </w:r>
          </w:p>
          <w:p w14:paraId="151ECDD0" w14:textId="658B249D" w:rsidR="002C172C" w:rsidRPr="00EA1801" w:rsidRDefault="002E1FA8" w:rsidP="00EA1801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Amazon S3</w:t>
            </w:r>
          </w:p>
          <w:p w14:paraId="4EF39F9C" w14:textId="02F892A7" w:rsidR="002C172C" w:rsidRPr="001C46B1" w:rsidRDefault="002C172C" w:rsidP="002C172C">
            <w:pPr>
              <w:ind w:left="72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F32665D" w14:textId="0C277A5B" w:rsidR="00517E97" w:rsidRPr="001C46B1" w:rsidRDefault="00A5775B" w:rsidP="00CA7FD8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spacing w:after="120"/>
        <w:ind w:left="-1134" w:right="-1056"/>
        <w:jc w:val="center"/>
        <w:rPr>
          <w:rFonts w:ascii="Calibri" w:hAnsi="Calibri"/>
          <w:b/>
          <w:sz w:val="22"/>
          <w:szCs w:val="22"/>
        </w:rPr>
      </w:pPr>
      <w:r w:rsidRPr="001C46B1">
        <w:rPr>
          <w:rFonts w:ascii="Calibri" w:hAnsi="Calibri"/>
          <w:b/>
          <w:sz w:val="22"/>
          <w:szCs w:val="22"/>
        </w:rPr>
        <w:t>KEY SKILLS</w:t>
      </w:r>
    </w:p>
    <w:p w14:paraId="3EFD1E95" w14:textId="0F8AFE8B" w:rsidR="0071030D" w:rsidRPr="001C46B1" w:rsidRDefault="0071030D" w:rsidP="00B82C5F">
      <w:pPr>
        <w:ind w:left="-1134" w:right="-1056"/>
        <w:rPr>
          <w:rFonts w:ascii="Calibri" w:hAnsi="Calibri"/>
          <w:sz w:val="10"/>
          <w:szCs w:val="10"/>
        </w:rPr>
      </w:pPr>
    </w:p>
    <w:tbl>
      <w:tblPr>
        <w:tblW w:w="27503" w:type="dxa"/>
        <w:tblInd w:w="-993" w:type="dxa"/>
        <w:tblLook w:val="00A0" w:firstRow="1" w:lastRow="0" w:firstColumn="1" w:lastColumn="0" w:noHBand="0" w:noVBand="0"/>
      </w:tblPr>
      <w:tblGrid>
        <w:gridCol w:w="5671"/>
        <w:gridCol w:w="21832"/>
      </w:tblGrid>
      <w:tr w:rsidR="00695ABD" w:rsidRPr="001C46B1" w14:paraId="08485637" w14:textId="77777777" w:rsidTr="00CA7FD8">
        <w:trPr>
          <w:trHeight w:val="268"/>
        </w:trPr>
        <w:tc>
          <w:tcPr>
            <w:tcW w:w="5671" w:type="dxa"/>
          </w:tcPr>
          <w:p w14:paraId="55F26442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Critical thinking</w:t>
            </w:r>
          </w:p>
          <w:p w14:paraId="4EFD1723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Project management</w:t>
            </w:r>
          </w:p>
          <w:p w14:paraId="5E6D676A" w14:textId="78E8C2A0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Automation</w:t>
            </w:r>
          </w:p>
          <w:p w14:paraId="26253536" w14:textId="2EDBDC82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Analytical problem solving</w:t>
            </w:r>
          </w:p>
          <w:p w14:paraId="7C771B13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Process improvement</w:t>
            </w:r>
          </w:p>
          <w:p w14:paraId="0056AC88" w14:textId="77777777" w:rsidR="00CA7FD8" w:rsidRPr="001C46B1" w:rsidRDefault="00CA7FD8" w:rsidP="00CA7FD8">
            <w:pPr>
              <w:numPr>
                <w:ilvl w:val="0"/>
                <w:numId w:val="39"/>
              </w:numPr>
              <w:spacing w:after="120"/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Risk analysis</w:t>
            </w:r>
          </w:p>
        </w:tc>
        <w:tc>
          <w:tcPr>
            <w:tcW w:w="21832" w:type="dxa"/>
          </w:tcPr>
          <w:p w14:paraId="18257E01" w14:textId="4E88C109" w:rsidR="00CA7FD8" w:rsidRPr="001C46B1" w:rsidRDefault="000F72A1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Effective</w:t>
            </w:r>
            <w:r w:rsidR="00B41F53" w:rsidRPr="001C46B1">
              <w:rPr>
                <w:rFonts w:ascii="Calibri" w:hAnsi="Calibri" w:cs="Calibri"/>
                <w:sz w:val="21"/>
                <w:szCs w:val="21"/>
              </w:rPr>
              <w:t xml:space="preserve"> communication</w:t>
            </w:r>
          </w:p>
          <w:p w14:paraId="715FA05D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Cross-functional collaboration</w:t>
            </w:r>
          </w:p>
          <w:p w14:paraId="7C97FA3C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Achieving strict deadlines</w:t>
            </w:r>
          </w:p>
          <w:p w14:paraId="6D67DC23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Adaptable to change</w:t>
            </w:r>
          </w:p>
          <w:p w14:paraId="44750CCC" w14:textId="77777777" w:rsidR="00CA7FD8" w:rsidRPr="001C46B1" w:rsidRDefault="00CA7FD8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>Accurate with attention to detail</w:t>
            </w:r>
          </w:p>
          <w:p w14:paraId="5978BF1B" w14:textId="4FD2A021" w:rsidR="00CA7FD8" w:rsidRPr="001C46B1" w:rsidRDefault="00B41F53" w:rsidP="00CA7FD8">
            <w:pPr>
              <w:numPr>
                <w:ilvl w:val="0"/>
                <w:numId w:val="39"/>
              </w:numPr>
              <w:rPr>
                <w:rFonts w:ascii="Calibri" w:hAnsi="Calibri" w:cs="Calibri"/>
                <w:sz w:val="21"/>
                <w:szCs w:val="21"/>
              </w:rPr>
            </w:pPr>
            <w:r w:rsidRPr="001C46B1">
              <w:rPr>
                <w:rFonts w:ascii="Calibri" w:hAnsi="Calibri" w:cs="Calibri"/>
                <w:sz w:val="21"/>
                <w:szCs w:val="21"/>
              </w:rPr>
              <w:t xml:space="preserve">Technical </w:t>
            </w:r>
            <w:r w:rsidR="000F72A1" w:rsidRPr="001C46B1">
              <w:rPr>
                <w:rFonts w:ascii="Calibri" w:hAnsi="Calibri" w:cs="Calibri"/>
                <w:sz w:val="21"/>
                <w:szCs w:val="21"/>
              </w:rPr>
              <w:t>understanding</w:t>
            </w:r>
          </w:p>
        </w:tc>
      </w:tr>
    </w:tbl>
    <w:p w14:paraId="6253C7C0" w14:textId="432305DD" w:rsidR="0071030D" w:rsidRPr="001C46B1" w:rsidRDefault="0071030D" w:rsidP="00B82C5F">
      <w:pPr>
        <w:ind w:left="-1134" w:right="-1056"/>
        <w:rPr>
          <w:rFonts w:ascii="Calibri" w:hAnsi="Calibri"/>
          <w:sz w:val="10"/>
          <w:szCs w:val="10"/>
        </w:rPr>
      </w:pPr>
    </w:p>
    <w:p w14:paraId="79148143" w14:textId="77777777" w:rsidR="00FB7B71" w:rsidRPr="001C46B1" w:rsidRDefault="00FB7B71" w:rsidP="00FB7B71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  <w:r w:rsidRPr="001C46B1">
        <w:rPr>
          <w:rFonts w:asciiTheme="majorHAnsi" w:hAnsiTheme="majorHAnsi"/>
          <w:b/>
          <w:sz w:val="22"/>
          <w:szCs w:val="22"/>
        </w:rPr>
        <w:t>EDUCATION &amp; TRAINING</w:t>
      </w:r>
    </w:p>
    <w:p w14:paraId="20145905" w14:textId="77777777" w:rsidR="00890326" w:rsidRPr="001C46B1" w:rsidRDefault="00890326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27683543" w14:textId="4B1557D0" w:rsidR="00A90E53" w:rsidRPr="001C46B1" w:rsidRDefault="00052EF7" w:rsidP="00890326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June </w:t>
      </w:r>
      <w:r w:rsidR="00A90E53" w:rsidRPr="001C46B1">
        <w:rPr>
          <w:rFonts w:asciiTheme="majorHAnsi" w:hAnsiTheme="majorHAnsi" w:cstheme="majorHAnsi"/>
          <w:b/>
          <w:bCs/>
          <w:sz w:val="21"/>
          <w:szCs w:val="21"/>
        </w:rPr>
        <w:t>2021</w:t>
      </w:r>
      <w:r>
        <w:rPr>
          <w:rFonts w:asciiTheme="majorHAnsi" w:hAnsiTheme="majorHAnsi" w:cstheme="majorHAnsi"/>
          <w:b/>
          <w:bCs/>
          <w:sz w:val="21"/>
          <w:szCs w:val="21"/>
        </w:rPr>
        <w:t xml:space="preserve"> -</w:t>
      </w:r>
      <w:r w:rsidR="00E3405D">
        <w:rPr>
          <w:rFonts w:asciiTheme="majorHAnsi" w:hAnsiTheme="majorHAnsi" w:cstheme="majorHAnsi"/>
          <w:b/>
          <w:bCs/>
          <w:sz w:val="21"/>
          <w:szCs w:val="21"/>
        </w:rPr>
        <w:t>May 2022</w:t>
      </w:r>
      <w:r w:rsidR="00890326" w:rsidRPr="001C46B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890326" w:rsidRPr="001C46B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890326" w:rsidRPr="001C46B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A90E53" w:rsidRPr="001C46B1">
        <w:rPr>
          <w:rFonts w:asciiTheme="majorHAnsi" w:hAnsiTheme="majorHAnsi" w:cstheme="majorHAnsi"/>
          <w:b/>
          <w:bCs/>
          <w:sz w:val="21"/>
          <w:szCs w:val="21"/>
        </w:rPr>
        <w:t>Code Institute</w:t>
      </w:r>
      <w:r w:rsidR="00E46CB2">
        <w:rPr>
          <w:rFonts w:asciiTheme="majorHAnsi" w:hAnsiTheme="majorHAnsi" w:cstheme="majorHAnsi"/>
          <w:b/>
          <w:bCs/>
          <w:sz w:val="21"/>
          <w:szCs w:val="21"/>
        </w:rPr>
        <w:t xml:space="preserve"> -</w:t>
      </w:r>
      <w:r w:rsidR="002C172C" w:rsidRPr="002C172C">
        <w:rPr>
          <w:rFonts w:asciiTheme="majorHAnsi" w:hAnsiTheme="majorHAnsi" w:cstheme="majorHAnsi"/>
          <w:b/>
          <w:bCs/>
          <w:sz w:val="21"/>
          <w:szCs w:val="21"/>
        </w:rPr>
        <w:t>University</w:t>
      </w:r>
      <w:r w:rsidR="00E46CB2" w:rsidRPr="002C172C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1F59A2" w:rsidRPr="002C172C">
        <w:rPr>
          <w:rFonts w:asciiTheme="majorHAnsi" w:hAnsiTheme="majorHAnsi" w:cstheme="majorHAnsi"/>
          <w:b/>
          <w:bCs/>
          <w:sz w:val="21"/>
          <w:szCs w:val="21"/>
        </w:rPr>
        <w:t>accredited</w:t>
      </w:r>
      <w:r w:rsidR="001F59A2" w:rsidRPr="00EE2FDF">
        <w:rPr>
          <w:rFonts w:asciiTheme="majorHAnsi" w:hAnsiTheme="majorHAnsi" w:cstheme="majorHAnsi"/>
          <w:b/>
          <w:bCs/>
          <w:sz w:val="21"/>
          <w:szCs w:val="21"/>
          <w:highlight w:val="yellow"/>
        </w:rPr>
        <w:t xml:space="preserve"> </w:t>
      </w:r>
    </w:p>
    <w:p w14:paraId="7647A0F3" w14:textId="77777777" w:rsidR="00A90E53" w:rsidRPr="001C46B1" w:rsidRDefault="00A90E53" w:rsidP="00890326">
      <w:pPr>
        <w:ind w:left="1026" w:right="-1054" w:firstLine="113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Diploma Level 5 EQF, Full Stack Software Development</w:t>
      </w:r>
    </w:p>
    <w:p w14:paraId="069B6FB6" w14:textId="77777777" w:rsidR="00890326" w:rsidRPr="001C46B1" w:rsidRDefault="00890326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71B82CDA" w14:textId="41F4C5D9" w:rsidR="00890326" w:rsidRPr="001C46B1" w:rsidRDefault="000F72A1" w:rsidP="00D03BC9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Technical</w:t>
      </w:r>
      <w:r w:rsidR="00890326"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skills gained: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890326" w:rsidRPr="001C46B1">
        <w:rPr>
          <w:rFonts w:asciiTheme="majorHAnsi" w:hAnsiTheme="majorHAnsi" w:cstheme="majorHAnsi"/>
          <w:sz w:val="21"/>
          <w:szCs w:val="21"/>
        </w:rPr>
        <w:tab/>
      </w:r>
      <w:r w:rsidR="00890326" w:rsidRPr="001C46B1">
        <w:rPr>
          <w:rFonts w:asciiTheme="majorHAnsi" w:hAnsiTheme="majorHAnsi" w:cstheme="majorHAnsi"/>
          <w:sz w:val="21"/>
          <w:szCs w:val="21"/>
        </w:rPr>
        <w:tab/>
      </w:r>
      <w:r w:rsidR="002C2496" w:rsidRPr="001C46B1">
        <w:rPr>
          <w:rFonts w:asciiTheme="majorHAnsi" w:hAnsiTheme="majorHAnsi" w:cstheme="majorHAnsi"/>
          <w:sz w:val="21"/>
          <w:szCs w:val="21"/>
        </w:rPr>
        <w:t>HTML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, </w:t>
      </w:r>
      <w:r w:rsidR="002C2496" w:rsidRPr="001C46B1">
        <w:rPr>
          <w:rFonts w:asciiTheme="majorHAnsi" w:hAnsiTheme="majorHAnsi" w:cstheme="majorHAnsi"/>
          <w:sz w:val="21"/>
          <w:szCs w:val="21"/>
        </w:rPr>
        <w:t>CSS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, </w:t>
      </w:r>
      <w:r w:rsidRPr="001C46B1">
        <w:rPr>
          <w:rFonts w:asciiTheme="majorHAnsi" w:hAnsiTheme="majorHAnsi" w:cstheme="majorHAnsi"/>
          <w:sz w:val="21"/>
          <w:szCs w:val="21"/>
        </w:rPr>
        <w:t>JavaScript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, </w:t>
      </w:r>
      <w:r w:rsidR="002C2496" w:rsidRPr="001C46B1">
        <w:rPr>
          <w:rFonts w:asciiTheme="majorHAnsi" w:hAnsiTheme="majorHAnsi" w:cstheme="majorHAnsi"/>
          <w:sz w:val="21"/>
          <w:szCs w:val="21"/>
        </w:rPr>
        <w:t>Python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, </w:t>
      </w:r>
      <w:r w:rsidR="002C2496" w:rsidRPr="001C46B1">
        <w:rPr>
          <w:rFonts w:asciiTheme="majorHAnsi" w:hAnsiTheme="majorHAnsi" w:cstheme="majorHAnsi"/>
          <w:sz w:val="21"/>
          <w:szCs w:val="21"/>
        </w:rPr>
        <w:t>Django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, </w:t>
      </w:r>
      <w:r w:rsidR="002C2496" w:rsidRPr="001C46B1">
        <w:rPr>
          <w:rFonts w:asciiTheme="majorHAnsi" w:hAnsiTheme="majorHAnsi" w:cstheme="majorHAnsi"/>
          <w:sz w:val="21"/>
          <w:szCs w:val="21"/>
        </w:rPr>
        <w:t>MySQL</w:t>
      </w:r>
      <w:r w:rsidR="00890326" w:rsidRPr="001C46B1">
        <w:rPr>
          <w:rFonts w:asciiTheme="majorHAnsi" w:hAnsiTheme="majorHAnsi" w:cstheme="majorHAnsi"/>
          <w:sz w:val="21"/>
          <w:szCs w:val="21"/>
        </w:rPr>
        <w:t xml:space="preserve">, </w:t>
      </w:r>
      <w:r w:rsidRPr="001C46B1">
        <w:rPr>
          <w:rFonts w:asciiTheme="majorHAnsi" w:hAnsiTheme="majorHAnsi" w:cstheme="majorHAnsi"/>
          <w:sz w:val="21"/>
          <w:szCs w:val="21"/>
        </w:rPr>
        <w:t>GitHub</w:t>
      </w:r>
    </w:p>
    <w:p w14:paraId="11CCA074" w14:textId="44454A7B" w:rsidR="00A3268C" w:rsidRPr="004A370A" w:rsidRDefault="00890326" w:rsidP="004A370A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Utilise technical skills to deliver numerous projects from inception to completion, identify and analyse core requirements and key features of projects</w:t>
      </w:r>
    </w:p>
    <w:p w14:paraId="5BF7A251" w14:textId="5617857A" w:rsidR="00A3268C" w:rsidRPr="001C46B1" w:rsidRDefault="00A3268C" w:rsidP="00A3268C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Projects included: </w:t>
      </w:r>
      <w:proofErr w:type="gramStart"/>
      <w:r w:rsidRPr="001C46B1">
        <w:rPr>
          <w:rFonts w:asciiTheme="majorHAnsi" w:hAnsiTheme="majorHAnsi" w:cstheme="majorHAnsi"/>
          <w:b/>
          <w:bCs/>
          <w:sz w:val="21"/>
          <w:szCs w:val="21"/>
        </w:rPr>
        <w:t>( see</w:t>
      </w:r>
      <w:proofErr w:type="gramEnd"/>
      <w:r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1C46B1" w:rsidRPr="001C46B1">
        <w:rPr>
          <w:rFonts w:asciiTheme="majorHAnsi" w:hAnsiTheme="majorHAnsi" w:cstheme="majorHAnsi"/>
          <w:b/>
          <w:bCs/>
          <w:sz w:val="21"/>
          <w:szCs w:val="21"/>
        </w:rPr>
        <w:t>GitHub</w:t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readme files for details)</w:t>
      </w:r>
    </w:p>
    <w:p w14:paraId="461AEC2B" w14:textId="77777777" w:rsidR="00A3268C" w:rsidRPr="001C46B1" w:rsidRDefault="0043414C" w:rsidP="00A3268C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hyperlink r:id="rId9" w:history="1">
        <w:r w:rsidR="00A3268C" w:rsidRPr="001C46B1">
          <w:rPr>
            <w:rFonts w:asciiTheme="majorHAnsi" w:hAnsiTheme="majorHAnsi" w:cstheme="majorHAnsi"/>
            <w:sz w:val="21"/>
            <w:szCs w:val="21"/>
          </w:rPr>
          <w:t>https://coronavirusforum.herokuapp.com/</w:t>
        </w:r>
      </w:hyperlink>
    </w:p>
    <w:p w14:paraId="11E3194C" w14:textId="77777777" w:rsidR="00A3268C" w:rsidRPr="001C46B1" w:rsidRDefault="0043414C" w:rsidP="00A3268C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hyperlink r:id="rId10" w:history="1">
        <w:r w:rsidR="00A3268C" w:rsidRPr="001C46B1">
          <w:rPr>
            <w:rFonts w:asciiTheme="majorHAnsi" w:hAnsiTheme="majorHAnsi" w:cstheme="majorHAnsi"/>
            <w:sz w:val="21"/>
            <w:szCs w:val="21"/>
          </w:rPr>
          <w:t>https://people-payroll-application.herokuapp.com/</w:t>
        </w:r>
      </w:hyperlink>
    </w:p>
    <w:p w14:paraId="504E2CC2" w14:textId="77777777" w:rsidR="00A3268C" w:rsidRPr="001C46B1" w:rsidRDefault="0043414C" w:rsidP="00A3268C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hyperlink r:id="rId11" w:history="1">
        <w:r w:rsidR="00A3268C" w:rsidRPr="001C46B1">
          <w:rPr>
            <w:rFonts w:asciiTheme="majorHAnsi" w:hAnsiTheme="majorHAnsi" w:cstheme="majorHAnsi"/>
            <w:sz w:val="21"/>
            <w:szCs w:val="21"/>
          </w:rPr>
          <w:t>https://ccarabine.github.io/memory-game/</w:t>
        </w:r>
      </w:hyperlink>
    </w:p>
    <w:p w14:paraId="6217F880" w14:textId="77777777" w:rsidR="00A3268C" w:rsidRPr="001C46B1" w:rsidRDefault="0043414C" w:rsidP="00A3268C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hyperlink r:id="rId12" w:history="1">
        <w:r w:rsidR="00A3268C" w:rsidRPr="001C46B1">
          <w:rPr>
            <w:rFonts w:asciiTheme="majorHAnsi" w:hAnsiTheme="majorHAnsi" w:cstheme="majorHAnsi"/>
            <w:sz w:val="21"/>
            <w:szCs w:val="21"/>
          </w:rPr>
          <w:t>https://ccarabine.github.io/Churchbarn-holiday-let/</w:t>
        </w:r>
      </w:hyperlink>
    </w:p>
    <w:p w14:paraId="4CA5212A" w14:textId="77777777" w:rsidR="00A3268C" w:rsidRPr="001C46B1" w:rsidRDefault="00A3268C" w:rsidP="00D03BC9">
      <w:pPr>
        <w:pStyle w:val="ListParagraph"/>
        <w:ind w:left="-414" w:right="-1054"/>
        <w:rPr>
          <w:rFonts w:asciiTheme="majorHAnsi" w:hAnsiTheme="majorHAnsi" w:cstheme="majorHAnsi"/>
          <w:sz w:val="21"/>
          <w:szCs w:val="21"/>
        </w:rPr>
      </w:pPr>
    </w:p>
    <w:p w14:paraId="75F619DA" w14:textId="77777777" w:rsidR="00A3268C" w:rsidRPr="001C46B1" w:rsidRDefault="00A3268C" w:rsidP="00A3268C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1998 - 2002</w:t>
      </w:r>
      <w:r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Oxford Brookes University</w:t>
      </w:r>
    </w:p>
    <w:p w14:paraId="7D4AB8FA" w14:textId="77777777" w:rsidR="00A3268C" w:rsidRPr="001C46B1" w:rsidRDefault="00A3268C" w:rsidP="00A3268C">
      <w:pPr>
        <w:ind w:left="1026" w:right="-1054" w:firstLine="113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BSc Software </w:t>
      </w:r>
      <w:proofErr w:type="gramStart"/>
      <w:r w:rsidRPr="001C46B1">
        <w:rPr>
          <w:rFonts w:asciiTheme="majorHAnsi" w:hAnsiTheme="majorHAnsi" w:cstheme="majorHAnsi"/>
          <w:sz w:val="21"/>
          <w:szCs w:val="21"/>
        </w:rPr>
        <w:t>Engineering  and</w:t>
      </w:r>
      <w:proofErr w:type="gramEnd"/>
      <w:r w:rsidRPr="001C46B1">
        <w:rPr>
          <w:rFonts w:asciiTheme="majorHAnsi" w:hAnsiTheme="majorHAnsi" w:cstheme="majorHAnsi"/>
          <w:sz w:val="21"/>
          <w:szCs w:val="21"/>
        </w:rPr>
        <w:t xml:space="preserve"> Hospitality Management </w:t>
      </w:r>
    </w:p>
    <w:p w14:paraId="24F87393" w14:textId="6A76A086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63F91184" w14:textId="0E3E300C" w:rsidR="001E0AA3" w:rsidRPr="001C46B1" w:rsidRDefault="001E0AA3" w:rsidP="00232214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="Calibri" w:hAnsi="Calibri"/>
          <w:b/>
          <w:sz w:val="22"/>
          <w:szCs w:val="22"/>
        </w:rPr>
      </w:pPr>
      <w:r w:rsidRPr="001C46B1">
        <w:rPr>
          <w:rFonts w:ascii="Calibri" w:hAnsi="Calibri"/>
          <w:b/>
          <w:sz w:val="22"/>
          <w:szCs w:val="22"/>
        </w:rPr>
        <w:t>EMPLOYMENT HISTORY</w:t>
      </w:r>
    </w:p>
    <w:p w14:paraId="0054E1FC" w14:textId="77777777" w:rsidR="00232214" w:rsidRPr="001C46B1" w:rsidRDefault="00232214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3356BF5C" w14:textId="34A201C7" w:rsidR="001117AE" w:rsidRPr="001C46B1" w:rsidRDefault="001117AE" w:rsidP="001117AE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June</w:t>
      </w:r>
      <w:r w:rsidRPr="001C46B1">
        <w:rPr>
          <w:rFonts w:asciiTheme="majorHAnsi" w:hAnsiTheme="majorHAnsi" w:cstheme="majorHAnsi"/>
          <w:sz w:val="21"/>
          <w:szCs w:val="21"/>
        </w:rPr>
        <w:t xml:space="preserve"> 202</w:t>
      </w:r>
      <w:r>
        <w:rPr>
          <w:rFonts w:asciiTheme="majorHAnsi" w:hAnsiTheme="majorHAnsi" w:cstheme="majorHAnsi"/>
          <w:sz w:val="21"/>
          <w:szCs w:val="21"/>
        </w:rPr>
        <w:t>1</w:t>
      </w:r>
      <w:r w:rsidRPr="001C46B1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–</w:t>
      </w:r>
      <w:r w:rsidRPr="001C46B1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Present</w:t>
      </w:r>
      <w:r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9107E5">
        <w:rPr>
          <w:rFonts w:asciiTheme="majorHAnsi" w:hAnsiTheme="majorHAnsi" w:cstheme="majorHAnsi"/>
          <w:b/>
          <w:bCs/>
          <w:sz w:val="21"/>
          <w:szCs w:val="21"/>
        </w:rPr>
        <w:t>O</w:t>
      </w:r>
      <w:r>
        <w:rPr>
          <w:rFonts w:asciiTheme="majorHAnsi" w:hAnsiTheme="majorHAnsi" w:cstheme="majorHAnsi"/>
          <w:b/>
          <w:bCs/>
          <w:sz w:val="21"/>
          <w:szCs w:val="21"/>
        </w:rPr>
        <w:t>perations Manager</w:t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sz w:val="21"/>
          <w:szCs w:val="21"/>
        </w:rPr>
        <w:t xml:space="preserve">- </w:t>
      </w:r>
      <w:r>
        <w:rPr>
          <w:rFonts w:asciiTheme="majorHAnsi" w:hAnsiTheme="majorHAnsi" w:cstheme="majorHAnsi"/>
          <w:sz w:val="21"/>
          <w:szCs w:val="21"/>
        </w:rPr>
        <w:t>Bovingdons</w:t>
      </w:r>
      <w:r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9107E5">
        <w:rPr>
          <w:rFonts w:asciiTheme="majorHAnsi" w:hAnsiTheme="majorHAnsi" w:cstheme="majorHAnsi"/>
          <w:sz w:val="21"/>
          <w:szCs w:val="21"/>
        </w:rPr>
        <w:t xml:space="preserve">- </w:t>
      </w:r>
      <w:r w:rsidR="00F67195">
        <w:rPr>
          <w:rFonts w:asciiTheme="majorHAnsi" w:hAnsiTheme="majorHAnsi" w:cstheme="majorHAnsi"/>
          <w:sz w:val="21"/>
          <w:szCs w:val="21"/>
        </w:rPr>
        <w:t>Contract/Interim</w:t>
      </w:r>
    </w:p>
    <w:p w14:paraId="4F3B5C74" w14:textId="77777777" w:rsidR="001117AE" w:rsidRDefault="001117AE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1361A4A0" w14:textId="07FAD74B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Sep 2020</w:t>
      </w:r>
      <w:r w:rsidR="00232214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1578E0">
        <w:rPr>
          <w:rFonts w:asciiTheme="majorHAnsi" w:hAnsiTheme="majorHAnsi" w:cstheme="majorHAnsi"/>
          <w:sz w:val="21"/>
          <w:szCs w:val="21"/>
        </w:rPr>
        <w:t>–</w:t>
      </w:r>
      <w:r w:rsidR="00232214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1578E0">
        <w:rPr>
          <w:rFonts w:asciiTheme="majorHAnsi" w:hAnsiTheme="majorHAnsi" w:cstheme="majorHAnsi"/>
          <w:sz w:val="21"/>
          <w:szCs w:val="21"/>
        </w:rPr>
        <w:t>June 2021</w:t>
      </w:r>
      <w:r w:rsidR="00232214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Consultant</w:t>
      </w:r>
      <w:r w:rsidR="00232214"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32214" w:rsidRPr="001C46B1">
        <w:rPr>
          <w:rFonts w:asciiTheme="majorHAnsi" w:hAnsiTheme="majorHAnsi" w:cstheme="majorHAnsi"/>
          <w:sz w:val="21"/>
          <w:szCs w:val="21"/>
        </w:rPr>
        <w:t xml:space="preserve">- </w:t>
      </w:r>
      <w:r w:rsidRPr="001C46B1">
        <w:rPr>
          <w:rFonts w:asciiTheme="majorHAnsi" w:hAnsiTheme="majorHAnsi" w:cstheme="majorHAnsi"/>
          <w:sz w:val="21"/>
          <w:szCs w:val="21"/>
        </w:rPr>
        <w:t xml:space="preserve">Amoria </w:t>
      </w:r>
    </w:p>
    <w:p w14:paraId="2F476BFD" w14:textId="77777777" w:rsidR="000F72A1" w:rsidRPr="001C46B1" w:rsidRDefault="000F72A1" w:rsidP="000F72A1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Key Responsibilities:</w:t>
      </w:r>
    </w:p>
    <w:p w14:paraId="000A37E3" w14:textId="77777777" w:rsidR="00232214" w:rsidRPr="001C46B1" w:rsidRDefault="00232214" w:rsidP="000F72A1">
      <w:pPr>
        <w:pStyle w:val="ListParagraph"/>
        <w:numPr>
          <w:ilvl w:val="0"/>
          <w:numId w:val="42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Utilise commercial acumen </w:t>
      </w:r>
      <w:proofErr w:type="gramStart"/>
      <w:r w:rsidRPr="001C46B1">
        <w:rPr>
          <w:rFonts w:asciiTheme="majorHAnsi" w:hAnsiTheme="majorHAnsi" w:cstheme="majorHAnsi"/>
          <w:sz w:val="21"/>
          <w:szCs w:val="21"/>
        </w:rPr>
        <w:t>and  sector</w:t>
      </w:r>
      <w:proofErr w:type="gramEnd"/>
      <w:r w:rsidRPr="001C46B1">
        <w:rPr>
          <w:rFonts w:asciiTheme="majorHAnsi" w:hAnsiTheme="majorHAnsi" w:cstheme="majorHAnsi"/>
          <w:sz w:val="21"/>
          <w:szCs w:val="21"/>
        </w:rPr>
        <w:t xml:space="preserve"> knowledge to create strategies to support a new business start-up</w:t>
      </w:r>
    </w:p>
    <w:p w14:paraId="72BEABE1" w14:textId="77777777" w:rsidR="006A7214" w:rsidRDefault="00232214" w:rsidP="006A7214">
      <w:pPr>
        <w:pStyle w:val="ListParagraph"/>
        <w:numPr>
          <w:ilvl w:val="0"/>
          <w:numId w:val="42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lastRenderedPageBreak/>
        <w:t xml:space="preserve">Undertake technical research relating to </w:t>
      </w:r>
      <w:r w:rsidR="001E0AA3" w:rsidRPr="001C46B1">
        <w:rPr>
          <w:rFonts w:asciiTheme="majorHAnsi" w:hAnsiTheme="majorHAnsi" w:cstheme="majorHAnsi"/>
          <w:sz w:val="21"/>
          <w:szCs w:val="21"/>
        </w:rPr>
        <w:t xml:space="preserve">manufacturing, food safety, staffing, and nutritional </w:t>
      </w:r>
      <w:r w:rsidR="00695ABD" w:rsidRPr="001C46B1">
        <w:rPr>
          <w:rFonts w:asciiTheme="majorHAnsi" w:hAnsiTheme="majorHAnsi" w:cstheme="majorHAnsi"/>
          <w:sz w:val="21"/>
          <w:szCs w:val="21"/>
        </w:rPr>
        <w:t>informatio</w:t>
      </w:r>
      <w:r w:rsidR="006A7214">
        <w:rPr>
          <w:rFonts w:asciiTheme="majorHAnsi" w:hAnsiTheme="majorHAnsi" w:cstheme="majorHAnsi"/>
          <w:sz w:val="21"/>
          <w:szCs w:val="21"/>
        </w:rPr>
        <w:t>n</w:t>
      </w:r>
    </w:p>
    <w:p w14:paraId="379A89F0" w14:textId="77777777" w:rsidR="006A7214" w:rsidRDefault="006A7214" w:rsidP="006A7214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352E0317" w14:textId="77777777" w:rsidR="00D627B6" w:rsidRDefault="00D627B6" w:rsidP="006A7214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4EC7FFEF" w14:textId="4BBD48B1" w:rsidR="00232214" w:rsidRPr="006A7214" w:rsidRDefault="001E0AA3" w:rsidP="006A7214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6A7214">
        <w:rPr>
          <w:rFonts w:asciiTheme="majorHAnsi" w:hAnsiTheme="majorHAnsi" w:cstheme="majorHAnsi"/>
          <w:sz w:val="21"/>
          <w:szCs w:val="21"/>
        </w:rPr>
        <w:t>Feb 2020</w:t>
      </w:r>
      <w:r w:rsidR="00232214" w:rsidRPr="006A7214">
        <w:rPr>
          <w:rFonts w:asciiTheme="majorHAnsi" w:hAnsiTheme="majorHAnsi" w:cstheme="majorHAnsi"/>
          <w:sz w:val="21"/>
          <w:szCs w:val="21"/>
        </w:rPr>
        <w:t xml:space="preserve"> - </w:t>
      </w:r>
      <w:r w:rsidRPr="006A7214">
        <w:rPr>
          <w:rFonts w:asciiTheme="majorHAnsi" w:hAnsiTheme="majorHAnsi" w:cstheme="majorHAnsi"/>
          <w:sz w:val="21"/>
          <w:szCs w:val="21"/>
        </w:rPr>
        <w:t>Mar 2020</w:t>
      </w:r>
      <w:r w:rsidRPr="006A7214">
        <w:rPr>
          <w:rFonts w:asciiTheme="majorHAnsi" w:hAnsiTheme="majorHAnsi" w:cstheme="majorHAnsi"/>
          <w:sz w:val="21"/>
          <w:szCs w:val="21"/>
        </w:rPr>
        <w:tab/>
      </w:r>
      <w:r w:rsidRPr="006A7214">
        <w:rPr>
          <w:rFonts w:asciiTheme="majorHAnsi" w:hAnsiTheme="majorHAnsi" w:cstheme="majorHAnsi"/>
          <w:sz w:val="21"/>
          <w:szCs w:val="21"/>
        </w:rPr>
        <w:tab/>
      </w:r>
      <w:r w:rsidR="00CD4B5B" w:rsidRPr="006A7214">
        <w:rPr>
          <w:rFonts w:asciiTheme="majorHAnsi" w:hAnsiTheme="majorHAnsi" w:cstheme="majorHAnsi"/>
          <w:sz w:val="21"/>
          <w:szCs w:val="21"/>
        </w:rPr>
        <w:tab/>
      </w:r>
      <w:r w:rsidR="00232214" w:rsidRPr="006A7214">
        <w:rPr>
          <w:rFonts w:asciiTheme="majorHAnsi" w:hAnsiTheme="majorHAnsi" w:cstheme="majorHAnsi"/>
          <w:b/>
          <w:bCs/>
          <w:sz w:val="21"/>
          <w:szCs w:val="21"/>
        </w:rPr>
        <w:t xml:space="preserve">Contract </w:t>
      </w:r>
      <w:r w:rsidRPr="006A7214">
        <w:rPr>
          <w:rFonts w:asciiTheme="majorHAnsi" w:hAnsiTheme="majorHAnsi" w:cstheme="majorHAnsi"/>
          <w:b/>
          <w:bCs/>
          <w:sz w:val="21"/>
          <w:szCs w:val="21"/>
        </w:rPr>
        <w:t>Financial Analyst</w:t>
      </w:r>
      <w:r w:rsidR="00232214" w:rsidRPr="006A7214">
        <w:rPr>
          <w:rFonts w:asciiTheme="majorHAnsi" w:hAnsiTheme="majorHAnsi" w:cstheme="majorHAnsi"/>
          <w:sz w:val="21"/>
          <w:szCs w:val="21"/>
        </w:rPr>
        <w:t xml:space="preserve"> - </w:t>
      </w:r>
      <w:r w:rsidRPr="006A7214">
        <w:rPr>
          <w:rFonts w:asciiTheme="majorHAnsi" w:hAnsiTheme="majorHAnsi" w:cstheme="majorHAnsi"/>
          <w:sz w:val="21"/>
          <w:szCs w:val="21"/>
        </w:rPr>
        <w:t xml:space="preserve">Reed Agency - </w:t>
      </w:r>
      <w:proofErr w:type="spellStart"/>
      <w:r w:rsidRPr="006A7214">
        <w:rPr>
          <w:rFonts w:asciiTheme="majorHAnsi" w:hAnsiTheme="majorHAnsi" w:cstheme="majorHAnsi"/>
          <w:sz w:val="21"/>
          <w:szCs w:val="21"/>
        </w:rPr>
        <w:t>Karium</w:t>
      </w:r>
      <w:proofErr w:type="spellEnd"/>
      <w:r w:rsidRPr="006A7214">
        <w:rPr>
          <w:rFonts w:asciiTheme="majorHAnsi" w:hAnsiTheme="majorHAnsi" w:cstheme="majorHAnsi"/>
          <w:sz w:val="21"/>
          <w:szCs w:val="21"/>
        </w:rPr>
        <w:t xml:space="preserve"> (FMCG)</w:t>
      </w:r>
    </w:p>
    <w:p w14:paraId="58A7D15C" w14:textId="77777777" w:rsidR="00695ABD" w:rsidRPr="001C46B1" w:rsidRDefault="00695ABD" w:rsidP="00695ABD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Key Responsibilities:</w:t>
      </w:r>
    </w:p>
    <w:p w14:paraId="0FA6AA23" w14:textId="77777777" w:rsidR="000F72A1" w:rsidRPr="001C46B1" w:rsidRDefault="00232214" w:rsidP="000F72A1">
      <w:pPr>
        <w:pStyle w:val="ListParagraph"/>
        <w:numPr>
          <w:ilvl w:val="0"/>
          <w:numId w:val="43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Tasked upon commencement to resolve a budgeting issue with the company, this was achieved by performing </w:t>
      </w:r>
    </w:p>
    <w:p w14:paraId="15C87C20" w14:textId="6E24AA50" w:rsidR="00DB7958" w:rsidRPr="001C46B1" w:rsidRDefault="00232214" w:rsidP="000F72A1">
      <w:pPr>
        <w:pStyle w:val="ListParagraph"/>
        <w:ind w:left="-41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d</w:t>
      </w:r>
      <w:r w:rsidR="001E0AA3" w:rsidRPr="001C46B1">
        <w:rPr>
          <w:rFonts w:asciiTheme="majorHAnsi" w:hAnsiTheme="majorHAnsi" w:cstheme="majorHAnsi"/>
          <w:sz w:val="21"/>
          <w:szCs w:val="21"/>
        </w:rPr>
        <w:t xml:space="preserve">eep diving </w:t>
      </w:r>
      <w:r w:rsidR="00DB7958" w:rsidRPr="001C46B1">
        <w:rPr>
          <w:rFonts w:asciiTheme="majorHAnsi" w:hAnsiTheme="majorHAnsi" w:cstheme="majorHAnsi"/>
          <w:sz w:val="21"/>
          <w:szCs w:val="21"/>
        </w:rPr>
        <w:t xml:space="preserve">into a </w:t>
      </w:r>
      <w:r w:rsidR="001E0AA3" w:rsidRPr="001C46B1">
        <w:rPr>
          <w:rFonts w:asciiTheme="majorHAnsi" w:hAnsiTheme="majorHAnsi" w:cstheme="majorHAnsi"/>
          <w:sz w:val="21"/>
          <w:szCs w:val="21"/>
        </w:rPr>
        <w:t>large dataset</w:t>
      </w:r>
    </w:p>
    <w:p w14:paraId="0B9EEA28" w14:textId="1FDE4C36" w:rsidR="001E0AA3" w:rsidRPr="001C46B1" w:rsidRDefault="00DB7958" w:rsidP="000F72A1">
      <w:pPr>
        <w:pStyle w:val="ListParagraph"/>
        <w:numPr>
          <w:ilvl w:val="0"/>
          <w:numId w:val="43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Supported with </w:t>
      </w:r>
      <w:r w:rsidR="00695ABD" w:rsidRPr="001C46B1">
        <w:rPr>
          <w:rFonts w:asciiTheme="majorHAnsi" w:hAnsiTheme="majorHAnsi" w:cstheme="majorHAnsi"/>
          <w:sz w:val="21"/>
          <w:szCs w:val="21"/>
        </w:rPr>
        <w:t>decision</w:t>
      </w:r>
      <w:r w:rsidRPr="001C46B1">
        <w:rPr>
          <w:rFonts w:asciiTheme="majorHAnsi" w:hAnsiTheme="majorHAnsi" w:cstheme="majorHAnsi"/>
          <w:sz w:val="21"/>
          <w:szCs w:val="21"/>
        </w:rPr>
        <w:t xml:space="preserve"> making by </w:t>
      </w:r>
      <w:r w:rsidR="00695ABD" w:rsidRPr="001C46B1">
        <w:rPr>
          <w:rFonts w:asciiTheme="majorHAnsi" w:hAnsiTheme="majorHAnsi" w:cstheme="majorHAnsi"/>
          <w:sz w:val="21"/>
          <w:szCs w:val="21"/>
        </w:rPr>
        <w:t>producing</w:t>
      </w:r>
      <w:r w:rsidRPr="001C46B1">
        <w:rPr>
          <w:rFonts w:asciiTheme="majorHAnsi" w:hAnsiTheme="majorHAnsi" w:cstheme="majorHAnsi"/>
          <w:sz w:val="21"/>
          <w:szCs w:val="21"/>
        </w:rPr>
        <w:t xml:space="preserve"> a </w:t>
      </w:r>
      <w:r w:rsidR="00695ABD" w:rsidRPr="001C46B1">
        <w:rPr>
          <w:rFonts w:asciiTheme="majorHAnsi" w:hAnsiTheme="majorHAnsi" w:cstheme="majorHAnsi"/>
          <w:sz w:val="21"/>
          <w:szCs w:val="21"/>
        </w:rPr>
        <w:t>variety</w:t>
      </w:r>
      <w:r w:rsidRPr="001C46B1">
        <w:rPr>
          <w:rFonts w:asciiTheme="majorHAnsi" w:hAnsiTheme="majorHAnsi" w:cstheme="majorHAnsi"/>
          <w:sz w:val="21"/>
          <w:szCs w:val="21"/>
        </w:rPr>
        <w:t xml:space="preserve"> of </w:t>
      </w:r>
      <w:r w:rsidR="001E0AA3" w:rsidRPr="001C46B1">
        <w:rPr>
          <w:rFonts w:asciiTheme="majorHAnsi" w:hAnsiTheme="majorHAnsi" w:cstheme="majorHAnsi"/>
          <w:sz w:val="21"/>
          <w:szCs w:val="21"/>
        </w:rPr>
        <w:t>financial report</w:t>
      </w:r>
      <w:r w:rsidRPr="001C46B1">
        <w:rPr>
          <w:rFonts w:asciiTheme="majorHAnsi" w:hAnsiTheme="majorHAnsi" w:cstheme="majorHAnsi"/>
          <w:sz w:val="21"/>
          <w:szCs w:val="21"/>
        </w:rPr>
        <w:t>s</w:t>
      </w:r>
    </w:p>
    <w:p w14:paraId="6A89C311" w14:textId="77777777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129F8078" w14:textId="22396D4E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Apr</w:t>
      </w:r>
      <w:r w:rsidR="00955299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sz w:val="21"/>
          <w:szCs w:val="21"/>
        </w:rPr>
        <w:t>2019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Feb 2020</w:t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General Manager</w:t>
      </w:r>
      <w:r w:rsidR="00955299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Benugo Central Kitchen</w:t>
      </w:r>
    </w:p>
    <w:p w14:paraId="551557E5" w14:textId="7DD08FAD" w:rsidR="00F917D7" w:rsidRPr="001C46B1" w:rsidRDefault="00F917D7" w:rsidP="00890326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Key </w:t>
      </w:r>
      <w:r w:rsidR="000F72A1" w:rsidRPr="001C46B1">
        <w:rPr>
          <w:rFonts w:asciiTheme="majorHAnsi" w:hAnsiTheme="majorHAnsi" w:cstheme="majorHAnsi"/>
          <w:b/>
          <w:bCs/>
          <w:sz w:val="21"/>
          <w:szCs w:val="21"/>
        </w:rPr>
        <w:t>Responsibilities</w:t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:</w:t>
      </w:r>
    </w:p>
    <w:p w14:paraId="35DC1B7D" w14:textId="006847A2" w:rsidR="001E0AA3" w:rsidRPr="001C46B1" w:rsidRDefault="00957502" w:rsidP="000F72A1">
      <w:pPr>
        <w:pStyle w:val="ListParagraph"/>
        <w:numPr>
          <w:ilvl w:val="0"/>
          <w:numId w:val="44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Held full operational management across the entire business, including compliance to all </w:t>
      </w:r>
      <w:r w:rsidR="001E0AA3" w:rsidRPr="001C46B1">
        <w:rPr>
          <w:rFonts w:asciiTheme="majorHAnsi" w:hAnsiTheme="majorHAnsi" w:cstheme="majorHAnsi"/>
          <w:sz w:val="21"/>
          <w:szCs w:val="21"/>
        </w:rPr>
        <w:t>food safety and health and safety requirements</w:t>
      </w:r>
    </w:p>
    <w:p w14:paraId="5817551D" w14:textId="60010E68" w:rsidR="001E0AA3" w:rsidRPr="001C46B1" w:rsidRDefault="00957502" w:rsidP="000F72A1">
      <w:pPr>
        <w:pStyle w:val="ListParagraph"/>
        <w:numPr>
          <w:ilvl w:val="0"/>
          <w:numId w:val="44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Established relationships with an </w:t>
      </w:r>
      <w:r w:rsidR="001E0AA3" w:rsidRPr="001C46B1">
        <w:rPr>
          <w:rFonts w:asciiTheme="majorHAnsi" w:hAnsiTheme="majorHAnsi" w:cstheme="majorHAnsi"/>
          <w:sz w:val="21"/>
          <w:szCs w:val="21"/>
        </w:rPr>
        <w:t>external software company</w:t>
      </w:r>
      <w:r w:rsidRPr="001C46B1">
        <w:rPr>
          <w:rFonts w:asciiTheme="majorHAnsi" w:hAnsiTheme="majorHAnsi" w:cstheme="majorHAnsi"/>
          <w:sz w:val="21"/>
          <w:szCs w:val="21"/>
        </w:rPr>
        <w:t xml:space="preserve"> to develop a bespoke </w:t>
      </w:r>
      <w:r w:rsidR="001E0AA3" w:rsidRPr="001C46B1">
        <w:rPr>
          <w:rFonts w:asciiTheme="majorHAnsi" w:hAnsiTheme="majorHAnsi" w:cstheme="majorHAnsi"/>
          <w:sz w:val="21"/>
          <w:szCs w:val="21"/>
        </w:rPr>
        <w:t>additional functionality to the ordering/manufacturing system</w:t>
      </w:r>
      <w:r w:rsidRPr="001C46B1">
        <w:rPr>
          <w:rFonts w:asciiTheme="majorHAnsi" w:hAnsiTheme="majorHAnsi" w:cstheme="majorHAnsi"/>
          <w:sz w:val="21"/>
          <w:szCs w:val="21"/>
        </w:rPr>
        <w:t xml:space="preserve"> which met all business needs and optimised processes to increase </w:t>
      </w:r>
      <w:r w:rsidR="00695ABD" w:rsidRPr="001C46B1">
        <w:rPr>
          <w:rFonts w:asciiTheme="majorHAnsi" w:hAnsiTheme="majorHAnsi" w:cstheme="majorHAnsi"/>
          <w:sz w:val="21"/>
          <w:szCs w:val="21"/>
        </w:rPr>
        <w:t>efficiencies</w:t>
      </w:r>
      <w:r w:rsidRPr="001C46B1">
        <w:rPr>
          <w:rFonts w:asciiTheme="majorHAnsi" w:hAnsiTheme="majorHAnsi" w:cstheme="majorHAnsi"/>
          <w:sz w:val="21"/>
          <w:szCs w:val="21"/>
        </w:rPr>
        <w:t xml:space="preserve">. </w:t>
      </w:r>
      <w:r w:rsidR="001E0AA3" w:rsidRPr="001C46B1">
        <w:rPr>
          <w:rFonts w:asciiTheme="majorHAnsi" w:hAnsiTheme="majorHAnsi" w:cstheme="majorHAnsi"/>
          <w:sz w:val="21"/>
          <w:szCs w:val="21"/>
        </w:rPr>
        <w:t>to meet needs and streamline processes. This resulted in multiple customer groups having their own product list, pricing and agreed SLA’s pre-programmed, new analytical reporting for both internal/external use and delivery notes with customer PO numbers</w:t>
      </w:r>
    </w:p>
    <w:p w14:paraId="318355CB" w14:textId="4830EA05" w:rsidR="00957502" w:rsidRPr="001C46B1" w:rsidRDefault="00EE203C" w:rsidP="000F72A1">
      <w:pPr>
        <w:pStyle w:val="ListParagraph"/>
        <w:numPr>
          <w:ilvl w:val="0"/>
          <w:numId w:val="44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Collated, analysed, and interpreted data to produce </w:t>
      </w:r>
      <w:r w:rsidR="00957502" w:rsidRPr="001C46B1">
        <w:rPr>
          <w:rFonts w:asciiTheme="majorHAnsi" w:hAnsiTheme="majorHAnsi" w:cstheme="majorHAnsi"/>
          <w:sz w:val="21"/>
          <w:szCs w:val="21"/>
        </w:rPr>
        <w:t>accurate and meaningful financial management information</w:t>
      </w:r>
      <w:r w:rsidRPr="001C46B1">
        <w:rPr>
          <w:rFonts w:asciiTheme="majorHAnsi" w:hAnsiTheme="majorHAnsi" w:cstheme="majorHAnsi"/>
          <w:sz w:val="21"/>
          <w:szCs w:val="21"/>
        </w:rPr>
        <w:t xml:space="preserve"> and </w:t>
      </w:r>
      <w:r w:rsidR="00695ABD" w:rsidRPr="001C46B1">
        <w:rPr>
          <w:rFonts w:asciiTheme="majorHAnsi" w:hAnsiTheme="majorHAnsi" w:cstheme="majorHAnsi"/>
          <w:sz w:val="21"/>
          <w:szCs w:val="21"/>
        </w:rPr>
        <w:t>financial</w:t>
      </w:r>
      <w:r w:rsidRPr="001C46B1">
        <w:rPr>
          <w:rFonts w:asciiTheme="majorHAnsi" w:hAnsiTheme="majorHAnsi" w:cstheme="majorHAnsi"/>
          <w:sz w:val="21"/>
          <w:szCs w:val="21"/>
        </w:rPr>
        <w:t xml:space="preserve"> forecasting</w:t>
      </w:r>
    </w:p>
    <w:p w14:paraId="4D65F536" w14:textId="010D41E9" w:rsidR="001E0AA3" w:rsidRPr="001C46B1" w:rsidRDefault="001E0AA3" w:rsidP="000F72A1">
      <w:pPr>
        <w:pStyle w:val="ListParagraph"/>
        <w:numPr>
          <w:ilvl w:val="0"/>
          <w:numId w:val="44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Streamlined and improved ordering experience coupled with operational efficiency by introducing online ordering to </w:t>
      </w:r>
      <w:proofErr w:type="spellStart"/>
      <w:r w:rsidRPr="001C46B1">
        <w:rPr>
          <w:rFonts w:asciiTheme="majorHAnsi" w:hAnsiTheme="majorHAnsi" w:cstheme="majorHAnsi"/>
          <w:sz w:val="21"/>
          <w:szCs w:val="21"/>
        </w:rPr>
        <w:t>Baxterstorey</w:t>
      </w:r>
      <w:proofErr w:type="spellEnd"/>
      <w:r w:rsidRPr="001C46B1">
        <w:rPr>
          <w:rFonts w:asciiTheme="majorHAnsi" w:hAnsiTheme="majorHAnsi" w:cstheme="majorHAnsi"/>
          <w:sz w:val="21"/>
          <w:szCs w:val="21"/>
        </w:rPr>
        <w:t xml:space="preserve"> Customer Group</w:t>
      </w:r>
    </w:p>
    <w:p w14:paraId="61D8F669" w14:textId="77777777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3E70334C" w14:textId="46606131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Jan 2014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Apr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sz w:val="21"/>
          <w:szCs w:val="21"/>
        </w:rPr>
        <w:t>2019</w:t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sz w:val="21"/>
          <w:szCs w:val="21"/>
        </w:rPr>
        <w:tab/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Finance and Projects Manager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Benugo Clerkenwell Green</w:t>
      </w:r>
    </w:p>
    <w:p w14:paraId="178E8F38" w14:textId="77777777" w:rsidR="00695ABD" w:rsidRPr="001C46B1" w:rsidRDefault="00695ABD" w:rsidP="00695ABD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Key Responsibilities:</w:t>
      </w:r>
    </w:p>
    <w:p w14:paraId="72497D83" w14:textId="6981285D" w:rsidR="001E0AA3" w:rsidRPr="001C46B1" w:rsidRDefault="000F72A1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Produced a </w:t>
      </w:r>
      <w:r w:rsidR="00695ABD" w:rsidRPr="001C46B1">
        <w:rPr>
          <w:rFonts w:asciiTheme="majorHAnsi" w:hAnsiTheme="majorHAnsi" w:cstheme="majorHAnsi"/>
          <w:sz w:val="21"/>
          <w:szCs w:val="21"/>
        </w:rPr>
        <w:t>variety</w:t>
      </w:r>
      <w:r w:rsidRPr="001C46B1">
        <w:rPr>
          <w:rFonts w:asciiTheme="majorHAnsi" w:hAnsiTheme="majorHAnsi" w:cstheme="majorHAnsi"/>
          <w:sz w:val="21"/>
          <w:szCs w:val="21"/>
        </w:rPr>
        <w:t xml:space="preserve"> of </w:t>
      </w:r>
      <w:r w:rsidR="00695ABD" w:rsidRPr="001C46B1">
        <w:rPr>
          <w:rFonts w:asciiTheme="majorHAnsi" w:hAnsiTheme="majorHAnsi" w:cstheme="majorHAnsi"/>
          <w:sz w:val="21"/>
          <w:szCs w:val="21"/>
        </w:rPr>
        <w:t>financial</w:t>
      </w:r>
      <w:r w:rsidRPr="001C46B1">
        <w:rPr>
          <w:rFonts w:asciiTheme="majorHAnsi" w:hAnsiTheme="majorHAnsi" w:cstheme="majorHAnsi"/>
          <w:sz w:val="21"/>
          <w:szCs w:val="21"/>
        </w:rPr>
        <w:t xml:space="preserve"> reports for t</w:t>
      </w:r>
      <w:r w:rsidR="001E0AA3" w:rsidRPr="001C46B1">
        <w:rPr>
          <w:rFonts w:asciiTheme="majorHAnsi" w:hAnsiTheme="majorHAnsi" w:cstheme="majorHAnsi"/>
          <w:sz w:val="21"/>
          <w:szCs w:val="21"/>
        </w:rPr>
        <w:t>he events group</w:t>
      </w:r>
    </w:p>
    <w:p w14:paraId="5CFDB046" w14:textId="117E25EB" w:rsidR="001E0AA3" w:rsidRPr="001C46B1" w:rsidRDefault="001E0AA3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Managed and analysed the monthly trading accounts for the event group, maintaining accuracy and ensuring KPI’s were met</w:t>
      </w:r>
    </w:p>
    <w:p w14:paraId="0B604ADE" w14:textId="18EE0D38" w:rsidR="001E0AA3" w:rsidRPr="001C46B1" w:rsidRDefault="001E0AA3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Full management of accounts, including processing sales/supplier invoices, stock transfers, banking, and payroll for Clerkenwell Green</w:t>
      </w:r>
    </w:p>
    <w:p w14:paraId="7F7DDEE7" w14:textId="73B7CA23" w:rsidR="00EE203C" w:rsidRPr="001C46B1" w:rsidRDefault="00EE203C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Led on development and setting of organisation’s annual budget and long-term financial projections, in support of the overriding organisational strategy</w:t>
      </w:r>
    </w:p>
    <w:p w14:paraId="23E2626C" w14:textId="79165399" w:rsidR="00EE203C" w:rsidRPr="001C46B1" w:rsidRDefault="00695ABD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Managed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all </w:t>
      </w:r>
      <w:proofErr w:type="gramStart"/>
      <w:r w:rsidR="00EE203C" w:rsidRPr="001C46B1">
        <w:rPr>
          <w:rFonts w:asciiTheme="majorHAnsi" w:hAnsiTheme="majorHAnsi" w:cstheme="majorHAnsi"/>
          <w:sz w:val="21"/>
          <w:szCs w:val="21"/>
        </w:rPr>
        <w:t>third party</w:t>
      </w:r>
      <w:proofErr w:type="gramEnd"/>
      <w:r w:rsidR="00EE203C" w:rsidRPr="001C46B1">
        <w:rPr>
          <w:rFonts w:asciiTheme="majorHAnsi" w:hAnsiTheme="majorHAnsi" w:cstheme="majorHAnsi"/>
          <w:sz w:val="21"/>
          <w:szCs w:val="21"/>
        </w:rPr>
        <w:t xml:space="preserve"> suppliers, assessed the strength of the supply chain network and devised practical and cost-effective solutions to streamline the process and achieve desired results</w:t>
      </w:r>
    </w:p>
    <w:p w14:paraId="5EEA91AE" w14:textId="098C402C" w:rsidR="001E0AA3" w:rsidRPr="001C46B1" w:rsidRDefault="00EE203C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Utilised technical expertise to redesign and build </w:t>
      </w:r>
      <w:r w:rsidR="001E0AA3" w:rsidRPr="001C46B1">
        <w:rPr>
          <w:rFonts w:asciiTheme="majorHAnsi" w:hAnsiTheme="majorHAnsi" w:cstheme="majorHAnsi"/>
          <w:sz w:val="21"/>
          <w:szCs w:val="21"/>
        </w:rPr>
        <w:t>an automated spreadsheet, which acted as a crucial business tool, facilitating multiple venues with an operational schedule, recorded pipeline, including win/loss detail, financial reporting, such as breakdown of venue business and forecasting, plus individual salesperson statistics, enabling a full picture of the business</w:t>
      </w:r>
    </w:p>
    <w:p w14:paraId="67E3A2BD" w14:textId="060E100B" w:rsidR="001E0AA3" w:rsidRPr="001C46B1" w:rsidRDefault="00695ABD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Delivered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time and cost </w:t>
      </w:r>
      <w:r w:rsidRPr="001C46B1">
        <w:rPr>
          <w:rFonts w:asciiTheme="majorHAnsi" w:hAnsiTheme="majorHAnsi" w:cstheme="majorHAnsi"/>
          <w:sz w:val="21"/>
          <w:szCs w:val="21"/>
        </w:rPr>
        <w:t>efficiencies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by building </w:t>
      </w:r>
      <w:r w:rsidR="001E0AA3" w:rsidRPr="001C46B1">
        <w:rPr>
          <w:rFonts w:asciiTheme="majorHAnsi" w:hAnsiTheme="majorHAnsi" w:cstheme="majorHAnsi"/>
          <w:sz w:val="21"/>
          <w:szCs w:val="21"/>
        </w:rPr>
        <w:t xml:space="preserve">an automated quote system in Excel and PowerPoint, providing an </w:t>
      </w:r>
      <w:proofErr w:type="gramStart"/>
      <w:r w:rsidR="001E0AA3" w:rsidRPr="001C46B1">
        <w:rPr>
          <w:rFonts w:asciiTheme="majorHAnsi" w:hAnsiTheme="majorHAnsi" w:cstheme="majorHAnsi"/>
          <w:sz w:val="21"/>
          <w:szCs w:val="21"/>
        </w:rPr>
        <w:t>end to end</w:t>
      </w:r>
      <w:proofErr w:type="gramEnd"/>
      <w:r w:rsidR="001E0AA3" w:rsidRPr="001C46B1">
        <w:rPr>
          <w:rFonts w:asciiTheme="majorHAnsi" w:hAnsiTheme="majorHAnsi" w:cstheme="majorHAnsi"/>
          <w:sz w:val="21"/>
          <w:szCs w:val="21"/>
        </w:rPr>
        <w:t xml:space="preserve"> solution for sales, operations and finance departments, facilitating a fast and accurate quoting system with fixed but differing margins by product</w:t>
      </w:r>
    </w:p>
    <w:p w14:paraId="0521E51E" w14:textId="7A6C0D57" w:rsidR="001E0AA3" w:rsidRPr="001C46B1" w:rsidRDefault="00EE203C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Applied </w:t>
      </w:r>
      <w:r w:rsidR="00695ABD" w:rsidRPr="001C46B1">
        <w:rPr>
          <w:rFonts w:asciiTheme="majorHAnsi" w:hAnsiTheme="majorHAnsi" w:cstheme="majorHAnsi"/>
          <w:sz w:val="21"/>
          <w:szCs w:val="21"/>
        </w:rPr>
        <w:t>commercial</w:t>
      </w:r>
      <w:r w:rsidRPr="001C46B1">
        <w:rPr>
          <w:rFonts w:asciiTheme="majorHAnsi" w:hAnsiTheme="majorHAnsi" w:cstheme="majorHAnsi"/>
          <w:sz w:val="21"/>
          <w:szCs w:val="21"/>
        </w:rPr>
        <w:t xml:space="preserve"> thinking to </w:t>
      </w:r>
      <w:r w:rsidR="00695ABD" w:rsidRPr="001C46B1">
        <w:rPr>
          <w:rFonts w:asciiTheme="majorHAnsi" w:hAnsiTheme="majorHAnsi" w:cstheme="majorHAnsi"/>
          <w:sz w:val="21"/>
          <w:szCs w:val="21"/>
        </w:rPr>
        <w:t>significantly</w:t>
      </w:r>
      <w:r w:rsidRPr="001C46B1">
        <w:rPr>
          <w:rFonts w:asciiTheme="majorHAnsi" w:hAnsiTheme="majorHAnsi" w:cstheme="majorHAnsi"/>
          <w:sz w:val="21"/>
          <w:szCs w:val="21"/>
        </w:rPr>
        <w:t xml:space="preserve"> enhance existing </w:t>
      </w:r>
      <w:r w:rsidR="001E0AA3" w:rsidRPr="001C46B1">
        <w:rPr>
          <w:rFonts w:asciiTheme="majorHAnsi" w:hAnsiTheme="majorHAnsi" w:cstheme="majorHAnsi"/>
          <w:sz w:val="21"/>
          <w:szCs w:val="21"/>
        </w:rPr>
        <w:t xml:space="preserve">popup cafes, and bar </w:t>
      </w:r>
      <w:proofErr w:type="gramStart"/>
      <w:r w:rsidR="001E0AA3" w:rsidRPr="001C46B1">
        <w:rPr>
          <w:rFonts w:asciiTheme="majorHAnsi" w:hAnsiTheme="majorHAnsi" w:cstheme="majorHAnsi"/>
          <w:sz w:val="21"/>
          <w:szCs w:val="21"/>
        </w:rPr>
        <w:t>business</w:t>
      </w:r>
      <w:r w:rsidRPr="001C46B1">
        <w:rPr>
          <w:rFonts w:asciiTheme="majorHAnsi" w:hAnsiTheme="majorHAnsi" w:cstheme="majorHAnsi"/>
          <w:sz w:val="21"/>
          <w:szCs w:val="21"/>
        </w:rPr>
        <w:t xml:space="preserve"> built</w:t>
      </w:r>
      <w:proofErr w:type="gramEnd"/>
      <w:r w:rsidRPr="001C46B1">
        <w:rPr>
          <w:rFonts w:asciiTheme="majorHAnsi" w:hAnsiTheme="majorHAnsi" w:cstheme="majorHAnsi"/>
          <w:sz w:val="21"/>
          <w:szCs w:val="21"/>
        </w:rPr>
        <w:t xml:space="preserve"> client rapport and </w:t>
      </w:r>
      <w:r w:rsidR="001E0AA3" w:rsidRPr="001C46B1">
        <w:rPr>
          <w:rFonts w:asciiTheme="majorHAnsi" w:hAnsiTheme="majorHAnsi" w:cstheme="majorHAnsi"/>
          <w:sz w:val="21"/>
          <w:szCs w:val="21"/>
        </w:rPr>
        <w:t>trust</w:t>
      </w:r>
      <w:r w:rsidRPr="001C46B1">
        <w:rPr>
          <w:rFonts w:asciiTheme="majorHAnsi" w:hAnsiTheme="majorHAnsi" w:cstheme="majorHAnsi"/>
          <w:sz w:val="21"/>
          <w:szCs w:val="21"/>
        </w:rPr>
        <w:t xml:space="preserve"> to promote repeat business. </w:t>
      </w:r>
      <w:r w:rsidR="001E0AA3" w:rsidRPr="001C46B1">
        <w:rPr>
          <w:rFonts w:asciiTheme="majorHAnsi" w:hAnsiTheme="majorHAnsi" w:cstheme="majorHAnsi"/>
          <w:sz w:val="21"/>
          <w:szCs w:val="21"/>
        </w:rPr>
        <w:t>Increased Affordable Art Fair from one popup to three per year, increasing annual revenue by 367%, facilitating approximately 15,000-20,000 visitors per event</w:t>
      </w:r>
    </w:p>
    <w:p w14:paraId="3AC02E8E" w14:textId="60BE1B4E" w:rsidR="001E0AA3" w:rsidRPr="001C46B1" w:rsidRDefault="00EE203C" w:rsidP="000F72A1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 xml:space="preserve">Drove </w:t>
      </w:r>
      <w:r w:rsidR="001E0AA3" w:rsidRPr="001C46B1">
        <w:rPr>
          <w:rFonts w:asciiTheme="majorHAnsi" w:hAnsiTheme="majorHAnsi" w:cstheme="majorHAnsi"/>
          <w:sz w:val="21"/>
          <w:szCs w:val="21"/>
        </w:rPr>
        <w:t xml:space="preserve">new business by </w:t>
      </w:r>
      <w:r w:rsidRPr="001C46B1">
        <w:rPr>
          <w:rFonts w:asciiTheme="majorHAnsi" w:hAnsiTheme="majorHAnsi" w:cstheme="majorHAnsi"/>
          <w:sz w:val="21"/>
          <w:szCs w:val="21"/>
        </w:rPr>
        <w:t xml:space="preserve">securing </w:t>
      </w:r>
      <w:proofErr w:type="spellStart"/>
      <w:r w:rsidR="001E0AA3" w:rsidRPr="001C46B1">
        <w:rPr>
          <w:rFonts w:asciiTheme="majorHAnsi" w:hAnsiTheme="majorHAnsi" w:cstheme="majorHAnsi"/>
          <w:sz w:val="21"/>
          <w:szCs w:val="21"/>
        </w:rPr>
        <w:t>Decorex</w:t>
      </w:r>
      <w:proofErr w:type="spellEnd"/>
      <w:r w:rsidR="001E0AA3" w:rsidRPr="001C46B1">
        <w:rPr>
          <w:rFonts w:asciiTheme="majorHAnsi" w:hAnsiTheme="majorHAnsi" w:cstheme="majorHAnsi"/>
          <w:sz w:val="21"/>
          <w:szCs w:val="21"/>
        </w:rPr>
        <w:t>, (£100k revenue across four days, 20,000 visitors, 4 cafes, 1 bar, plus VIP lounge), RHS London Shows, Tent London, Landscape Show, Collect, GBF, London Motor Show and British Art Fair</w:t>
      </w:r>
    </w:p>
    <w:p w14:paraId="782A5B32" w14:textId="0BF98188" w:rsidR="00EE203C" w:rsidRPr="001C46B1" w:rsidRDefault="00EE203C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7DEAF553" w14:textId="7561DE2C" w:rsidR="00EE203C" w:rsidRPr="001C46B1" w:rsidRDefault="00695ABD" w:rsidP="00890326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Additional</w:t>
      </w:r>
      <w:r w:rsidR="00EE203C"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Employment </w:t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History</w:t>
      </w:r>
    </w:p>
    <w:p w14:paraId="6E3E934E" w14:textId="71A5FE96" w:rsidR="00EE203C" w:rsidRPr="001C46B1" w:rsidRDefault="00EE203C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0BDEFC6A" w14:textId="573AFBD1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Ma</w:t>
      </w:r>
      <w:r w:rsidR="00EE203C" w:rsidRPr="001C46B1">
        <w:rPr>
          <w:rFonts w:asciiTheme="majorHAnsi" w:hAnsiTheme="majorHAnsi" w:cstheme="majorHAnsi"/>
          <w:sz w:val="21"/>
          <w:szCs w:val="21"/>
        </w:rPr>
        <w:t>r</w:t>
      </w:r>
      <w:r w:rsidRPr="001C46B1">
        <w:rPr>
          <w:rFonts w:asciiTheme="majorHAnsi" w:hAnsiTheme="majorHAnsi" w:cstheme="majorHAnsi"/>
          <w:sz w:val="21"/>
          <w:szCs w:val="21"/>
        </w:rPr>
        <w:t xml:space="preserve"> 2012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Jan 2014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695ABD"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Events Operations Manager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 xml:space="preserve">Benugo </w:t>
      </w:r>
    </w:p>
    <w:p w14:paraId="346C392D" w14:textId="0CDB62C9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Sep 2010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Jan 2012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695ABD"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General Manager Brooklands Museum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proofErr w:type="spellStart"/>
      <w:r w:rsidRPr="001C46B1">
        <w:rPr>
          <w:rFonts w:asciiTheme="majorHAnsi" w:hAnsiTheme="majorHAnsi" w:cstheme="majorHAnsi"/>
          <w:sz w:val="21"/>
          <w:szCs w:val="21"/>
        </w:rPr>
        <w:t>Creativevents</w:t>
      </w:r>
      <w:proofErr w:type="spellEnd"/>
    </w:p>
    <w:p w14:paraId="700F3943" w14:textId="57698080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Sep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sz w:val="21"/>
          <w:szCs w:val="21"/>
        </w:rPr>
        <w:t>2006</w:t>
      </w:r>
      <w:r w:rsidR="00EE203C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Sep 2010</w:t>
      </w:r>
      <w:r w:rsidR="002A6DC9" w:rsidRPr="001C46B1">
        <w:rPr>
          <w:rFonts w:asciiTheme="majorHAnsi" w:hAnsiTheme="majorHAnsi" w:cstheme="majorHAnsi"/>
          <w:sz w:val="21"/>
          <w:szCs w:val="21"/>
        </w:rPr>
        <w:t xml:space="preserve"> </w:t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0F72A1" w:rsidRPr="001C46B1">
        <w:rPr>
          <w:rFonts w:asciiTheme="majorHAnsi" w:hAnsiTheme="majorHAnsi" w:cstheme="majorHAnsi"/>
          <w:sz w:val="21"/>
          <w:szCs w:val="21"/>
        </w:rPr>
        <w:tab/>
      </w:r>
      <w:r w:rsidR="00695ABD" w:rsidRPr="001C46B1">
        <w:rPr>
          <w:rFonts w:asciiTheme="majorHAnsi" w:hAnsiTheme="majorHAnsi" w:cstheme="majorHAnsi"/>
          <w:sz w:val="21"/>
          <w:szCs w:val="21"/>
        </w:rPr>
        <w:tab/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Operations Director</w:t>
      </w:r>
      <w:r w:rsidR="002A6DC9" w:rsidRPr="001C46B1">
        <w:rPr>
          <w:rFonts w:asciiTheme="majorHAnsi" w:hAnsiTheme="majorHAnsi" w:cstheme="majorHAnsi"/>
          <w:sz w:val="21"/>
          <w:szCs w:val="21"/>
        </w:rPr>
        <w:t xml:space="preserve"> - </w:t>
      </w:r>
      <w:r w:rsidRPr="001C46B1">
        <w:rPr>
          <w:rFonts w:asciiTheme="majorHAnsi" w:hAnsiTheme="majorHAnsi" w:cstheme="majorHAnsi"/>
          <w:sz w:val="21"/>
          <w:szCs w:val="21"/>
        </w:rPr>
        <w:t>Mackintosh’s Bespoke Caterer</w:t>
      </w:r>
    </w:p>
    <w:p w14:paraId="2A849C75" w14:textId="3C730E45" w:rsidR="000F72A1" w:rsidRPr="001C46B1" w:rsidRDefault="000F72A1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24F737C6" w14:textId="290D62EB" w:rsidR="000F72A1" w:rsidRPr="001C46B1" w:rsidRDefault="00695ABD" w:rsidP="00890326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Additional</w:t>
      </w:r>
      <w:r w:rsidR="000F72A1"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Employment </w:t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History</w:t>
      </w:r>
      <w:r w:rsidR="000F72A1"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1C46B1">
        <w:rPr>
          <w:rFonts w:asciiTheme="majorHAnsi" w:hAnsiTheme="majorHAnsi" w:cstheme="majorHAnsi"/>
          <w:b/>
          <w:bCs/>
          <w:sz w:val="21"/>
          <w:szCs w:val="21"/>
        </w:rPr>
        <w:t>Available</w:t>
      </w:r>
      <w:r w:rsidR="000F72A1" w:rsidRPr="001C46B1">
        <w:rPr>
          <w:rFonts w:asciiTheme="majorHAnsi" w:hAnsiTheme="majorHAnsi" w:cstheme="majorHAnsi"/>
          <w:b/>
          <w:bCs/>
          <w:sz w:val="21"/>
          <w:szCs w:val="21"/>
        </w:rPr>
        <w:t xml:space="preserve"> Upon Request</w:t>
      </w:r>
    </w:p>
    <w:p w14:paraId="09DD34D4" w14:textId="77777777" w:rsidR="001E0AA3" w:rsidRPr="001C46B1" w:rsidRDefault="001E0AA3" w:rsidP="00890326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74996D86" w14:textId="6999D28D" w:rsidR="000F72A1" w:rsidRPr="001C46B1" w:rsidRDefault="000F72A1" w:rsidP="000F72A1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  <w:r w:rsidRPr="001C46B1">
        <w:rPr>
          <w:rFonts w:asciiTheme="majorHAnsi" w:hAnsiTheme="majorHAnsi"/>
          <w:b/>
          <w:sz w:val="22"/>
          <w:szCs w:val="22"/>
        </w:rPr>
        <w:t>ADDITIONAL EDUCATION &amp; TRAINING</w:t>
      </w:r>
    </w:p>
    <w:p w14:paraId="5BF63FBE" w14:textId="77777777" w:rsidR="001E0AA3" w:rsidRPr="001C46B1" w:rsidRDefault="001E0AA3" w:rsidP="000F72A1">
      <w:pPr>
        <w:ind w:right="-1054"/>
        <w:rPr>
          <w:rFonts w:asciiTheme="majorHAnsi" w:hAnsiTheme="majorHAnsi" w:cstheme="majorHAnsi"/>
          <w:sz w:val="21"/>
          <w:szCs w:val="21"/>
        </w:rPr>
      </w:pPr>
    </w:p>
    <w:p w14:paraId="71F1F857" w14:textId="77777777" w:rsidR="000F72A1" w:rsidRPr="001C46B1" w:rsidRDefault="000F72A1" w:rsidP="000F72A1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City &amp; Guilds (NVQ Level 4): Leadership, Territorial Army Officer Training Corps, Oxford University</w:t>
      </w:r>
    </w:p>
    <w:p w14:paraId="6AD113F2" w14:textId="77777777" w:rsidR="000F72A1" w:rsidRPr="001C46B1" w:rsidRDefault="000F72A1" w:rsidP="000F72A1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BTEC Advanced GNVQ: Information Technology, Kingston College, Surrey</w:t>
      </w:r>
    </w:p>
    <w:p w14:paraId="71F70BF2" w14:textId="77777777" w:rsidR="000F72A1" w:rsidRPr="001C46B1" w:rsidRDefault="000F72A1" w:rsidP="000F72A1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sz w:val="21"/>
          <w:szCs w:val="21"/>
        </w:rPr>
        <w:t>10 GCSEs (including Maths and English), The London Oratory School, London</w:t>
      </w:r>
    </w:p>
    <w:p w14:paraId="71A00594" w14:textId="757B3378" w:rsidR="008D498F" w:rsidRPr="001C46B1" w:rsidRDefault="008D498F" w:rsidP="000F72A1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0F4120F4" w14:textId="537C3C99" w:rsidR="004538A3" w:rsidRDefault="000F72A1" w:rsidP="007D030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1C46B1">
        <w:rPr>
          <w:rFonts w:asciiTheme="majorHAnsi" w:hAnsiTheme="majorHAnsi" w:cstheme="majorHAnsi"/>
          <w:b/>
          <w:bCs/>
          <w:sz w:val="21"/>
          <w:szCs w:val="21"/>
        </w:rPr>
        <w:t>Professional Training:</w:t>
      </w:r>
      <w:r w:rsidRPr="001C46B1">
        <w:rPr>
          <w:rFonts w:asciiTheme="majorHAnsi" w:hAnsiTheme="majorHAnsi" w:cstheme="majorHAnsi"/>
          <w:sz w:val="21"/>
          <w:szCs w:val="21"/>
        </w:rPr>
        <w:t xml:space="preserve"> Food safety Level 3, Health and safety Level 2, Allergy champion, First Aid, Personal Licence</w:t>
      </w:r>
    </w:p>
    <w:sectPr w:rsidR="004538A3" w:rsidSect="00C86A6E">
      <w:pgSz w:w="11900" w:h="16840"/>
      <w:pgMar w:top="284" w:right="1797" w:bottom="284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B81B" w14:textId="77777777" w:rsidR="00D638C0" w:rsidRDefault="00D638C0" w:rsidP="00311847">
      <w:r>
        <w:separator/>
      </w:r>
    </w:p>
  </w:endnote>
  <w:endnote w:type="continuationSeparator" w:id="0">
    <w:p w14:paraId="1E298ED3" w14:textId="77777777" w:rsidR="00D638C0" w:rsidRDefault="00D638C0" w:rsidP="0031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63A6" w14:textId="77777777" w:rsidR="00D638C0" w:rsidRDefault="00D638C0" w:rsidP="00311847">
      <w:r>
        <w:separator/>
      </w:r>
    </w:p>
  </w:footnote>
  <w:footnote w:type="continuationSeparator" w:id="0">
    <w:p w14:paraId="1B396AE4" w14:textId="77777777" w:rsidR="00D638C0" w:rsidRDefault="00D638C0" w:rsidP="00311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Symbol" w:hint="default"/>
        <w:lang w:val="en-US"/>
      </w:rPr>
    </w:lvl>
  </w:abstractNum>
  <w:abstractNum w:abstractNumId="1" w15:restartNumberingAfterBreak="0">
    <w:nsid w:val="01A016A6"/>
    <w:multiLevelType w:val="hybridMultilevel"/>
    <w:tmpl w:val="12D86CF2"/>
    <w:lvl w:ilvl="0" w:tplc="4080008E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2" w15:restartNumberingAfterBreak="0">
    <w:nsid w:val="01FF321B"/>
    <w:multiLevelType w:val="hybridMultilevel"/>
    <w:tmpl w:val="C082B83C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92355"/>
    <w:multiLevelType w:val="hybridMultilevel"/>
    <w:tmpl w:val="4ECA1432"/>
    <w:lvl w:ilvl="0" w:tplc="FFFFFFFF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4" w15:restartNumberingAfterBreak="0">
    <w:nsid w:val="0B740985"/>
    <w:multiLevelType w:val="hybridMultilevel"/>
    <w:tmpl w:val="75E4499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B3864"/>
    <w:multiLevelType w:val="hybridMultilevel"/>
    <w:tmpl w:val="0CB0141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B7174"/>
    <w:multiLevelType w:val="hybridMultilevel"/>
    <w:tmpl w:val="A56A8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F24FF"/>
    <w:multiLevelType w:val="hybridMultilevel"/>
    <w:tmpl w:val="29EA6790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A54AB"/>
    <w:multiLevelType w:val="hybridMultilevel"/>
    <w:tmpl w:val="CDE2F162"/>
    <w:lvl w:ilvl="0" w:tplc="EB362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20022"/>
    <w:multiLevelType w:val="hybridMultilevel"/>
    <w:tmpl w:val="A54E51A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26703"/>
    <w:multiLevelType w:val="hybridMultilevel"/>
    <w:tmpl w:val="63F2B44A"/>
    <w:lvl w:ilvl="0" w:tplc="FFFFFFFF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11" w15:restartNumberingAfterBreak="0">
    <w:nsid w:val="20A756D3"/>
    <w:multiLevelType w:val="hybridMultilevel"/>
    <w:tmpl w:val="616A8ECC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823C4"/>
    <w:multiLevelType w:val="hybridMultilevel"/>
    <w:tmpl w:val="84123BE8"/>
    <w:lvl w:ilvl="0" w:tplc="4080008E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13" w15:restartNumberingAfterBreak="0">
    <w:nsid w:val="25834754"/>
    <w:multiLevelType w:val="hybridMultilevel"/>
    <w:tmpl w:val="4D44B24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1F24ED"/>
    <w:multiLevelType w:val="hybridMultilevel"/>
    <w:tmpl w:val="C07273E2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C6661"/>
    <w:multiLevelType w:val="hybridMultilevel"/>
    <w:tmpl w:val="C96CEE72"/>
    <w:lvl w:ilvl="0" w:tplc="EB362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6556D"/>
    <w:multiLevelType w:val="hybridMultilevel"/>
    <w:tmpl w:val="FA52B24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38311A"/>
    <w:multiLevelType w:val="hybridMultilevel"/>
    <w:tmpl w:val="8D6AB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95D8E"/>
    <w:multiLevelType w:val="hybridMultilevel"/>
    <w:tmpl w:val="88907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2269A"/>
    <w:multiLevelType w:val="hybridMultilevel"/>
    <w:tmpl w:val="E5FEF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8772F"/>
    <w:multiLevelType w:val="hybridMultilevel"/>
    <w:tmpl w:val="490CB45A"/>
    <w:lvl w:ilvl="0" w:tplc="4080008E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21" w15:restartNumberingAfterBreak="0">
    <w:nsid w:val="3BB72A44"/>
    <w:multiLevelType w:val="hybridMultilevel"/>
    <w:tmpl w:val="6478C2C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CBD4C8A"/>
    <w:multiLevelType w:val="hybridMultilevel"/>
    <w:tmpl w:val="3CA6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35423"/>
    <w:multiLevelType w:val="hybridMultilevel"/>
    <w:tmpl w:val="12103A32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83505"/>
    <w:multiLevelType w:val="hybridMultilevel"/>
    <w:tmpl w:val="92FA2AD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21C0D"/>
    <w:multiLevelType w:val="hybridMultilevel"/>
    <w:tmpl w:val="A52ADC52"/>
    <w:lvl w:ilvl="0" w:tplc="04090001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4E364000"/>
    <w:multiLevelType w:val="hybridMultilevel"/>
    <w:tmpl w:val="F7923536"/>
    <w:styleLink w:val="ImportWordListStyleDefinition567494192"/>
    <w:lvl w:ilvl="0" w:tplc="B868ED10">
      <w:start w:val="1"/>
      <w:numFmt w:val="bullet"/>
      <w:lvlText w:val="•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C40FB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E4E1C7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7209C7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E9AE27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B2E649E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6C86F4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3701FE0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46683B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7" w15:restartNumberingAfterBreak="0">
    <w:nsid w:val="4EC80D2F"/>
    <w:multiLevelType w:val="hybridMultilevel"/>
    <w:tmpl w:val="10445F56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8" w15:restartNumberingAfterBreak="0">
    <w:nsid w:val="51514D88"/>
    <w:multiLevelType w:val="hybridMultilevel"/>
    <w:tmpl w:val="1D6AB4C2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656B5"/>
    <w:multiLevelType w:val="hybridMultilevel"/>
    <w:tmpl w:val="60E241D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80655"/>
    <w:multiLevelType w:val="multilevel"/>
    <w:tmpl w:val="1924C57C"/>
    <w:styleLink w:val="List2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65"/>
        </w:tabs>
        <w:ind w:left="1965" w:hanging="165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25"/>
        </w:tabs>
        <w:ind w:left="2325" w:hanging="165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685"/>
        </w:tabs>
        <w:ind w:left="2685" w:hanging="165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45"/>
        </w:tabs>
        <w:ind w:left="3045" w:hanging="165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1" w15:restartNumberingAfterBreak="0">
    <w:nsid w:val="58156110"/>
    <w:multiLevelType w:val="hybridMultilevel"/>
    <w:tmpl w:val="E52EB74A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C430C"/>
    <w:multiLevelType w:val="hybridMultilevel"/>
    <w:tmpl w:val="FD14A97A"/>
    <w:lvl w:ilvl="0" w:tplc="FFFFFFFF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33" w15:restartNumberingAfterBreak="0">
    <w:nsid w:val="59DC08BA"/>
    <w:multiLevelType w:val="hybridMultilevel"/>
    <w:tmpl w:val="D742A72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9496E"/>
    <w:multiLevelType w:val="hybridMultilevel"/>
    <w:tmpl w:val="743ED58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B2F4C"/>
    <w:multiLevelType w:val="hybridMultilevel"/>
    <w:tmpl w:val="4B88284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933812"/>
    <w:multiLevelType w:val="hybridMultilevel"/>
    <w:tmpl w:val="A8288AAA"/>
    <w:lvl w:ilvl="0" w:tplc="FFFFFFFF">
      <w:start w:val="1"/>
      <w:numFmt w:val="bullet"/>
      <w:lvlText w:val="●"/>
      <w:lvlJc w:val="left"/>
      <w:pPr>
        <w:ind w:left="-1388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37" w15:restartNumberingAfterBreak="0">
    <w:nsid w:val="5DB10A5B"/>
    <w:multiLevelType w:val="hybridMultilevel"/>
    <w:tmpl w:val="AFC4A0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1D1D28"/>
    <w:multiLevelType w:val="hybridMultilevel"/>
    <w:tmpl w:val="9E5A6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7E72B0"/>
    <w:multiLevelType w:val="hybridMultilevel"/>
    <w:tmpl w:val="21BEE1CC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0" w15:restartNumberingAfterBreak="0">
    <w:nsid w:val="64351C04"/>
    <w:multiLevelType w:val="hybridMultilevel"/>
    <w:tmpl w:val="F29E61BE"/>
    <w:lvl w:ilvl="0" w:tplc="EB362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E1266"/>
    <w:multiLevelType w:val="hybridMultilevel"/>
    <w:tmpl w:val="1428CAA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C28F8"/>
    <w:multiLevelType w:val="multilevel"/>
    <w:tmpl w:val="F0A4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16E1E"/>
    <w:multiLevelType w:val="hybridMultilevel"/>
    <w:tmpl w:val="9892A574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4" w15:restartNumberingAfterBreak="0">
    <w:nsid w:val="7D6555F1"/>
    <w:multiLevelType w:val="hybridMultilevel"/>
    <w:tmpl w:val="761C956E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5" w15:restartNumberingAfterBreak="0">
    <w:nsid w:val="7FDE3F02"/>
    <w:multiLevelType w:val="hybridMultilevel"/>
    <w:tmpl w:val="5F84CC76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1"/>
  </w:num>
  <w:num w:numId="4">
    <w:abstractNumId w:val="20"/>
  </w:num>
  <w:num w:numId="5">
    <w:abstractNumId w:val="12"/>
  </w:num>
  <w:num w:numId="6">
    <w:abstractNumId w:val="26"/>
  </w:num>
  <w:num w:numId="7">
    <w:abstractNumId w:val="21"/>
  </w:num>
  <w:num w:numId="8">
    <w:abstractNumId w:val="41"/>
  </w:num>
  <w:num w:numId="9">
    <w:abstractNumId w:val="29"/>
  </w:num>
  <w:num w:numId="10">
    <w:abstractNumId w:val="35"/>
  </w:num>
  <w:num w:numId="11">
    <w:abstractNumId w:val="5"/>
  </w:num>
  <w:num w:numId="12">
    <w:abstractNumId w:val="0"/>
  </w:num>
  <w:num w:numId="13">
    <w:abstractNumId w:val="17"/>
  </w:num>
  <w:num w:numId="14">
    <w:abstractNumId w:val="38"/>
  </w:num>
  <w:num w:numId="15">
    <w:abstractNumId w:val="23"/>
  </w:num>
  <w:num w:numId="16">
    <w:abstractNumId w:val="32"/>
  </w:num>
  <w:num w:numId="17">
    <w:abstractNumId w:val="3"/>
  </w:num>
  <w:num w:numId="18">
    <w:abstractNumId w:val="10"/>
  </w:num>
  <w:num w:numId="19">
    <w:abstractNumId w:val="36"/>
  </w:num>
  <w:num w:numId="20">
    <w:abstractNumId w:val="15"/>
  </w:num>
  <w:num w:numId="21">
    <w:abstractNumId w:val="40"/>
  </w:num>
  <w:num w:numId="22">
    <w:abstractNumId w:val="8"/>
  </w:num>
  <w:num w:numId="23">
    <w:abstractNumId w:val="19"/>
  </w:num>
  <w:num w:numId="24">
    <w:abstractNumId w:val="6"/>
  </w:num>
  <w:num w:numId="25">
    <w:abstractNumId w:val="24"/>
  </w:num>
  <w:num w:numId="26">
    <w:abstractNumId w:val="28"/>
  </w:num>
  <w:num w:numId="27">
    <w:abstractNumId w:val="31"/>
  </w:num>
  <w:num w:numId="28">
    <w:abstractNumId w:val="2"/>
  </w:num>
  <w:num w:numId="29">
    <w:abstractNumId w:val="14"/>
  </w:num>
  <w:num w:numId="30">
    <w:abstractNumId w:val="7"/>
  </w:num>
  <w:num w:numId="31">
    <w:abstractNumId w:val="34"/>
  </w:num>
  <w:num w:numId="32">
    <w:abstractNumId w:val="9"/>
  </w:num>
  <w:num w:numId="33">
    <w:abstractNumId w:val="42"/>
  </w:num>
  <w:num w:numId="34">
    <w:abstractNumId w:val="18"/>
  </w:num>
  <w:num w:numId="35">
    <w:abstractNumId w:val="25"/>
  </w:num>
  <w:num w:numId="36">
    <w:abstractNumId w:val="37"/>
  </w:num>
  <w:num w:numId="37">
    <w:abstractNumId w:val="4"/>
  </w:num>
  <w:num w:numId="38">
    <w:abstractNumId w:val="13"/>
  </w:num>
  <w:num w:numId="39">
    <w:abstractNumId w:val="16"/>
  </w:num>
  <w:num w:numId="40">
    <w:abstractNumId w:val="33"/>
  </w:num>
  <w:num w:numId="41">
    <w:abstractNumId w:val="45"/>
  </w:num>
  <w:num w:numId="42">
    <w:abstractNumId w:val="27"/>
  </w:num>
  <w:num w:numId="43">
    <w:abstractNumId w:val="43"/>
  </w:num>
  <w:num w:numId="44">
    <w:abstractNumId w:val="44"/>
  </w:num>
  <w:num w:numId="45">
    <w:abstractNumId w:val="39"/>
  </w:num>
  <w:num w:numId="46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4CD"/>
    <w:rsid w:val="00006A05"/>
    <w:rsid w:val="000145CB"/>
    <w:rsid w:val="00020C0F"/>
    <w:rsid w:val="00021E09"/>
    <w:rsid w:val="000423D5"/>
    <w:rsid w:val="000511AB"/>
    <w:rsid w:val="00052EF7"/>
    <w:rsid w:val="00055B5D"/>
    <w:rsid w:val="00057AD9"/>
    <w:rsid w:val="00066A87"/>
    <w:rsid w:val="000718B7"/>
    <w:rsid w:val="0008475A"/>
    <w:rsid w:val="00090843"/>
    <w:rsid w:val="000A05BC"/>
    <w:rsid w:val="000A428E"/>
    <w:rsid w:val="000C167E"/>
    <w:rsid w:val="000C29C1"/>
    <w:rsid w:val="000D3393"/>
    <w:rsid w:val="000D5DF0"/>
    <w:rsid w:val="000F26F3"/>
    <w:rsid w:val="000F72A1"/>
    <w:rsid w:val="00110595"/>
    <w:rsid w:val="001117AE"/>
    <w:rsid w:val="00126112"/>
    <w:rsid w:val="00142DD0"/>
    <w:rsid w:val="001454A7"/>
    <w:rsid w:val="0014613A"/>
    <w:rsid w:val="001578E0"/>
    <w:rsid w:val="001651B5"/>
    <w:rsid w:val="001661B8"/>
    <w:rsid w:val="00174251"/>
    <w:rsid w:val="001743F1"/>
    <w:rsid w:val="00194BF2"/>
    <w:rsid w:val="001A6BC2"/>
    <w:rsid w:val="001B157E"/>
    <w:rsid w:val="001C0DF6"/>
    <w:rsid w:val="001C46B1"/>
    <w:rsid w:val="001C46E7"/>
    <w:rsid w:val="001D197C"/>
    <w:rsid w:val="001D1AB4"/>
    <w:rsid w:val="001D69F4"/>
    <w:rsid w:val="001E0AA3"/>
    <w:rsid w:val="001E1113"/>
    <w:rsid w:val="001F3E6A"/>
    <w:rsid w:val="001F59A2"/>
    <w:rsid w:val="00210C23"/>
    <w:rsid w:val="00232214"/>
    <w:rsid w:val="00240A51"/>
    <w:rsid w:val="00244AE7"/>
    <w:rsid w:val="00257AE3"/>
    <w:rsid w:val="0026174C"/>
    <w:rsid w:val="00261FA5"/>
    <w:rsid w:val="00262943"/>
    <w:rsid w:val="002644CD"/>
    <w:rsid w:val="00295738"/>
    <w:rsid w:val="002A18F0"/>
    <w:rsid w:val="002A6DC9"/>
    <w:rsid w:val="002B46AB"/>
    <w:rsid w:val="002C172C"/>
    <w:rsid w:val="002C2496"/>
    <w:rsid w:val="002C799C"/>
    <w:rsid w:val="002E1FA8"/>
    <w:rsid w:val="00306EED"/>
    <w:rsid w:val="00311847"/>
    <w:rsid w:val="00324A87"/>
    <w:rsid w:val="00336A15"/>
    <w:rsid w:val="00343242"/>
    <w:rsid w:val="003513C7"/>
    <w:rsid w:val="003670F2"/>
    <w:rsid w:val="003725E1"/>
    <w:rsid w:val="00372B02"/>
    <w:rsid w:val="00372B42"/>
    <w:rsid w:val="0038587D"/>
    <w:rsid w:val="00396969"/>
    <w:rsid w:val="003A2CB8"/>
    <w:rsid w:val="003C0398"/>
    <w:rsid w:val="003C429D"/>
    <w:rsid w:val="003D2142"/>
    <w:rsid w:val="003D4DE1"/>
    <w:rsid w:val="003D605B"/>
    <w:rsid w:val="003E5D6C"/>
    <w:rsid w:val="003F4081"/>
    <w:rsid w:val="00405267"/>
    <w:rsid w:val="00411841"/>
    <w:rsid w:val="004153B2"/>
    <w:rsid w:val="00416183"/>
    <w:rsid w:val="0042276C"/>
    <w:rsid w:val="00425D29"/>
    <w:rsid w:val="00431F4A"/>
    <w:rsid w:val="00440F9C"/>
    <w:rsid w:val="00451105"/>
    <w:rsid w:val="00452F0A"/>
    <w:rsid w:val="00453566"/>
    <w:rsid w:val="004538A3"/>
    <w:rsid w:val="004758F4"/>
    <w:rsid w:val="004806FD"/>
    <w:rsid w:val="004859E8"/>
    <w:rsid w:val="00491979"/>
    <w:rsid w:val="004A06CC"/>
    <w:rsid w:val="004A370A"/>
    <w:rsid w:val="004B383A"/>
    <w:rsid w:val="004B4C87"/>
    <w:rsid w:val="004B5FCA"/>
    <w:rsid w:val="004F0381"/>
    <w:rsid w:val="004F2045"/>
    <w:rsid w:val="00517E97"/>
    <w:rsid w:val="00536F1B"/>
    <w:rsid w:val="005753FA"/>
    <w:rsid w:val="00586690"/>
    <w:rsid w:val="00586F88"/>
    <w:rsid w:val="005937AE"/>
    <w:rsid w:val="00594DD4"/>
    <w:rsid w:val="005A1E61"/>
    <w:rsid w:val="005B5EA2"/>
    <w:rsid w:val="005D21DC"/>
    <w:rsid w:val="005E7A87"/>
    <w:rsid w:val="005F1EE7"/>
    <w:rsid w:val="005F7437"/>
    <w:rsid w:val="005F7E66"/>
    <w:rsid w:val="006020A5"/>
    <w:rsid w:val="00604965"/>
    <w:rsid w:val="00630A19"/>
    <w:rsid w:val="006320F7"/>
    <w:rsid w:val="006510CC"/>
    <w:rsid w:val="006516B6"/>
    <w:rsid w:val="00655FFA"/>
    <w:rsid w:val="00656035"/>
    <w:rsid w:val="0066645E"/>
    <w:rsid w:val="0067028F"/>
    <w:rsid w:val="006715E1"/>
    <w:rsid w:val="00675203"/>
    <w:rsid w:val="00685030"/>
    <w:rsid w:val="00686A0D"/>
    <w:rsid w:val="00695ABD"/>
    <w:rsid w:val="006A066C"/>
    <w:rsid w:val="006A639C"/>
    <w:rsid w:val="006A7214"/>
    <w:rsid w:val="006C445D"/>
    <w:rsid w:val="006C58DA"/>
    <w:rsid w:val="006D6F35"/>
    <w:rsid w:val="006E6BC8"/>
    <w:rsid w:val="006F4973"/>
    <w:rsid w:val="007039A1"/>
    <w:rsid w:val="0071018D"/>
    <w:rsid w:val="0071030D"/>
    <w:rsid w:val="0072064D"/>
    <w:rsid w:val="007214DB"/>
    <w:rsid w:val="00724547"/>
    <w:rsid w:val="00745BB1"/>
    <w:rsid w:val="00756611"/>
    <w:rsid w:val="00756D08"/>
    <w:rsid w:val="00761FB3"/>
    <w:rsid w:val="007638D0"/>
    <w:rsid w:val="00766B8B"/>
    <w:rsid w:val="00772F91"/>
    <w:rsid w:val="00784345"/>
    <w:rsid w:val="007868B2"/>
    <w:rsid w:val="0079181A"/>
    <w:rsid w:val="007A4B8C"/>
    <w:rsid w:val="007A76CD"/>
    <w:rsid w:val="007B2175"/>
    <w:rsid w:val="007B458C"/>
    <w:rsid w:val="007C52B2"/>
    <w:rsid w:val="007D0306"/>
    <w:rsid w:val="00803671"/>
    <w:rsid w:val="008206AB"/>
    <w:rsid w:val="00831712"/>
    <w:rsid w:val="00834C89"/>
    <w:rsid w:val="00846E18"/>
    <w:rsid w:val="0085190C"/>
    <w:rsid w:val="00852141"/>
    <w:rsid w:val="00857B13"/>
    <w:rsid w:val="0086298D"/>
    <w:rsid w:val="00890326"/>
    <w:rsid w:val="0089181B"/>
    <w:rsid w:val="00894707"/>
    <w:rsid w:val="008C03E3"/>
    <w:rsid w:val="008D498F"/>
    <w:rsid w:val="008E3854"/>
    <w:rsid w:val="008F6BAB"/>
    <w:rsid w:val="00902961"/>
    <w:rsid w:val="0090456E"/>
    <w:rsid w:val="009060A8"/>
    <w:rsid w:val="009107E5"/>
    <w:rsid w:val="009147A7"/>
    <w:rsid w:val="0091512F"/>
    <w:rsid w:val="00921D1E"/>
    <w:rsid w:val="00925170"/>
    <w:rsid w:val="00925A0C"/>
    <w:rsid w:val="00934607"/>
    <w:rsid w:val="00955299"/>
    <w:rsid w:val="00956A83"/>
    <w:rsid w:val="00956B23"/>
    <w:rsid w:val="00957085"/>
    <w:rsid w:val="00957502"/>
    <w:rsid w:val="009609F7"/>
    <w:rsid w:val="00963DA6"/>
    <w:rsid w:val="00975DB2"/>
    <w:rsid w:val="009831D2"/>
    <w:rsid w:val="00984CB5"/>
    <w:rsid w:val="0099480B"/>
    <w:rsid w:val="00996799"/>
    <w:rsid w:val="009A39B3"/>
    <w:rsid w:val="009D171E"/>
    <w:rsid w:val="009D2C0B"/>
    <w:rsid w:val="009D4791"/>
    <w:rsid w:val="009D624D"/>
    <w:rsid w:val="009E43AD"/>
    <w:rsid w:val="00A000C6"/>
    <w:rsid w:val="00A017E2"/>
    <w:rsid w:val="00A05146"/>
    <w:rsid w:val="00A161FB"/>
    <w:rsid w:val="00A3268C"/>
    <w:rsid w:val="00A4047C"/>
    <w:rsid w:val="00A42325"/>
    <w:rsid w:val="00A52959"/>
    <w:rsid w:val="00A5508A"/>
    <w:rsid w:val="00A556EA"/>
    <w:rsid w:val="00A5775B"/>
    <w:rsid w:val="00A66E87"/>
    <w:rsid w:val="00A90E53"/>
    <w:rsid w:val="00A97BB6"/>
    <w:rsid w:val="00A97D3B"/>
    <w:rsid w:val="00AA2180"/>
    <w:rsid w:val="00AA2EB8"/>
    <w:rsid w:val="00AC5563"/>
    <w:rsid w:val="00AC5A83"/>
    <w:rsid w:val="00AD061C"/>
    <w:rsid w:val="00AE0542"/>
    <w:rsid w:val="00AF0B57"/>
    <w:rsid w:val="00B014CD"/>
    <w:rsid w:val="00B050EF"/>
    <w:rsid w:val="00B112A3"/>
    <w:rsid w:val="00B15DFF"/>
    <w:rsid w:val="00B20857"/>
    <w:rsid w:val="00B22ECB"/>
    <w:rsid w:val="00B23AF1"/>
    <w:rsid w:val="00B25C11"/>
    <w:rsid w:val="00B31A09"/>
    <w:rsid w:val="00B334E5"/>
    <w:rsid w:val="00B36B08"/>
    <w:rsid w:val="00B41F53"/>
    <w:rsid w:val="00B66C6E"/>
    <w:rsid w:val="00B72432"/>
    <w:rsid w:val="00B82C5F"/>
    <w:rsid w:val="00B8392E"/>
    <w:rsid w:val="00B855AC"/>
    <w:rsid w:val="00B914E8"/>
    <w:rsid w:val="00B95F3A"/>
    <w:rsid w:val="00BB17FC"/>
    <w:rsid w:val="00BC4095"/>
    <w:rsid w:val="00BC5369"/>
    <w:rsid w:val="00BD5C12"/>
    <w:rsid w:val="00BD767C"/>
    <w:rsid w:val="00C0474E"/>
    <w:rsid w:val="00C06997"/>
    <w:rsid w:val="00C14429"/>
    <w:rsid w:val="00C15EEA"/>
    <w:rsid w:val="00C17F9F"/>
    <w:rsid w:val="00C61BB2"/>
    <w:rsid w:val="00C630E8"/>
    <w:rsid w:val="00C757F1"/>
    <w:rsid w:val="00C75C6D"/>
    <w:rsid w:val="00C86A6E"/>
    <w:rsid w:val="00CA105D"/>
    <w:rsid w:val="00CA40F2"/>
    <w:rsid w:val="00CA56FB"/>
    <w:rsid w:val="00CA7FD8"/>
    <w:rsid w:val="00CB218C"/>
    <w:rsid w:val="00CB79D6"/>
    <w:rsid w:val="00CD3E1A"/>
    <w:rsid w:val="00CD4B5B"/>
    <w:rsid w:val="00CE2DC3"/>
    <w:rsid w:val="00CE36B8"/>
    <w:rsid w:val="00CE6B29"/>
    <w:rsid w:val="00CE7E41"/>
    <w:rsid w:val="00CF101E"/>
    <w:rsid w:val="00D03BC9"/>
    <w:rsid w:val="00D07AF9"/>
    <w:rsid w:val="00D60B85"/>
    <w:rsid w:val="00D627B6"/>
    <w:rsid w:val="00D638C0"/>
    <w:rsid w:val="00D97ADD"/>
    <w:rsid w:val="00D97B20"/>
    <w:rsid w:val="00DA6342"/>
    <w:rsid w:val="00DB2B86"/>
    <w:rsid w:val="00DB7958"/>
    <w:rsid w:val="00DB7C70"/>
    <w:rsid w:val="00DD722C"/>
    <w:rsid w:val="00DE7130"/>
    <w:rsid w:val="00E026B0"/>
    <w:rsid w:val="00E07CB6"/>
    <w:rsid w:val="00E10D09"/>
    <w:rsid w:val="00E10FFB"/>
    <w:rsid w:val="00E15BB9"/>
    <w:rsid w:val="00E162C7"/>
    <w:rsid w:val="00E26103"/>
    <w:rsid w:val="00E3405D"/>
    <w:rsid w:val="00E40D5A"/>
    <w:rsid w:val="00E41849"/>
    <w:rsid w:val="00E45D13"/>
    <w:rsid w:val="00E46CB2"/>
    <w:rsid w:val="00E47179"/>
    <w:rsid w:val="00E54DD7"/>
    <w:rsid w:val="00E63902"/>
    <w:rsid w:val="00E67C70"/>
    <w:rsid w:val="00E779BB"/>
    <w:rsid w:val="00E85EF1"/>
    <w:rsid w:val="00E93C75"/>
    <w:rsid w:val="00EA1801"/>
    <w:rsid w:val="00EB3588"/>
    <w:rsid w:val="00EC2053"/>
    <w:rsid w:val="00EC797C"/>
    <w:rsid w:val="00ED0E00"/>
    <w:rsid w:val="00ED26E0"/>
    <w:rsid w:val="00ED4BE6"/>
    <w:rsid w:val="00EE203C"/>
    <w:rsid w:val="00EE2FDF"/>
    <w:rsid w:val="00EF15E5"/>
    <w:rsid w:val="00F01D3C"/>
    <w:rsid w:val="00F03BA7"/>
    <w:rsid w:val="00F06BFF"/>
    <w:rsid w:val="00F2073C"/>
    <w:rsid w:val="00F33156"/>
    <w:rsid w:val="00F3728A"/>
    <w:rsid w:val="00F46742"/>
    <w:rsid w:val="00F53504"/>
    <w:rsid w:val="00F64817"/>
    <w:rsid w:val="00F67195"/>
    <w:rsid w:val="00F67651"/>
    <w:rsid w:val="00F70C5A"/>
    <w:rsid w:val="00F72FF6"/>
    <w:rsid w:val="00F81AD7"/>
    <w:rsid w:val="00F82918"/>
    <w:rsid w:val="00F91575"/>
    <w:rsid w:val="00F917D7"/>
    <w:rsid w:val="00F963C5"/>
    <w:rsid w:val="00FA0EFD"/>
    <w:rsid w:val="00FA1DC0"/>
    <w:rsid w:val="00FB38AD"/>
    <w:rsid w:val="00FB7B71"/>
    <w:rsid w:val="00FC7DAC"/>
    <w:rsid w:val="00FD2917"/>
    <w:rsid w:val="00FD58B9"/>
    <w:rsid w:val="00FE735B"/>
    <w:rsid w:val="00FE77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FCF4B"/>
  <w15:docId w15:val="{BB255A5F-9330-46F1-B86F-5DC37F7A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2C24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4CD"/>
    <w:rPr>
      <w:color w:val="0000FF" w:themeColor="hyperlink"/>
      <w:u w:val="single"/>
    </w:rPr>
  </w:style>
  <w:style w:type="paragraph" w:styleId="ListParagraph">
    <w:name w:val="List Paragraph"/>
    <w:aliases w:val="bullets,Template bullets,BULLETS,Dot pt,List Paragraph1,List Paragraph11,Bullet Points,MAIN CONTENT,F5 List Paragraph,No Spacing1,List Paragraph Char Char Char,Indicator Text,Numbered Para 1"/>
    <w:basedOn w:val="Normal"/>
    <w:link w:val="ListParagraphChar"/>
    <w:uiPriority w:val="34"/>
    <w:qFormat/>
    <w:rsid w:val="00B01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0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tandarddisclaimer">
    <w:name w:val="Standard disclaimer"/>
    <w:basedOn w:val="Normal"/>
    <w:link w:val="StandarddisclaimerChar"/>
    <w:rsid w:val="007A4B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-720"/>
      </w:tabs>
      <w:suppressAutoHyphens/>
      <w:spacing w:after="200" w:line="276" w:lineRule="auto"/>
    </w:pPr>
    <w:rPr>
      <w:rFonts w:ascii="Calibri" w:eastAsia="Calibri" w:hAnsi="Calibri" w:cs="Arial"/>
      <w:spacing w:val="-1"/>
      <w:sz w:val="18"/>
      <w:szCs w:val="22"/>
    </w:rPr>
  </w:style>
  <w:style w:type="character" w:customStyle="1" w:styleId="StandarddisclaimerChar">
    <w:name w:val="Standard disclaimer Char"/>
    <w:link w:val="Standarddisclaimer"/>
    <w:rsid w:val="007A4B8C"/>
    <w:rPr>
      <w:rFonts w:ascii="Calibri" w:eastAsia="Calibri" w:hAnsi="Calibri" w:cs="Arial"/>
      <w:spacing w:val="-1"/>
      <w:sz w:val="18"/>
      <w:szCs w:val="2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3670F2"/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xmsolistparagraph">
    <w:name w:val="x_msolistparagraph"/>
    <w:basedOn w:val="Normal"/>
    <w:rsid w:val="00372B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72B42"/>
  </w:style>
  <w:style w:type="paragraph" w:styleId="Header">
    <w:name w:val="header"/>
    <w:basedOn w:val="Normal"/>
    <w:link w:val="HeaderChar"/>
    <w:unhideWhenUsed/>
    <w:rsid w:val="005E7A87"/>
    <w:pPr>
      <w:tabs>
        <w:tab w:val="center" w:pos="4513"/>
        <w:tab w:val="right" w:pos="9026"/>
      </w:tabs>
    </w:pPr>
    <w:rPr>
      <w:rFonts w:ascii="Tahoma" w:eastAsiaTheme="minorHAnsi" w:hAnsi="Tahoma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7A87"/>
    <w:rPr>
      <w:rFonts w:ascii="Tahoma" w:eastAsiaTheme="minorHAnsi" w:hAnsi="Tahoma"/>
      <w:szCs w:val="22"/>
      <w:lang w:val="en-GB"/>
    </w:rPr>
  </w:style>
  <w:style w:type="character" w:customStyle="1" w:styleId="tgc">
    <w:name w:val="_tgc"/>
    <w:basedOn w:val="DefaultParagraphFont"/>
    <w:rsid w:val="00ED0E00"/>
  </w:style>
  <w:style w:type="character" w:customStyle="1" w:styleId="zcm">
    <w:name w:val="_zcm"/>
    <w:basedOn w:val="DefaultParagraphFont"/>
    <w:rsid w:val="001E1113"/>
  </w:style>
  <w:style w:type="table" w:styleId="TableGrid">
    <w:name w:val="Table Grid"/>
    <w:basedOn w:val="TableNormal"/>
    <w:uiPriority w:val="59"/>
    <w:rsid w:val="0051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21">
    <w:name w:val="List 21"/>
    <w:basedOn w:val="NoList"/>
    <w:rsid w:val="00C06997"/>
    <w:pPr>
      <w:numPr>
        <w:numId w:val="2"/>
      </w:numPr>
    </w:pPr>
  </w:style>
  <w:style w:type="numbering" w:customStyle="1" w:styleId="ImportWordListStyleDefinition567494192">
    <w:name w:val="Import Word List Style Definition 567494192"/>
    <w:rsid w:val="009A39B3"/>
    <w:pPr>
      <w:numPr>
        <w:numId w:val="6"/>
      </w:numPr>
    </w:pPr>
  </w:style>
  <w:style w:type="character" w:customStyle="1" w:styleId="5yl5">
    <w:name w:val="_5yl5"/>
    <w:rsid w:val="00AD0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061C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311847"/>
  </w:style>
  <w:style w:type="paragraph" w:styleId="Footer">
    <w:name w:val="footer"/>
    <w:basedOn w:val="Normal"/>
    <w:link w:val="FooterChar"/>
    <w:uiPriority w:val="99"/>
    <w:unhideWhenUsed/>
    <w:rsid w:val="00311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847"/>
    <w:rPr>
      <w:lang w:val="en-GB"/>
    </w:rPr>
  </w:style>
  <w:style w:type="character" w:customStyle="1" w:styleId="ilfuvd">
    <w:name w:val="ilfuvd"/>
    <w:basedOn w:val="DefaultParagraphFont"/>
    <w:rsid w:val="00ED4BE6"/>
  </w:style>
  <w:style w:type="character" w:customStyle="1" w:styleId="NoSpacingChar">
    <w:name w:val="No Spacing Char"/>
    <w:aliases w:val="paragraph Char"/>
    <w:link w:val="NoSpacing"/>
    <w:uiPriority w:val="1"/>
    <w:locked/>
    <w:rsid w:val="00686A0D"/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Body">
    <w:name w:val="Body"/>
    <w:rsid w:val="007843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C249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visually-hidden">
    <w:name w:val="visually-hidden"/>
    <w:basedOn w:val="DefaultParagraphFont"/>
    <w:rsid w:val="002C2496"/>
  </w:style>
  <w:style w:type="paragraph" w:customStyle="1" w:styleId="artdeco-listitem">
    <w:name w:val="artdeco-list__item"/>
    <w:basedOn w:val="Normal"/>
    <w:rsid w:val="002C24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-bold">
    <w:name w:val="t-bold"/>
    <w:basedOn w:val="DefaultParagraphFont"/>
    <w:rsid w:val="002C2496"/>
  </w:style>
  <w:style w:type="character" w:customStyle="1" w:styleId="t-14">
    <w:name w:val="t-14"/>
    <w:basedOn w:val="DefaultParagraphFont"/>
    <w:rsid w:val="002C2496"/>
  </w:style>
  <w:style w:type="paragraph" w:customStyle="1" w:styleId="pvs-listitem--with-top-padding">
    <w:name w:val="pvs-list__item--with-top-padding"/>
    <w:basedOn w:val="Normal"/>
    <w:rsid w:val="002C24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white-space-pre">
    <w:name w:val="white-space-pre"/>
    <w:basedOn w:val="DefaultParagraphFont"/>
    <w:rsid w:val="002C2496"/>
  </w:style>
  <w:style w:type="character" w:customStyle="1" w:styleId="ListParagraphChar">
    <w:name w:val="List Paragraph Char"/>
    <w:aliases w:val="bullets Char,Template bullets Char,BULLETS Char,Dot pt Char,List Paragraph1 Char,List Paragraph11 Char,Bullet Points Char,MAIN CONTENT Char,F5 List Paragraph Char,No Spacing1 Char,List Paragraph Char Char Char Char"/>
    <w:link w:val="ListParagraph"/>
    <w:uiPriority w:val="34"/>
    <w:rsid w:val="00232214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8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9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9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172">
          <w:marLeft w:val="36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arabi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carabine.github.io/Churchbarn-holiday-l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carabine.github.io/memory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ople-payroll-application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onavirusforum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BE419-5BDD-401F-BB32-58FD981C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Ackerley</dc:creator>
  <cp:keywords/>
  <dc:description/>
  <cp:lastModifiedBy>Chris Carabine</cp:lastModifiedBy>
  <cp:revision>2</cp:revision>
  <dcterms:created xsi:type="dcterms:W3CDTF">2022-03-27T15:41:00Z</dcterms:created>
  <dcterms:modified xsi:type="dcterms:W3CDTF">2022-03-27T15:41:00Z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False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Barwicki_Lukas@perkins.com</vt:lpwstr>
  </property>
  <property fmtid="{D5CDD505-2E9C-101B-9397-08002B2CF9AE}" pid="5" name="MSIP_Label_fb5e2db6-eecf-4aa2-8fc3-174bf94bce19_SetDate">
    <vt:lpwstr>2019-01-07T08:09:51.9581325Z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</Properties>
</file>