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'MAL1-1_rs12' 'MAL1-2_rs12' 'MAL1-3_rs12' 'MAL1-3_rs9' 'MAL1-2_rs9']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