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00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8724"/>
      </w:tblGrid>
      <w:tr w:rsidR="004C50DC" w:rsidTr="00FF2496">
        <w:tblPrEx>
          <w:tblCellMar>
            <w:top w:w="0" w:type="dxa"/>
            <w:bottom w:w="0" w:type="dxa"/>
          </w:tblCellMar>
        </w:tblPrEx>
        <w:trPr>
          <w:trHeight w:val="1427"/>
        </w:trPr>
        <w:tc>
          <w:tcPr>
            <w:tcW w:w="1276" w:type="dxa"/>
            <w:vMerge w:val="restart"/>
          </w:tcPr>
          <w:p w:rsidR="004C50DC" w:rsidRDefault="00FF2496" w:rsidP="00FF2496">
            <w:pPr>
              <w:jc w:val="both"/>
            </w:pPr>
            <w:r>
              <w:rPr>
                <w:noProof/>
              </w:rPr>
              <w:drawing>
                <wp:inline distT="0" distB="0" distL="0" distR="0">
                  <wp:extent cx="790575" cy="1305115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inps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8950" cy="1318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24" w:type="dxa"/>
            <w:vAlign w:val="center"/>
          </w:tcPr>
          <w:p w:rsidR="004C50DC" w:rsidRDefault="00FF2496" w:rsidP="00FF2496">
            <w:pPr>
              <w:jc w:val="center"/>
              <w:textAlignment w:val="center"/>
            </w:pPr>
            <w:bookmarkStart w:id="0" w:name="_GoBack"/>
            <w:bookmarkEnd w:id="0"/>
            <w:r>
              <w:rPr>
                <w:color w:val="357EC7"/>
                <w:sz w:val="24"/>
              </w:rPr>
              <w:t>DIREZIONE CENTRALE AUDIT</w:t>
            </w:r>
          </w:p>
          <w:p w:rsidR="004C50DC" w:rsidRDefault="00FF2496" w:rsidP="00FF2496">
            <w:pPr>
              <w:jc w:val="center"/>
              <w:textAlignment w:val="center"/>
            </w:pPr>
            <w:r>
              <w:rPr>
                <w:color w:val="357EC7"/>
                <w:sz w:val="20"/>
              </w:rPr>
              <w:t>Area Audit operativi sul processo assicurato pensionato e sulle aree</w:t>
            </w:r>
          </w:p>
        </w:tc>
      </w:tr>
      <w:tr w:rsidR="004C50DC" w:rsidTr="00FF2496">
        <w:tblPrEx>
          <w:tblCellMar>
            <w:top w:w="0" w:type="dxa"/>
            <w:bottom w:w="0" w:type="dxa"/>
          </w:tblCellMar>
        </w:tblPrEx>
        <w:trPr>
          <w:trHeight w:val="1086"/>
        </w:trPr>
        <w:tc>
          <w:tcPr>
            <w:tcW w:w="1276" w:type="dxa"/>
            <w:vMerge/>
          </w:tcPr>
          <w:p w:rsidR="004C50DC" w:rsidRDefault="004C50DC"/>
        </w:tc>
        <w:tc>
          <w:tcPr>
            <w:tcW w:w="8724" w:type="dxa"/>
            <w:vAlign w:val="center"/>
          </w:tcPr>
          <w:p w:rsidR="004C50DC" w:rsidRDefault="00FF2496">
            <w:pPr>
              <w:jc w:val="center"/>
              <w:textAlignment w:val="center"/>
            </w:pPr>
            <w:r>
              <w:rPr>
                <w:color w:val="357EC7"/>
                <w:sz w:val="24"/>
              </w:rPr>
              <w:t>ACCERTAMENTO TECNICO PREVENTIVO OBBLIGATORIO INVALIDITA’ CIVILE</w:t>
            </w:r>
          </w:p>
        </w:tc>
      </w:tr>
      <w:tr w:rsidR="004C50DC" w:rsidTr="00FF2496">
        <w:tblPrEx>
          <w:tblCellMar>
            <w:top w:w="0" w:type="dxa"/>
            <w:bottom w:w="0" w:type="dxa"/>
          </w:tblCellMar>
        </w:tblPrEx>
        <w:trPr>
          <w:trHeight w:val="186"/>
        </w:trPr>
        <w:tc>
          <w:tcPr>
            <w:tcW w:w="1276" w:type="dxa"/>
          </w:tcPr>
          <w:p w:rsidR="004C50DC" w:rsidRDefault="004C50DC"/>
        </w:tc>
        <w:tc>
          <w:tcPr>
            <w:tcW w:w="8724" w:type="dxa"/>
            <w:vAlign w:val="center"/>
          </w:tcPr>
          <w:p w:rsidR="004C50DC" w:rsidRDefault="00FF2496">
            <w:pPr>
              <w:textAlignment w:val="center"/>
            </w:pPr>
            <w:r>
              <w:rPr>
                <w:color w:val="357EC7"/>
                <w:sz w:val="16"/>
              </w:rPr>
              <w:t xml:space="preserve">DATA E LUOGO: </w:t>
            </w:r>
          </w:p>
        </w:tc>
      </w:tr>
    </w:tbl>
    <w:p w:rsidR="004C50DC" w:rsidRDefault="004C50DC">
      <w:pPr>
        <w:jc w:val="center"/>
      </w:pPr>
    </w:p>
    <w:sectPr w:rsidR="004C50D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2"/>
  </w:compat>
  <w:rsids>
    <w:rsidRoot w:val="004C50DC"/>
    <w:rsid w:val="004C50DC"/>
    <w:rsid w:val="00FF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B2031C8-B518-4721-98F3-88F55AC81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154</Characters>
  <Application>Microsoft Office Word</Application>
  <DocSecurity>0</DocSecurity>
  <Lines>1</Lines>
  <Paragraphs>1</Paragraphs>
  <ScaleCrop>false</ScaleCrop>
  <Company>Hewlett-Packard</Company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Abbruzzese</cp:lastModifiedBy>
  <cp:revision>2</cp:revision>
  <dcterms:created xsi:type="dcterms:W3CDTF">2019-06-14T07:16:00Z</dcterms:created>
  <dcterms:modified xsi:type="dcterms:W3CDTF">2019-06-14T08:48:00Z</dcterms:modified>
</cp:coreProperties>
</file>