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C363" w14:textId="6B2B717C" w:rsidR="004F2C3F" w:rsidRDefault="004F2C3F">
      <w:r>
        <w:rPr>
          <w:noProof/>
          <w:lang w:eastAsia="es-SV"/>
        </w:rPr>
        <w:drawing>
          <wp:anchor distT="0" distB="0" distL="114300" distR="114300" simplePos="0" relativeHeight="251659264" behindDoc="1" locked="0" layoutInCell="1" allowOverlap="1" wp14:anchorId="042EA67D" wp14:editId="6D837E5D">
            <wp:simplePos x="0" y="0"/>
            <wp:positionH relativeFrom="margin">
              <wp:posOffset>424815</wp:posOffset>
            </wp:positionH>
            <wp:positionV relativeFrom="margin">
              <wp:posOffset>-825500</wp:posOffset>
            </wp:positionV>
            <wp:extent cx="4762938" cy="2857500"/>
            <wp:effectExtent l="0" t="0" r="0" b="0"/>
            <wp:wrapSquare wrapText="bothSides"/>
            <wp:docPr id="5002524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1930" name="Imagen 15633219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3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A0CD8" w14:textId="7B52EA37" w:rsidR="004F2C3F" w:rsidRDefault="004F2C3F"/>
    <w:p w14:paraId="5975C7A4" w14:textId="77777777" w:rsidR="004F2C3F" w:rsidRDefault="004F2C3F"/>
    <w:p w14:paraId="330AD2BB" w14:textId="77777777" w:rsidR="004F2C3F" w:rsidRDefault="004F2C3F"/>
    <w:p w14:paraId="41D1B2BE" w14:textId="38247F11" w:rsidR="00DE4399" w:rsidRDefault="00DE4399"/>
    <w:p w14:paraId="2AC93359" w14:textId="77777777" w:rsidR="004F2C3F" w:rsidRDefault="004F2C3F"/>
    <w:p w14:paraId="100DA54F" w14:textId="77777777" w:rsidR="004F2C3F" w:rsidRDefault="004F2C3F"/>
    <w:p w14:paraId="607D034C" w14:textId="77777777" w:rsidR="004F2C3F" w:rsidRPr="004F2C3F" w:rsidRDefault="004F2C3F" w:rsidP="004F2C3F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lang w:val="es-ES"/>
        </w:rPr>
      </w:pPr>
      <w:r w:rsidRPr="004F2C3F">
        <w:rPr>
          <w:rFonts w:ascii="Arial" w:hAnsi="Arial" w:cs="Arial"/>
          <w:b/>
          <w:bCs/>
          <w:color w:val="000000" w:themeColor="text1"/>
          <w:sz w:val="44"/>
          <w:szCs w:val="44"/>
          <w:lang w:val="es-ES"/>
        </w:rPr>
        <w:t>Facultad de Informática y Ciencias Aplicadas</w:t>
      </w:r>
    </w:p>
    <w:p w14:paraId="36F46323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588BF81A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0CB9D4BD" w14:textId="1E7D5FE5" w:rsidR="004F2C3F" w:rsidRPr="00A95958" w:rsidRDefault="004F2C3F" w:rsidP="004F2C3F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val="es-ES"/>
        </w:rPr>
        <w:t>Técnicas de Producción Industrial de Software II</w:t>
      </w:r>
    </w:p>
    <w:p w14:paraId="50232196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6ECC69E8" w14:textId="77777777" w:rsidR="004F2C3F" w:rsidRPr="00A95958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 w:rsidRPr="00A95958">
        <w:rPr>
          <w:rFonts w:ascii="Arial" w:hAnsi="Arial" w:cs="Arial"/>
          <w:color w:val="000000" w:themeColor="text1"/>
          <w:lang w:val="es-ES"/>
        </w:rPr>
        <w:t>Sección</w:t>
      </w:r>
      <w:r>
        <w:rPr>
          <w:rFonts w:ascii="Arial" w:hAnsi="Arial" w:cs="Arial"/>
          <w:color w:val="000000" w:themeColor="text1"/>
          <w:lang w:val="es-ES"/>
        </w:rPr>
        <w:t xml:space="preserve"> 01</w:t>
      </w:r>
    </w:p>
    <w:p w14:paraId="3307D122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4DEED5E6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5E90BC82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176E45EE" w14:textId="77777777" w:rsidR="00C02ED1" w:rsidRDefault="00C02ED1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719CACE7" w14:textId="28F46603" w:rsidR="004F2C3F" w:rsidRPr="00C02ED1" w:rsidRDefault="00C02ED1" w:rsidP="004F2C3F">
      <w:pPr>
        <w:spacing w:after="0"/>
        <w:jc w:val="center"/>
        <w:rPr>
          <w:rFonts w:ascii="Arial" w:hAnsi="Arial" w:cs="Arial"/>
          <w:color w:val="000000" w:themeColor="text1"/>
          <w:u w:val="single"/>
          <w:lang w:val="es-ES"/>
        </w:rPr>
      </w:pPr>
      <w:r w:rsidRPr="00C02ED1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lang w:val="es-ES"/>
        </w:rPr>
        <w:t>Caso práctico individual con análisis en Python</w:t>
      </w:r>
      <w:r w:rsidRPr="00C02ED1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lang w:val="es-ES"/>
        </w:rPr>
        <w:t>.</w:t>
      </w:r>
    </w:p>
    <w:p w14:paraId="22A2066B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3CDCEAF2" w14:textId="77777777" w:rsidR="004F2C3F" w:rsidRPr="00450791" w:rsidRDefault="004F2C3F" w:rsidP="004F2C3F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76B4CF0" w14:textId="77777777" w:rsidR="00C02ED1" w:rsidRDefault="00C02ED1" w:rsidP="004F2C3F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C2CD4A1" w14:textId="77777777" w:rsidR="00C02ED1" w:rsidRDefault="00C02ED1" w:rsidP="004F2C3F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FE690E1" w14:textId="6A73811B" w:rsidR="004F2C3F" w:rsidRDefault="004F2C3F" w:rsidP="004F2C3F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Docente:</w:t>
      </w:r>
      <w:r w:rsidRPr="00450791">
        <w:rPr>
          <w:rFonts w:ascii="Arial" w:hAnsi="Arial" w:cs="Arial"/>
          <w:color w:val="000000" w:themeColor="text1"/>
        </w:rPr>
        <w:t xml:space="preserve"> </w:t>
      </w:r>
      <w:r w:rsidRPr="00450791">
        <w:rPr>
          <w:rFonts w:ascii="Arial" w:hAnsi="Arial" w:cs="Arial"/>
          <w:b/>
          <w:bCs/>
          <w:color w:val="000000" w:themeColor="text1"/>
        </w:rPr>
        <w:t xml:space="preserve">Ing. </w:t>
      </w:r>
      <w:r>
        <w:rPr>
          <w:rFonts w:ascii="Arial" w:hAnsi="Arial" w:cs="Arial"/>
          <w:b/>
          <w:bCs/>
          <w:color w:val="000000" w:themeColor="text1"/>
        </w:rPr>
        <w:t>Jorge Machado.</w:t>
      </w:r>
    </w:p>
    <w:p w14:paraId="161F36E6" w14:textId="77777777" w:rsidR="004F2C3F" w:rsidRDefault="004F2C3F" w:rsidP="004F2C3F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</w:p>
    <w:p w14:paraId="30E35335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0B50D8F7" w14:textId="77777777" w:rsidR="004F2C3F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37A04250" w14:textId="77777777" w:rsidR="004F2C3F" w:rsidRPr="00A95958" w:rsidRDefault="004F2C3F" w:rsidP="004F2C3F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 xml:space="preserve">Alumno: </w:t>
      </w:r>
      <w:r w:rsidRPr="00C02ED1">
        <w:rPr>
          <w:rFonts w:ascii="Arial" w:hAnsi="Arial" w:cs="Arial"/>
          <w:b/>
          <w:bCs/>
          <w:color w:val="000000" w:themeColor="text1"/>
          <w:lang w:val="es-ES"/>
        </w:rPr>
        <w:t>Carlos Tirso Castañeda Martínez</w:t>
      </w:r>
      <w:r w:rsidRPr="00C02ED1">
        <w:rPr>
          <w:rFonts w:ascii="Arial" w:hAnsi="Arial" w:cs="Arial"/>
          <w:b/>
          <w:bCs/>
          <w:color w:val="000000" w:themeColor="text1"/>
          <w:lang w:val="es-ES"/>
        </w:rPr>
        <w:tab/>
        <w:t>17-4360-2001</w:t>
      </w:r>
      <w:r>
        <w:rPr>
          <w:rFonts w:ascii="Arial" w:hAnsi="Arial" w:cs="Arial"/>
          <w:color w:val="000000" w:themeColor="text1"/>
          <w:lang w:val="es-ES"/>
        </w:rPr>
        <w:t>.</w:t>
      </w:r>
    </w:p>
    <w:p w14:paraId="5F22389B" w14:textId="77777777" w:rsidR="004F2C3F" w:rsidRDefault="004F2C3F" w:rsidP="004F2C3F">
      <w:pPr>
        <w:jc w:val="center"/>
        <w:rPr>
          <w:rFonts w:ascii="Arial" w:hAnsi="Arial" w:cs="Arial"/>
          <w:color w:val="000000" w:themeColor="text1"/>
          <w:lang w:val="es-ES"/>
        </w:rPr>
      </w:pPr>
    </w:p>
    <w:p w14:paraId="3EE27357" w14:textId="77777777" w:rsidR="004F2C3F" w:rsidRDefault="004F2C3F" w:rsidP="004F2C3F">
      <w:pPr>
        <w:jc w:val="center"/>
        <w:rPr>
          <w:rFonts w:ascii="Arial" w:hAnsi="Arial" w:cs="Arial"/>
          <w:color w:val="000000" w:themeColor="text1"/>
          <w:lang w:val="es-ES"/>
        </w:rPr>
      </w:pPr>
    </w:p>
    <w:p w14:paraId="106FB311" w14:textId="77777777" w:rsidR="004F2C3F" w:rsidRDefault="004F2C3F" w:rsidP="004F2C3F">
      <w:pPr>
        <w:jc w:val="center"/>
        <w:rPr>
          <w:rFonts w:ascii="Arial" w:hAnsi="Arial" w:cs="Arial"/>
          <w:color w:val="000000" w:themeColor="text1"/>
          <w:lang w:val="es-ES"/>
        </w:rPr>
      </w:pPr>
    </w:p>
    <w:p w14:paraId="6073357C" w14:textId="77777777" w:rsidR="004F2C3F" w:rsidRDefault="004F2C3F" w:rsidP="004F2C3F">
      <w:pPr>
        <w:jc w:val="center"/>
        <w:rPr>
          <w:rFonts w:ascii="Arial" w:hAnsi="Arial" w:cs="Arial"/>
          <w:color w:val="000000" w:themeColor="text1"/>
          <w:lang w:val="es-ES"/>
        </w:rPr>
        <w:sectPr w:rsidR="004F2C3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color w:val="000000" w:themeColor="text1"/>
          <w:lang w:val="es-ES"/>
        </w:rPr>
        <w:t>San Salvador, 1</w:t>
      </w:r>
      <w:r>
        <w:rPr>
          <w:rFonts w:ascii="Arial" w:hAnsi="Arial" w:cs="Arial"/>
          <w:color w:val="000000" w:themeColor="text1"/>
          <w:lang w:val="es-ES"/>
        </w:rPr>
        <w:t>2</w:t>
      </w:r>
      <w:r>
        <w:rPr>
          <w:rFonts w:ascii="Arial" w:hAnsi="Arial" w:cs="Arial"/>
          <w:color w:val="000000" w:themeColor="text1"/>
          <w:lang w:val="es-ES"/>
        </w:rPr>
        <w:t xml:space="preserve"> de </w:t>
      </w:r>
      <w:r>
        <w:rPr>
          <w:rFonts w:ascii="Arial" w:hAnsi="Arial" w:cs="Arial"/>
          <w:color w:val="000000" w:themeColor="text1"/>
          <w:lang w:val="es-ES"/>
        </w:rPr>
        <w:t>mayo</w:t>
      </w:r>
      <w:r>
        <w:rPr>
          <w:rFonts w:ascii="Arial" w:hAnsi="Arial" w:cs="Arial"/>
          <w:color w:val="000000" w:themeColor="text1"/>
          <w:lang w:val="es-ES"/>
        </w:rPr>
        <w:t xml:space="preserve"> de 202</w:t>
      </w:r>
      <w:r>
        <w:rPr>
          <w:rFonts w:ascii="Arial" w:hAnsi="Arial" w:cs="Arial"/>
          <w:color w:val="000000" w:themeColor="text1"/>
          <w:lang w:val="es-ES"/>
        </w:rPr>
        <w:t>6</w:t>
      </w:r>
      <w:r>
        <w:rPr>
          <w:rFonts w:ascii="Arial" w:hAnsi="Arial" w:cs="Arial"/>
          <w:color w:val="000000" w:themeColor="text1"/>
          <w:lang w:val="es-ES"/>
        </w:rPr>
        <w:t>.</w:t>
      </w:r>
    </w:p>
    <w:sdt>
      <w:sdtPr>
        <w:id w:val="-3857966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099DD3B" w14:textId="58ACB3F9" w:rsidR="004F2C3F" w:rsidRDefault="004F2C3F">
          <w:pPr>
            <w:pStyle w:val="TtuloTDC"/>
          </w:pPr>
          <w:r>
            <w:t>Contenido</w:t>
          </w:r>
        </w:p>
        <w:p w14:paraId="73695237" w14:textId="53932F0C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17977" w:history="1">
            <w:r w:rsidRPr="00B32E9F">
              <w:rPr>
                <w:rStyle w:val="Hipervnculo"/>
                <w:noProof/>
              </w:rPr>
              <w:t>Introducción del caso práctico.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4033D" w14:textId="78196AFE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78" w:history="1">
            <w:r w:rsidRPr="00B32E9F">
              <w:rPr>
                <w:rStyle w:val="Hipervnculo"/>
                <w:noProof/>
              </w:rPr>
              <w:t>Objetivos del análisis.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0D5C" w14:textId="37A3B43C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79" w:history="1">
            <w:r w:rsidRPr="00B32E9F">
              <w:rPr>
                <w:rStyle w:val="Hipervnculo"/>
                <w:noProof/>
              </w:rPr>
              <w:t>Descripción del dataset.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3FDD" w14:textId="0836DBB6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0" w:history="1">
            <w:r w:rsidRPr="00B32E9F">
              <w:rPr>
                <w:rStyle w:val="Hipervnculo"/>
                <w:noProof/>
              </w:rPr>
              <w:t>Preparación de datos en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D906" w14:textId="4017F89D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1" w:history="1">
            <w:r w:rsidRPr="00B32E9F">
              <w:rPr>
                <w:rStyle w:val="Hipervnculo"/>
                <w:noProof/>
              </w:rPr>
              <w:t>Análisis de correlación e interpretación.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AFEB" w14:textId="6B35B38B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2" w:history="1">
            <w:r w:rsidRPr="00B32E9F">
              <w:rPr>
                <w:rStyle w:val="Hipervnculo"/>
                <w:noProof/>
              </w:rPr>
              <w:t>Análisis de agrupación con K-Means.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A410" w14:textId="59D5C3CF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3" w:history="1">
            <w:r w:rsidRPr="00B32E9F">
              <w:rPr>
                <w:rStyle w:val="Hipervnculo"/>
                <w:noProof/>
              </w:rPr>
              <w:t>Comparación entre modelo de 4 y 5 clústeres.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BD8C" w14:textId="56B6EED8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4" w:history="1">
            <w:r w:rsidRPr="00B32E9F">
              <w:rPr>
                <w:rStyle w:val="Hipervnculo"/>
                <w:noProof/>
              </w:rPr>
              <w:t>Hallazgos 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857D" w14:textId="66551C8F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5" w:history="1">
            <w:r w:rsidRPr="00B32E9F">
              <w:rPr>
                <w:rStyle w:val="Hipervnculo"/>
                <w:noProof/>
              </w:rPr>
              <w:t>Conclusiones y recomendaciones.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F0040" w14:textId="2270BDFC" w:rsidR="004F2C3F" w:rsidRDefault="004F2C3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517986" w:history="1">
            <w:r w:rsidRPr="00B32E9F">
              <w:rPr>
                <w:rStyle w:val="Hipervnculo"/>
                <w:noProof/>
              </w:rPr>
              <w:t>Anexos con capturas o código relevante.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09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CEBC" w14:textId="23696A0C" w:rsidR="004F2C3F" w:rsidRDefault="004F2C3F">
          <w:r>
            <w:rPr>
              <w:b/>
              <w:bCs/>
            </w:rPr>
            <w:fldChar w:fldCharType="end"/>
          </w:r>
        </w:p>
      </w:sdtContent>
    </w:sdt>
    <w:p w14:paraId="727679A1" w14:textId="77777777" w:rsidR="004F2C3F" w:rsidRDefault="004F2C3F" w:rsidP="004F2C3F">
      <w:pPr>
        <w:jc w:val="center"/>
        <w:rPr>
          <w:rFonts w:ascii="Arial" w:hAnsi="Arial" w:cs="Arial"/>
          <w:color w:val="000000" w:themeColor="text1"/>
        </w:rPr>
        <w:sectPr w:rsidR="004F2C3F" w:rsidSect="004F2C3F">
          <w:footerReference w:type="default" r:id="rId9"/>
          <w:pgSz w:w="12240" w:h="15840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36B9E78F" w14:textId="77777777" w:rsidR="004F2C3F" w:rsidRDefault="004F2C3F" w:rsidP="004F2C3F">
      <w:pPr>
        <w:pStyle w:val="Ttulo1"/>
      </w:pPr>
      <w:bookmarkStart w:id="0" w:name="_Toc229517977"/>
      <w:r>
        <w:lastRenderedPageBreak/>
        <w:t>Introducción del caso práctico.</w:t>
      </w:r>
      <w:bookmarkEnd w:id="0"/>
    </w:p>
    <w:p w14:paraId="2A8B351F" w14:textId="77777777" w:rsidR="00C02ED1" w:rsidRDefault="00C02ED1" w:rsidP="00C02ED1"/>
    <w:p w14:paraId="5AAE0D24" w14:textId="7DE12448" w:rsidR="00C915CF" w:rsidRDefault="00C915CF" w:rsidP="00002599">
      <w:pPr>
        <w:ind w:firstLine="708"/>
        <w:jc w:val="both"/>
      </w:pPr>
      <w:r>
        <w:t>E</w:t>
      </w:r>
      <w:r>
        <w:t>l presente</w:t>
      </w:r>
      <w:r>
        <w:t xml:space="preserve"> caso práctico busca que como estudiantes podamos aplicar lo aprendido en minería de datos y análisis estadístico a un escenario que simula la realidad de una empresa tecnológica. La idea es que no solo ejecutemos código en Python, sino que también desarrollemos criterio técnico para interpretar resultados y conectarlos con decisiones que afectan la gestión de talento y la organización del trabajo en una empresa de software.</w:t>
      </w:r>
    </w:p>
    <w:p w14:paraId="1FFE20B6" w14:textId="77777777" w:rsidR="00002599" w:rsidRDefault="00002599" w:rsidP="00002599">
      <w:pPr>
        <w:jc w:val="both"/>
      </w:pPr>
    </w:p>
    <w:p w14:paraId="623AFD9C" w14:textId="0363065A" w:rsidR="00C915CF" w:rsidRDefault="00002599" w:rsidP="00002599">
      <w:pPr>
        <w:ind w:firstLine="708"/>
        <w:jc w:val="both"/>
      </w:pPr>
      <w:r>
        <w:t xml:space="preserve">La fuente </w:t>
      </w:r>
      <w:r w:rsidR="00C915CF">
        <w:t xml:space="preserve">Prestige_modificado.csv nos ofrece información sobre ocupaciones, educación, ingresos, participación de mujeres y prestigio social. </w:t>
      </w:r>
      <w:r w:rsidR="00C915CF">
        <w:t>Esta data</w:t>
      </w:r>
      <w:r w:rsidR="00C915CF">
        <w:t xml:space="preserve"> nos permite practicar un flujo de análisis de datos que se asemeja a una línea de producción industrial: desde la preparación y limpieza de datos, hasta la interpretación y documentación de hallazgos.</w:t>
      </w:r>
    </w:p>
    <w:p w14:paraId="08273B75" w14:textId="77777777" w:rsidR="00002599" w:rsidRDefault="00002599" w:rsidP="00002599">
      <w:pPr>
        <w:jc w:val="both"/>
      </w:pPr>
    </w:p>
    <w:p w14:paraId="3E46BE90" w14:textId="372EF5B3" w:rsidR="00C02ED1" w:rsidRDefault="00C915CF" w:rsidP="00002599">
      <w:pPr>
        <w:ind w:firstLine="708"/>
        <w:jc w:val="both"/>
      </w:pPr>
      <w:r>
        <w:t>El caso se basa en l</w:t>
      </w:r>
      <w:r>
        <w:t xml:space="preserve">a empresa </w:t>
      </w:r>
      <w:r>
        <w:t>“</w:t>
      </w:r>
      <w:proofErr w:type="spellStart"/>
      <w:r>
        <w:t>InnovaSoft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” y nos</w:t>
      </w:r>
      <w:r>
        <w:t xml:space="preserve"> sirve como contexto para este ejercicio. Su objetivo es usar los datos para orientar decisiones sobre formación, especialización y valoración de roles dentro de la producción de software. </w:t>
      </w:r>
      <w:r w:rsidR="00002599">
        <w:t>Con este ejercicio podemos entender</w:t>
      </w:r>
      <w:r>
        <w:t xml:space="preserve"> cómo los datos pueden convertirse en una herramienta estratégica para mejorar procesos y apoyar la toma de decisiones en organizaciones reales.</w:t>
      </w:r>
    </w:p>
    <w:p w14:paraId="479C5293" w14:textId="42A86CE2" w:rsidR="00002599" w:rsidRDefault="00002599">
      <w:r>
        <w:br w:type="page"/>
      </w:r>
    </w:p>
    <w:p w14:paraId="14F52468" w14:textId="77777777" w:rsidR="004F2C3F" w:rsidRDefault="004F2C3F" w:rsidP="004F2C3F">
      <w:pPr>
        <w:pStyle w:val="Ttulo1"/>
      </w:pPr>
      <w:bookmarkStart w:id="1" w:name="_Toc229517978"/>
      <w:r>
        <w:lastRenderedPageBreak/>
        <w:t>Objetivos del análisis.</w:t>
      </w:r>
      <w:bookmarkEnd w:id="1"/>
    </w:p>
    <w:p w14:paraId="149B7858" w14:textId="78BEBE0E" w:rsidR="00002599" w:rsidRPr="00002599" w:rsidRDefault="00002599" w:rsidP="00002599">
      <w:pPr>
        <w:pStyle w:val="Ttulo2"/>
      </w:pPr>
      <w:r>
        <w:t>Objetivo Principal.</w:t>
      </w:r>
    </w:p>
    <w:p w14:paraId="50494864" w14:textId="77777777" w:rsidR="00002599" w:rsidRDefault="00002599" w:rsidP="00002599">
      <w:r>
        <w:t>D</w:t>
      </w:r>
      <w:r>
        <w:t xml:space="preserve">emostrar que el análisis de datos </w:t>
      </w:r>
      <w:r>
        <w:t>nos permite</w:t>
      </w:r>
      <w:r>
        <w:t xml:space="preserve"> comprender y mejorar la gestión de perfiles ocupacionales en el ámbito de la producción de software.</w:t>
      </w:r>
    </w:p>
    <w:p w14:paraId="1DF0B3BB" w14:textId="77777777" w:rsidR="00002599" w:rsidRDefault="00002599" w:rsidP="00002599"/>
    <w:p w14:paraId="540958CC" w14:textId="59F938CC" w:rsidR="00002599" w:rsidRDefault="00002599" w:rsidP="00002599">
      <w:pPr>
        <w:pStyle w:val="Ttulo2"/>
      </w:pPr>
      <w:r>
        <w:t>O</w:t>
      </w:r>
      <w:r>
        <w:t>bjetivos específicos</w:t>
      </w:r>
      <w:r>
        <w:t>.</w:t>
      </w:r>
    </w:p>
    <w:p w14:paraId="05A06BAB" w14:textId="0B956D3A" w:rsidR="00002599" w:rsidRDefault="00002599" w:rsidP="00002599">
      <w:pPr>
        <w:pStyle w:val="Prrafodelista"/>
        <w:numPr>
          <w:ilvl w:val="0"/>
          <w:numId w:val="2"/>
        </w:numPr>
      </w:pPr>
      <w:r>
        <w:t xml:space="preserve">Revisar y preparar el </w:t>
      </w:r>
      <w:proofErr w:type="spellStart"/>
      <w:r>
        <w:t>dataset</w:t>
      </w:r>
      <w:proofErr w:type="spellEnd"/>
      <w:r>
        <w:t xml:space="preserve"> para </w:t>
      </w:r>
      <w:r>
        <w:t>comprobar la calidad de los datos, identificar posibles errores como nulos o duplicados y dejar la información lista para el análisis.</w:t>
      </w:r>
    </w:p>
    <w:p w14:paraId="518B37E0" w14:textId="77777777" w:rsidR="00002599" w:rsidRDefault="00002599" w:rsidP="00002599">
      <w:pPr>
        <w:pStyle w:val="Prrafodelista"/>
      </w:pPr>
    </w:p>
    <w:p w14:paraId="764F45A0" w14:textId="3142C170" w:rsidR="00002599" w:rsidRDefault="00002599" w:rsidP="00002599">
      <w:pPr>
        <w:pStyle w:val="Prrafodelista"/>
        <w:numPr>
          <w:ilvl w:val="0"/>
          <w:numId w:val="2"/>
        </w:numPr>
      </w:pPr>
      <w:r>
        <w:t>Explorar relaciones entre variables</w:t>
      </w:r>
      <w:r>
        <w:t xml:space="preserve"> para</w:t>
      </w:r>
      <w:r>
        <w:t xml:space="preserve"> calcular correlaciones, especialmente con la variable Prestige, para ver qué factores influyen más en la valoración social de las ocupaciones.</w:t>
      </w:r>
    </w:p>
    <w:p w14:paraId="64A5805D" w14:textId="77777777" w:rsidR="00002599" w:rsidRDefault="00002599" w:rsidP="00002599">
      <w:pPr>
        <w:pStyle w:val="Prrafodelista"/>
      </w:pPr>
    </w:p>
    <w:p w14:paraId="5A2F0867" w14:textId="54467AA2" w:rsidR="00002599" w:rsidRDefault="00002599" w:rsidP="00002599">
      <w:pPr>
        <w:pStyle w:val="Prrafodelista"/>
        <w:numPr>
          <w:ilvl w:val="0"/>
          <w:numId w:val="2"/>
        </w:numPr>
      </w:pPr>
      <w:r>
        <w:t>Visualizar resultados clave</w:t>
      </w:r>
      <w:r>
        <w:t xml:space="preserve"> mediante el uso de</w:t>
      </w:r>
      <w:r>
        <w:t xml:space="preserve"> gráficos de dispersión y comparativos que permitan interpretar mejor las relaciones entre educación, ingresos y prestigio.</w:t>
      </w:r>
    </w:p>
    <w:p w14:paraId="3FA10DAE" w14:textId="77777777" w:rsidR="00002599" w:rsidRDefault="00002599" w:rsidP="00002599">
      <w:pPr>
        <w:pStyle w:val="Prrafodelista"/>
      </w:pPr>
    </w:p>
    <w:p w14:paraId="59624C3B" w14:textId="2AD01CEE" w:rsidR="00002599" w:rsidRDefault="00002599" w:rsidP="00002599">
      <w:pPr>
        <w:pStyle w:val="Prrafodelista"/>
        <w:numPr>
          <w:ilvl w:val="0"/>
          <w:numId w:val="2"/>
        </w:numPr>
      </w:pPr>
      <w:r>
        <w:t xml:space="preserve">Aplicar </w:t>
      </w:r>
      <w:proofErr w:type="spellStart"/>
      <w:r>
        <w:t>clusterización</w:t>
      </w:r>
      <w:proofErr w:type="spellEnd"/>
      <w:r>
        <w:t xml:space="preserve"> para </w:t>
      </w:r>
      <w:r>
        <w:t>segmentar las ocupaciones en grupos con características similares mediante K-Means, comparando modelos de 4 y 5 clústeres.</w:t>
      </w:r>
    </w:p>
    <w:p w14:paraId="1EDBAEEC" w14:textId="77777777" w:rsidR="00002599" w:rsidRDefault="00002599" w:rsidP="00002599">
      <w:pPr>
        <w:pStyle w:val="Prrafodelista"/>
      </w:pPr>
    </w:p>
    <w:p w14:paraId="2B135418" w14:textId="4726B4F7" w:rsidR="00002599" w:rsidRDefault="00002599" w:rsidP="00002599">
      <w:pPr>
        <w:pStyle w:val="Prrafodelista"/>
        <w:numPr>
          <w:ilvl w:val="0"/>
          <w:numId w:val="2"/>
        </w:numPr>
      </w:pPr>
      <w:r>
        <w:t xml:space="preserve">Interpretar hallazgos con enfoque </w:t>
      </w:r>
      <w:proofErr w:type="gramStart"/>
      <w:r>
        <w:t>práctico</w:t>
      </w:r>
      <w:r>
        <w:t xml:space="preserve"> </w:t>
      </w:r>
      <w:r>
        <w:t xml:space="preserve"> </w:t>
      </w:r>
      <w:r>
        <w:t>que</w:t>
      </w:r>
      <w:proofErr w:type="gramEnd"/>
      <w:r>
        <w:t xml:space="preserve"> permitan brindar </w:t>
      </w:r>
      <w:r>
        <w:t>recomendaciones que puedan servir a una empresa de software para valorar roles técnicos, gerenciales o de soporte.</w:t>
      </w:r>
    </w:p>
    <w:p w14:paraId="7E0631F5" w14:textId="77777777" w:rsidR="00002599" w:rsidRDefault="00002599" w:rsidP="00002599">
      <w:pPr>
        <w:pStyle w:val="Prrafodelista"/>
      </w:pPr>
    </w:p>
    <w:p w14:paraId="04267648" w14:textId="52944EBE" w:rsidR="00002599" w:rsidRDefault="000025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_Toc229517979"/>
      <w:r>
        <w:br w:type="page"/>
      </w:r>
    </w:p>
    <w:p w14:paraId="1B8259E3" w14:textId="58AD1C60" w:rsidR="004F2C3F" w:rsidRDefault="004F2C3F" w:rsidP="004F2C3F">
      <w:pPr>
        <w:pStyle w:val="Ttulo1"/>
      </w:pPr>
      <w:r>
        <w:lastRenderedPageBreak/>
        <w:t xml:space="preserve">Descripción del </w:t>
      </w:r>
      <w:proofErr w:type="spellStart"/>
      <w:r>
        <w:t>dataset</w:t>
      </w:r>
      <w:proofErr w:type="spellEnd"/>
      <w:r>
        <w:t>.</w:t>
      </w:r>
      <w:bookmarkEnd w:id="2"/>
    </w:p>
    <w:p w14:paraId="76212C49" w14:textId="709C99B6" w:rsidR="00573951" w:rsidRDefault="00573951" w:rsidP="00573951">
      <w:r>
        <w:t>S</w:t>
      </w:r>
      <w:r>
        <w:t xml:space="preserve">e utilizó el archivo Prestige_modificado.csv, el cual contiene información ocupacional y socioeconómica. El </w:t>
      </w:r>
      <w:proofErr w:type="spellStart"/>
      <w:r>
        <w:t>dataset</w:t>
      </w:r>
      <w:proofErr w:type="spellEnd"/>
      <w:r>
        <w:t xml:space="preserve"> incluye variables que permiten analizar la relación entre educación, ingresos, participación de mujeres y prestigio social de diferentes ocupaciones.</w:t>
      </w:r>
    </w:p>
    <w:p w14:paraId="71ACED52" w14:textId="77777777" w:rsidR="00573951" w:rsidRDefault="00573951" w:rsidP="00573951">
      <w:r>
        <w:t xml:space="preserve">Al cargar el archivo en Python con la librería pandas, se verificó la estructura inicial mediante los comandos </w:t>
      </w:r>
      <w:proofErr w:type="spellStart"/>
      <w:proofErr w:type="gramStart"/>
      <w:r>
        <w:t>df.shape</w:t>
      </w:r>
      <w:proofErr w:type="spellEnd"/>
      <w:proofErr w:type="gramEnd"/>
      <w:r>
        <w:t xml:space="preserve">, </w:t>
      </w:r>
      <w:proofErr w:type="spellStart"/>
      <w:proofErr w:type="gramStart"/>
      <w:r>
        <w:t>df.head</w:t>
      </w:r>
      <w:proofErr w:type="spellEnd"/>
      <w:proofErr w:type="gramEnd"/>
      <w:r>
        <w:t xml:space="preserve">() y </w:t>
      </w:r>
      <w:proofErr w:type="gramStart"/>
      <w:r>
        <w:t>df.info(</w:t>
      </w:r>
      <w:proofErr w:type="gramEnd"/>
      <w:r>
        <w:t xml:space="preserve">). Esto permitió confirmar la cantidad de registros y columnas, así como los tipos de datos asociados a cada variable. Además, se revisaron valores nulos y duplicados con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 y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(), y se generó estadística descriptiva con </w:t>
      </w:r>
      <w:proofErr w:type="spellStart"/>
      <w:proofErr w:type="gramStart"/>
      <w:r>
        <w:t>df.describe</w:t>
      </w:r>
      <w:proofErr w:type="spellEnd"/>
      <w:proofErr w:type="gramEnd"/>
      <w:r>
        <w:t>() para tener una primera idea de la distribución de las variables numéricas.</w:t>
      </w:r>
    </w:p>
    <w:p w14:paraId="121945EC" w14:textId="77777777" w:rsidR="00573951" w:rsidRDefault="00573951" w:rsidP="00573951">
      <w:r>
        <w:t xml:space="preserve">El </w:t>
      </w:r>
      <w:proofErr w:type="spellStart"/>
      <w:r>
        <w:t>dataset</w:t>
      </w:r>
      <w:proofErr w:type="spellEnd"/>
      <w:r>
        <w:t xml:space="preserve"> está compuesto por las siguientes columnas principales:</w:t>
      </w:r>
    </w:p>
    <w:p w14:paraId="6E9C2E32" w14:textId="21EAEBD5" w:rsidR="00573951" w:rsidRDefault="00573951" w:rsidP="00573951">
      <w:r>
        <w:t xml:space="preserve">- </w:t>
      </w:r>
      <w:proofErr w:type="spellStart"/>
      <w:r>
        <w:t>o</w:t>
      </w:r>
      <w:r>
        <w:t>ccupation</w:t>
      </w:r>
      <w:proofErr w:type="spellEnd"/>
      <w:r>
        <w:t>: nombre de la ocupación o rol analizado.</w:t>
      </w:r>
    </w:p>
    <w:p w14:paraId="78A52E98" w14:textId="012FDC12" w:rsidR="00573951" w:rsidRDefault="00573951" w:rsidP="00573951">
      <w:r>
        <w:t xml:space="preserve">- </w:t>
      </w:r>
      <w:proofErr w:type="spellStart"/>
      <w:r>
        <w:t>e</w:t>
      </w:r>
      <w:r>
        <w:t>ducation</w:t>
      </w:r>
      <w:proofErr w:type="spellEnd"/>
      <w:r>
        <w:t>: nivel educativo promedio asociado a la ocupación.</w:t>
      </w:r>
    </w:p>
    <w:p w14:paraId="73F975ED" w14:textId="1E42723A" w:rsidR="00573951" w:rsidRDefault="00573951" w:rsidP="00573951">
      <w:r>
        <w:t xml:space="preserve">- </w:t>
      </w:r>
      <w:proofErr w:type="spellStart"/>
      <w:r>
        <w:t>i</w:t>
      </w:r>
      <w:r>
        <w:t>ncome</w:t>
      </w:r>
      <w:proofErr w:type="spellEnd"/>
      <w:r>
        <w:t>: ingreso promedio de la ocupación.</w:t>
      </w:r>
    </w:p>
    <w:p w14:paraId="442DF6EA" w14:textId="7FB6B433" w:rsidR="00573951" w:rsidRDefault="00573951" w:rsidP="00573951">
      <w:r>
        <w:t xml:space="preserve">- </w:t>
      </w:r>
      <w:proofErr w:type="spellStart"/>
      <w:r>
        <w:t>w</w:t>
      </w:r>
      <w:r>
        <w:t>omen</w:t>
      </w:r>
      <w:proofErr w:type="spellEnd"/>
      <w:r>
        <w:t>: porcentaje de mujeres en la ocupación.</w:t>
      </w:r>
    </w:p>
    <w:p w14:paraId="3266458D" w14:textId="79126BC3" w:rsidR="00573951" w:rsidRDefault="00573951" w:rsidP="00573951">
      <w:r>
        <w:t xml:space="preserve">- </w:t>
      </w:r>
      <w:proofErr w:type="spellStart"/>
      <w:r>
        <w:t>p</w:t>
      </w:r>
      <w:r>
        <w:t>restige</w:t>
      </w:r>
      <w:proofErr w:type="spellEnd"/>
      <w:r>
        <w:t>: nivel de prestigio o valoración social de la ocupación.</w:t>
      </w:r>
    </w:p>
    <w:p w14:paraId="18870432" w14:textId="392B285F" w:rsidR="00573951" w:rsidRDefault="00573951" w:rsidP="00573951">
      <w:r>
        <w:t xml:space="preserve">- </w:t>
      </w:r>
      <w:proofErr w:type="spellStart"/>
      <w:r>
        <w:t>c</w:t>
      </w:r>
      <w:r>
        <w:t>ensus</w:t>
      </w:r>
      <w:proofErr w:type="spellEnd"/>
      <w:r>
        <w:t>: código ocupacional de referencia.</w:t>
      </w:r>
    </w:p>
    <w:p w14:paraId="0EB8C111" w14:textId="53E177A0" w:rsidR="00573951" w:rsidRDefault="00573951" w:rsidP="00573951">
      <w:r>
        <w:t xml:space="preserve">- </w:t>
      </w:r>
      <w:proofErr w:type="spellStart"/>
      <w:r w:rsidR="009020D4">
        <w:t>t</w:t>
      </w:r>
      <w:r>
        <w:t>ype</w:t>
      </w:r>
      <w:r w:rsidR="009020D4">
        <w:t>_num</w:t>
      </w:r>
      <w:proofErr w:type="spellEnd"/>
      <w:r>
        <w:t xml:space="preserve">: tipo de ocupación codificado (0 = no aplicable, 1 = profesional/técnica/gerencial, 2 = blue collar, 3 = </w:t>
      </w:r>
      <w:proofErr w:type="spellStart"/>
      <w:r>
        <w:t>white</w:t>
      </w:r>
      <w:proofErr w:type="spellEnd"/>
      <w:r>
        <w:t xml:space="preserve"> collar).</w:t>
      </w:r>
    </w:p>
    <w:p w14:paraId="60D366EA" w14:textId="77777777" w:rsidR="00573951" w:rsidRDefault="00573951" w:rsidP="00573951">
      <w:r>
        <w:t xml:space="preserve">En la inspección inicial se observó que el </w:t>
      </w:r>
      <w:proofErr w:type="spellStart"/>
      <w:r>
        <w:t>dataset</w:t>
      </w:r>
      <w:proofErr w:type="spellEnd"/>
      <w:r>
        <w:t xml:space="preserve"> está relativamente limpio, con valores consistentes y sin presencia significativa de nulos o duplicados. Sin embargo, se recomienda aplicar un proceso de normalización y escalamiento en las variables numéricas antes de realizar análisis más avanzados como la </w:t>
      </w:r>
      <w:proofErr w:type="spellStart"/>
      <w:r>
        <w:t>clusterización</w:t>
      </w:r>
      <w:proofErr w:type="spellEnd"/>
      <w:r>
        <w:t>.</w:t>
      </w:r>
    </w:p>
    <w:p w14:paraId="212B3946" w14:textId="77777777" w:rsidR="00824F6B" w:rsidRDefault="00824F6B" w:rsidP="00573951"/>
    <w:p w14:paraId="6E89B610" w14:textId="00280B02" w:rsidR="00824F6B" w:rsidRDefault="00824F6B">
      <w:r>
        <w:br w:type="page"/>
      </w:r>
    </w:p>
    <w:p w14:paraId="5A5D9EDE" w14:textId="443F1F3D" w:rsidR="00824F6B" w:rsidRDefault="004F2C3F" w:rsidP="004F2C3F">
      <w:pPr>
        <w:pStyle w:val="Ttulo1"/>
      </w:pPr>
      <w:bookmarkStart w:id="3" w:name="_Toc229517980"/>
      <w:r w:rsidRPr="004F2C3F">
        <w:lastRenderedPageBreak/>
        <w:t>Preparación de datos en Python.</w:t>
      </w:r>
      <w:bookmarkStart w:id="4" w:name="_Toc229517981"/>
      <w:bookmarkEnd w:id="3"/>
    </w:p>
    <w:p w14:paraId="6EBAB646" w14:textId="0AFAD56D" w:rsidR="00824F6B" w:rsidRDefault="00824F6B" w:rsidP="00824F6B">
      <w:r>
        <w:t>Realizamos la importación de la librería pandas, almacenamos la ruta en una variable de nombre “</w:t>
      </w:r>
      <w:proofErr w:type="spellStart"/>
      <w:r>
        <w:t>url</w:t>
      </w:r>
      <w:proofErr w:type="spellEnd"/>
      <w:r>
        <w:t xml:space="preserve">” para el archivo fuente “Prestige_modificado.csv” y procedemos a cargarlo en el </w:t>
      </w:r>
      <w:proofErr w:type="spellStart"/>
      <w:r>
        <w:t>dataset</w:t>
      </w:r>
      <w:proofErr w:type="spellEnd"/>
      <w:r>
        <w:t xml:space="preserve"> que denominamos “</w:t>
      </w:r>
      <w:proofErr w:type="spellStart"/>
      <w:r>
        <w:t>df</w:t>
      </w:r>
      <w:proofErr w:type="spellEnd"/>
      <w:r>
        <w:t>”, luego de ello hacemos visualización de sus datos generales:</w:t>
      </w:r>
    </w:p>
    <w:p w14:paraId="7CDC4FCE" w14:textId="26597012" w:rsidR="00824F6B" w:rsidRDefault="00824F6B" w:rsidP="00824F6B">
      <w:r w:rsidRPr="00824F6B">
        <w:drawing>
          <wp:inline distT="0" distB="0" distL="0" distR="0" wp14:anchorId="502D247A" wp14:editId="1FA18B96">
            <wp:extent cx="5612130" cy="2268855"/>
            <wp:effectExtent l="0" t="0" r="7620" b="0"/>
            <wp:docPr id="33227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1869" w14:textId="1267EA97" w:rsidR="00824F6B" w:rsidRDefault="00824F6B" w:rsidP="00824F6B">
      <w:r w:rsidRPr="00824F6B">
        <w:lastRenderedPageBreak/>
        <w:drawing>
          <wp:inline distT="0" distB="0" distL="0" distR="0" wp14:anchorId="379F51D6" wp14:editId="185A0934">
            <wp:extent cx="5612130" cy="6209030"/>
            <wp:effectExtent l="0" t="0" r="7620" b="1270"/>
            <wp:docPr id="13830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CD5C" w14:textId="3B452EEB" w:rsidR="00824F6B" w:rsidRDefault="00824F6B">
      <w:r>
        <w:br w:type="page"/>
      </w:r>
    </w:p>
    <w:p w14:paraId="29E6E29E" w14:textId="1C7BF473" w:rsidR="004F2C3F" w:rsidRDefault="004F2C3F" w:rsidP="004F2C3F">
      <w:pPr>
        <w:pStyle w:val="Ttulo1"/>
      </w:pPr>
      <w:r w:rsidRPr="004F2C3F">
        <w:lastRenderedPageBreak/>
        <w:t>Análisis de correlación e interpretación.</w:t>
      </w:r>
      <w:bookmarkEnd w:id="4"/>
    </w:p>
    <w:p w14:paraId="210E2366" w14:textId="439883C7" w:rsidR="00824F6B" w:rsidRDefault="00824F6B" w:rsidP="00824F6B">
      <w:r>
        <w:t xml:space="preserve">A </w:t>
      </w:r>
      <w:proofErr w:type="gramStart"/>
      <w:r>
        <w:t>continuación</w:t>
      </w:r>
      <w:proofErr w:type="gramEnd"/>
      <w:r>
        <w:t xml:space="preserve"> procedemos a realizar análisis de correlación e interpretación:</w:t>
      </w:r>
    </w:p>
    <w:p w14:paraId="387BF66B" w14:textId="37BE9C49" w:rsidR="00824F6B" w:rsidRDefault="00824F6B" w:rsidP="00824F6B">
      <w:r w:rsidRPr="00824F6B">
        <w:drawing>
          <wp:inline distT="0" distB="0" distL="0" distR="0" wp14:anchorId="267E7948" wp14:editId="35774987">
            <wp:extent cx="5612130" cy="2684145"/>
            <wp:effectExtent l="0" t="0" r="7620" b="1905"/>
            <wp:docPr id="207859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90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4C47" w14:textId="1788C2EC" w:rsidR="00750389" w:rsidRDefault="00750389" w:rsidP="00824F6B">
      <w:r w:rsidRPr="00750389">
        <w:drawing>
          <wp:inline distT="0" distB="0" distL="0" distR="0" wp14:anchorId="74AA9745" wp14:editId="7DCAE222">
            <wp:extent cx="5612130" cy="2915285"/>
            <wp:effectExtent l="0" t="0" r="7620" b="0"/>
            <wp:docPr id="1594014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4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4670" w14:textId="6EAE0221" w:rsidR="00750389" w:rsidRPr="00824F6B" w:rsidRDefault="00750389" w:rsidP="00824F6B">
      <w:r w:rsidRPr="00750389">
        <w:lastRenderedPageBreak/>
        <w:drawing>
          <wp:inline distT="0" distB="0" distL="0" distR="0" wp14:anchorId="76AFCA3F" wp14:editId="610648FE">
            <wp:extent cx="2667000" cy="2057363"/>
            <wp:effectExtent l="0" t="0" r="0" b="635"/>
            <wp:docPr id="181535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7037" name=""/>
                    <pic:cNvPicPr/>
                  </pic:nvPicPr>
                  <pic:blipFill rotWithShape="1">
                    <a:blip r:embed="rId14"/>
                    <a:srcRect r="13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122" cy="206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0389">
        <w:rPr>
          <w:noProof/>
        </w:rPr>
        <w:t xml:space="preserve"> </w:t>
      </w:r>
      <w:r w:rsidRPr="00750389">
        <w:drawing>
          <wp:inline distT="0" distB="0" distL="0" distR="0" wp14:anchorId="2879981D" wp14:editId="4A5AAB0D">
            <wp:extent cx="2590800" cy="2035567"/>
            <wp:effectExtent l="0" t="0" r="0" b="3175"/>
            <wp:docPr id="201494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3488" name=""/>
                    <pic:cNvPicPr/>
                  </pic:nvPicPr>
                  <pic:blipFill rotWithShape="1">
                    <a:blip r:embed="rId15"/>
                    <a:srcRect r="6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62" cy="2043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084C4" w14:textId="77777777" w:rsidR="004F2C3F" w:rsidRDefault="004F2C3F" w:rsidP="004F2C3F">
      <w:pPr>
        <w:pStyle w:val="Ttulo1"/>
      </w:pPr>
      <w:bookmarkStart w:id="5" w:name="_Toc229517982"/>
      <w:r w:rsidRPr="004F2C3F">
        <w:t>Análisis de agrupación con K-Means.</w:t>
      </w:r>
      <w:bookmarkEnd w:id="5"/>
    </w:p>
    <w:p w14:paraId="06E69440" w14:textId="0AD2922E" w:rsidR="00750389" w:rsidRDefault="00750389" w:rsidP="00750389">
      <w:r w:rsidRPr="00750389">
        <w:drawing>
          <wp:inline distT="0" distB="0" distL="0" distR="0" wp14:anchorId="4B3E93BA" wp14:editId="5CFDCA5E">
            <wp:extent cx="5612130" cy="5429250"/>
            <wp:effectExtent l="0" t="0" r="7620" b="0"/>
            <wp:docPr id="179685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4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2144" w14:textId="0159BF22" w:rsidR="00750389" w:rsidRPr="00750389" w:rsidRDefault="00750389" w:rsidP="00750389">
      <w:r w:rsidRPr="00750389">
        <w:lastRenderedPageBreak/>
        <w:drawing>
          <wp:inline distT="0" distB="0" distL="0" distR="0" wp14:anchorId="6B063319" wp14:editId="67E32551">
            <wp:extent cx="5439534" cy="2505425"/>
            <wp:effectExtent l="0" t="0" r="0" b="9525"/>
            <wp:docPr id="155442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5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3FA" w14:textId="77777777" w:rsidR="004F2C3F" w:rsidRDefault="004F2C3F" w:rsidP="004F2C3F">
      <w:pPr>
        <w:pStyle w:val="Ttulo1"/>
      </w:pPr>
      <w:bookmarkStart w:id="6" w:name="_Toc229517983"/>
      <w:r w:rsidRPr="004F2C3F">
        <w:t>Comparación entre modelo de 4 y 5 clústeres.</w:t>
      </w:r>
      <w:bookmarkEnd w:id="6"/>
    </w:p>
    <w:p w14:paraId="3DFDF58B" w14:textId="77777777" w:rsidR="00750389" w:rsidRPr="00750389" w:rsidRDefault="00750389" w:rsidP="00750389">
      <w:r w:rsidRPr="00750389">
        <w:rPr>
          <w:b/>
          <w:bCs/>
        </w:rPr>
        <w:t>Modelo K=4:</w:t>
      </w:r>
    </w:p>
    <w:p w14:paraId="52C1ADC3" w14:textId="77777777" w:rsidR="00750389" w:rsidRPr="00750389" w:rsidRDefault="00750389" w:rsidP="00750389">
      <w:pPr>
        <w:numPr>
          <w:ilvl w:val="0"/>
          <w:numId w:val="3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0 (K=4):</w:t>
      </w:r>
      <w:r w:rsidRPr="00750389">
        <w:t xml:space="preserve"> Ocupaciones con educación y prestigio altos, ingresos moderados y un porcentaje significativo de mujeres. Representa roles bien </w:t>
      </w:r>
      <w:proofErr w:type="gramStart"/>
      <w:r w:rsidRPr="00750389">
        <w:t>calificados</w:t>
      </w:r>
      <w:proofErr w:type="gramEnd"/>
      <w:r w:rsidRPr="00750389">
        <w:t xml:space="preserve"> pero no en el extremo superior de ingresos.</w:t>
      </w:r>
    </w:p>
    <w:p w14:paraId="6B33EAA1" w14:textId="77777777" w:rsidR="00750389" w:rsidRPr="00750389" w:rsidRDefault="00750389" w:rsidP="00750389">
      <w:pPr>
        <w:numPr>
          <w:ilvl w:val="0"/>
          <w:numId w:val="3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1 (K=4):</w:t>
      </w:r>
      <w:r w:rsidRPr="00750389">
        <w:t> Ocupaciones con educación y prestigio más bajos, ingresos moderados y un porcentaje muy bajo de mujeres. Podrían ser trabajos manuales o técnicos.</w:t>
      </w:r>
    </w:p>
    <w:p w14:paraId="41BD05B2" w14:textId="77777777" w:rsidR="00750389" w:rsidRPr="00750389" w:rsidRDefault="00750389" w:rsidP="00750389">
      <w:pPr>
        <w:numPr>
          <w:ilvl w:val="0"/>
          <w:numId w:val="3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2 (K=4):</w:t>
      </w:r>
      <w:r w:rsidRPr="00750389">
        <w:t xml:space="preserve"> Ocupaciones con educación y prestigio de rango medio a bajo, ingresos bajos y un porcentaje muy alto de mujeres. Este </w:t>
      </w:r>
      <w:proofErr w:type="spellStart"/>
      <w:proofErr w:type="gramStart"/>
      <w:r w:rsidRPr="00750389">
        <w:t>cluster</w:t>
      </w:r>
      <w:proofErr w:type="spellEnd"/>
      <w:proofErr w:type="gramEnd"/>
      <w:r w:rsidRPr="00750389">
        <w:t xml:space="preserve"> se destaca por la feminización y salarios más bajos.</w:t>
      </w:r>
    </w:p>
    <w:p w14:paraId="0B904406" w14:textId="77777777" w:rsidR="00750389" w:rsidRPr="00750389" w:rsidRDefault="00750389" w:rsidP="00750389">
      <w:pPr>
        <w:numPr>
          <w:ilvl w:val="0"/>
          <w:numId w:val="3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3 (K=4):</w:t>
      </w:r>
      <w:r w:rsidRPr="00750389">
        <w:t> Ocupaciones de élite, con educación muy alta, ingresos muy elevados, alto prestigio y un porcentaje muy bajo de mujeres. Claramente, el grupo de mayor estatus.</w:t>
      </w:r>
    </w:p>
    <w:p w14:paraId="388E6329" w14:textId="77777777" w:rsidR="00750389" w:rsidRPr="00750389" w:rsidRDefault="00750389" w:rsidP="00750389">
      <w:r w:rsidRPr="00750389">
        <w:rPr>
          <w:b/>
          <w:bCs/>
        </w:rPr>
        <w:t>Modelo K=5:</w:t>
      </w:r>
    </w:p>
    <w:p w14:paraId="497EF296" w14:textId="77777777" w:rsidR="00750389" w:rsidRPr="00750389" w:rsidRDefault="00750389" w:rsidP="00750389">
      <w:pPr>
        <w:numPr>
          <w:ilvl w:val="0"/>
          <w:numId w:val="4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0 (K=5):</w:t>
      </w:r>
      <w:r w:rsidRPr="00750389">
        <w:t xml:space="preserve"> Similar al </w:t>
      </w:r>
      <w:proofErr w:type="gramStart"/>
      <w:r w:rsidRPr="00750389">
        <w:t>Cluster</w:t>
      </w:r>
      <w:proofErr w:type="gramEnd"/>
      <w:r w:rsidRPr="00750389">
        <w:t xml:space="preserve"> 2 del K=4, con alta presencia de mujeres, ingresos bajos y prestigio moderado. Sin embargo, muestra un '</w:t>
      </w:r>
      <w:proofErr w:type="spellStart"/>
      <w:r w:rsidRPr="00750389">
        <w:t>type_num</w:t>
      </w:r>
      <w:proofErr w:type="spellEnd"/>
      <w:r w:rsidRPr="00750389">
        <w:t>' ligeramente superior.</w:t>
      </w:r>
    </w:p>
    <w:p w14:paraId="262D4467" w14:textId="77777777" w:rsidR="00750389" w:rsidRPr="00750389" w:rsidRDefault="00750389" w:rsidP="00750389">
      <w:pPr>
        <w:numPr>
          <w:ilvl w:val="0"/>
          <w:numId w:val="4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1 (K=5):</w:t>
      </w:r>
      <w:r w:rsidRPr="00750389">
        <w:t xml:space="preserve"> Ocupaciones con educación moderada, ingresos relativamente altos y muy pocas mujeres. Prestigio moderado. Es una subdivisión o refinamiento de </w:t>
      </w:r>
      <w:proofErr w:type="gramStart"/>
      <w:r w:rsidRPr="00750389">
        <w:t>Cluster</w:t>
      </w:r>
      <w:proofErr w:type="gramEnd"/>
      <w:r w:rsidRPr="00750389">
        <w:t xml:space="preserve"> 1 del K=4, con ingresos más altos.</w:t>
      </w:r>
    </w:p>
    <w:p w14:paraId="31A5EA14" w14:textId="77777777" w:rsidR="00750389" w:rsidRPr="00750389" w:rsidRDefault="00750389" w:rsidP="00750389">
      <w:pPr>
        <w:numPr>
          <w:ilvl w:val="0"/>
          <w:numId w:val="4"/>
        </w:numPr>
      </w:pPr>
      <w:proofErr w:type="gramStart"/>
      <w:r w:rsidRPr="00750389">
        <w:rPr>
          <w:b/>
          <w:bCs/>
        </w:rPr>
        <w:lastRenderedPageBreak/>
        <w:t>Cluster</w:t>
      </w:r>
      <w:proofErr w:type="gramEnd"/>
      <w:r w:rsidRPr="00750389">
        <w:rPr>
          <w:b/>
          <w:bCs/>
        </w:rPr>
        <w:t xml:space="preserve"> 2 (K=5):</w:t>
      </w:r>
      <w:r w:rsidRPr="00750389">
        <w:t> </w:t>
      </w:r>
      <w:r w:rsidRPr="00750389">
        <w:rPr>
          <w:b/>
          <w:bCs/>
        </w:rPr>
        <w:t xml:space="preserve">Es muy similar al </w:t>
      </w: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0 del K=4.</w:t>
      </w:r>
      <w:r w:rsidRPr="00750389">
        <w:t xml:space="preserve"> Ocupaciones con educación y prestigio altos, ingresos moderados y porcentaje significativo de mujeres. Este </w:t>
      </w:r>
      <w:proofErr w:type="spellStart"/>
      <w:proofErr w:type="gramStart"/>
      <w:r w:rsidRPr="00750389">
        <w:t>cluster</w:t>
      </w:r>
      <w:proofErr w:type="spellEnd"/>
      <w:proofErr w:type="gramEnd"/>
      <w:r w:rsidRPr="00750389">
        <w:t xml:space="preserve"> parece bastante estable.</w:t>
      </w:r>
    </w:p>
    <w:p w14:paraId="4511BFC1" w14:textId="77777777" w:rsidR="00750389" w:rsidRPr="00750389" w:rsidRDefault="00750389" w:rsidP="00750389">
      <w:pPr>
        <w:numPr>
          <w:ilvl w:val="0"/>
          <w:numId w:val="4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3 (K=5):</w:t>
      </w:r>
      <w:r w:rsidRPr="00750389">
        <w:t xml:space="preserve"> Ocupaciones con educación, ingresos y prestigio muy bajos, y un porcentaje moderado de mujeres. Este es un </w:t>
      </w:r>
      <w:proofErr w:type="spellStart"/>
      <w:proofErr w:type="gramStart"/>
      <w:r w:rsidRPr="00750389">
        <w:t>cluster</w:t>
      </w:r>
      <w:proofErr w:type="spellEnd"/>
      <w:proofErr w:type="gramEnd"/>
      <w:r w:rsidRPr="00750389">
        <w:t xml:space="preserve"> nuevo y más distintivo de ocupaciones de bajo estatus que no estaba tan claramente definido en el modelo K=4.</w:t>
      </w:r>
    </w:p>
    <w:p w14:paraId="54F63BAF" w14:textId="77777777" w:rsidR="00750389" w:rsidRPr="00750389" w:rsidRDefault="00750389" w:rsidP="00750389">
      <w:pPr>
        <w:numPr>
          <w:ilvl w:val="0"/>
          <w:numId w:val="4"/>
        </w:numPr>
      </w:pP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4 (K=5):</w:t>
      </w:r>
      <w:r w:rsidRPr="00750389">
        <w:t> </w:t>
      </w:r>
      <w:r w:rsidRPr="00750389">
        <w:rPr>
          <w:b/>
          <w:bCs/>
        </w:rPr>
        <w:t xml:space="preserve">Es idéntico al </w:t>
      </w: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3 del K=4.</w:t>
      </w:r>
      <w:r w:rsidRPr="00750389">
        <w:t> Las ocupaciones de élite se mantienen como un grupo muy cohesionado.</w:t>
      </w:r>
    </w:p>
    <w:p w14:paraId="65F83BCA" w14:textId="77777777" w:rsidR="00750389" w:rsidRPr="00750389" w:rsidRDefault="00750389" w:rsidP="00750389"/>
    <w:p w14:paraId="0E9B3D64" w14:textId="75308FAC" w:rsidR="00750389" w:rsidRDefault="00750389" w:rsidP="00750389">
      <w:r w:rsidRPr="00750389">
        <w:drawing>
          <wp:inline distT="0" distB="0" distL="0" distR="0" wp14:anchorId="6304A6A7" wp14:editId="49BAD114">
            <wp:extent cx="4076700" cy="2752394"/>
            <wp:effectExtent l="0" t="0" r="0" b="0"/>
            <wp:docPr id="240935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5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686" cy="276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BA4F" w14:textId="1D158256" w:rsidR="00750389" w:rsidRDefault="00750389" w:rsidP="00750389">
      <w:r w:rsidRPr="00750389">
        <w:drawing>
          <wp:inline distT="0" distB="0" distL="0" distR="0" wp14:anchorId="5D35E386" wp14:editId="74FFC00D">
            <wp:extent cx="3975100" cy="2745740"/>
            <wp:effectExtent l="0" t="0" r="6350" b="0"/>
            <wp:docPr id="197592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6146" name=""/>
                    <pic:cNvPicPr/>
                  </pic:nvPicPr>
                  <pic:blipFill rotWithShape="1">
                    <a:blip r:embed="rId19"/>
                    <a:srcRect r="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362" cy="274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BF9D9" w14:textId="5C5F52ED" w:rsidR="00750389" w:rsidRDefault="00750389" w:rsidP="00750389">
      <w:r w:rsidRPr="00750389">
        <w:lastRenderedPageBreak/>
        <w:drawing>
          <wp:inline distT="0" distB="0" distL="0" distR="0" wp14:anchorId="4FFD2F34" wp14:editId="4065C219">
            <wp:extent cx="3852700" cy="2711450"/>
            <wp:effectExtent l="0" t="0" r="0" b="0"/>
            <wp:docPr id="44386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5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336" cy="27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9A2" w14:textId="77352AA7" w:rsidR="00750389" w:rsidRPr="00750389" w:rsidRDefault="00750389" w:rsidP="00750389">
      <w:r w:rsidRPr="00750389">
        <w:drawing>
          <wp:inline distT="0" distB="0" distL="0" distR="0" wp14:anchorId="4DB23696" wp14:editId="30756ECE">
            <wp:extent cx="4014371" cy="2807970"/>
            <wp:effectExtent l="0" t="0" r="5715" b="0"/>
            <wp:docPr id="1377955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5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7197" cy="28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050" w14:textId="77777777" w:rsidR="004F2C3F" w:rsidRDefault="004F2C3F" w:rsidP="004F2C3F">
      <w:pPr>
        <w:pStyle w:val="Ttulo1"/>
      </w:pPr>
      <w:bookmarkStart w:id="7" w:name="_Toc229517984"/>
      <w:r>
        <w:t>Hallazgos principales.</w:t>
      </w:r>
      <w:bookmarkEnd w:id="7"/>
    </w:p>
    <w:p w14:paraId="59CF28E3" w14:textId="77777777" w:rsidR="00750389" w:rsidRDefault="00750389" w:rsidP="00750389"/>
    <w:p w14:paraId="3EA8B455" w14:textId="7C888117" w:rsidR="00750389" w:rsidRPr="00750389" w:rsidRDefault="00750389" w:rsidP="00750389">
      <w:pPr>
        <w:pStyle w:val="Ttulo2"/>
      </w:pPr>
      <w:r w:rsidRPr="00750389">
        <w:t>Correlaciones Clave (con '</w:t>
      </w:r>
      <w:proofErr w:type="spellStart"/>
      <w:r w:rsidRPr="00750389">
        <w:t>prestige</w:t>
      </w:r>
      <w:proofErr w:type="spellEnd"/>
      <w:r w:rsidRPr="00750389">
        <w:t>'):</w:t>
      </w:r>
    </w:p>
    <w:p w14:paraId="76FF924E" w14:textId="77777777" w:rsidR="00750389" w:rsidRPr="00750389" w:rsidRDefault="00750389" w:rsidP="00750389">
      <w:pPr>
        <w:numPr>
          <w:ilvl w:val="0"/>
          <w:numId w:val="5"/>
        </w:numPr>
      </w:pPr>
      <w:r w:rsidRPr="00750389">
        <w:rPr>
          <w:b/>
          <w:bCs/>
        </w:rPr>
        <w:t>Educación (</w:t>
      </w:r>
      <w:proofErr w:type="spellStart"/>
      <w:r w:rsidRPr="00750389">
        <w:rPr>
          <w:b/>
          <w:bCs/>
        </w:rPr>
        <w:t>education</w:t>
      </w:r>
      <w:proofErr w:type="spellEnd"/>
      <w:r w:rsidRPr="00750389">
        <w:rPr>
          <w:b/>
          <w:bCs/>
        </w:rPr>
        <w:t>)</w:t>
      </w:r>
      <w:r w:rsidRPr="00750389">
        <w:t> e </w:t>
      </w:r>
      <w:r w:rsidRPr="00750389">
        <w:rPr>
          <w:b/>
          <w:bCs/>
        </w:rPr>
        <w:t>Ingresos (</w:t>
      </w:r>
      <w:proofErr w:type="spellStart"/>
      <w:r w:rsidRPr="00750389">
        <w:rPr>
          <w:b/>
          <w:bCs/>
        </w:rPr>
        <w:t>income</w:t>
      </w:r>
      <w:proofErr w:type="spellEnd"/>
      <w:r w:rsidRPr="00750389">
        <w:rPr>
          <w:b/>
          <w:bCs/>
        </w:rPr>
        <w:t>)</w:t>
      </w:r>
      <w:r w:rsidRPr="00750389">
        <w:t> muestran una fuerte correlación positiva con el </w:t>
      </w:r>
      <w:r w:rsidRPr="00750389">
        <w:rPr>
          <w:b/>
          <w:bCs/>
        </w:rPr>
        <w:t>Prestigio (</w:t>
      </w:r>
      <w:proofErr w:type="spellStart"/>
      <w:r w:rsidRPr="00750389">
        <w:rPr>
          <w:b/>
          <w:bCs/>
        </w:rPr>
        <w:t>prestige</w:t>
      </w:r>
      <w:proofErr w:type="spellEnd"/>
      <w:r w:rsidRPr="00750389">
        <w:rPr>
          <w:b/>
          <w:bCs/>
        </w:rPr>
        <w:t>)</w:t>
      </w:r>
      <w:r w:rsidRPr="00750389">
        <w:t xml:space="preserve">. Esto significa </w:t>
      </w:r>
      <w:proofErr w:type="gramStart"/>
      <w:r w:rsidRPr="00750389">
        <w:t>que</w:t>
      </w:r>
      <w:proofErr w:type="gramEnd"/>
      <w:r w:rsidRPr="00750389">
        <w:t xml:space="preserve"> a mayor educación e ingresos, generalmente, mayor es el prestigio de una ocupación.</w:t>
      </w:r>
    </w:p>
    <w:p w14:paraId="06EA43AB" w14:textId="34812EEA" w:rsidR="00750389" w:rsidRPr="00750389" w:rsidRDefault="00750389" w:rsidP="00750389">
      <w:pPr>
        <w:pStyle w:val="Prrafodelista"/>
        <w:numPr>
          <w:ilvl w:val="0"/>
          <w:numId w:val="5"/>
        </w:numPr>
      </w:pPr>
      <w:r w:rsidRPr="00750389">
        <w:lastRenderedPageBreak/>
        <w:t>El </w:t>
      </w:r>
      <w:r w:rsidRPr="00750389">
        <w:rPr>
          <w:b/>
          <w:bCs/>
        </w:rPr>
        <w:t>Porcentaje de Mujeres (</w:t>
      </w:r>
      <w:proofErr w:type="spellStart"/>
      <w:r w:rsidRPr="00750389">
        <w:rPr>
          <w:b/>
          <w:bCs/>
        </w:rPr>
        <w:t>women</w:t>
      </w:r>
      <w:proofErr w:type="spellEnd"/>
      <w:r w:rsidRPr="00750389">
        <w:rPr>
          <w:b/>
          <w:bCs/>
        </w:rPr>
        <w:t>)</w:t>
      </w:r>
      <w:r w:rsidRPr="00750389">
        <w:t> en una ocupación tiene una correlación negativa, aunque débil, con el prestigio. Las ocupaciones con un mayor porcentaje de mujeres tienden a tener un prestigio ligeramente menor</w:t>
      </w:r>
    </w:p>
    <w:p w14:paraId="0721A034" w14:textId="77777777" w:rsidR="00750389" w:rsidRDefault="00750389" w:rsidP="00750389"/>
    <w:p w14:paraId="500B5177" w14:textId="2B9FBE0C" w:rsidR="00750389" w:rsidRDefault="00750389" w:rsidP="00750389">
      <w:pPr>
        <w:pStyle w:val="Ttulo2"/>
      </w:pPr>
      <w:r w:rsidRPr="00750389">
        <w:t>Análisis de Clústeres (K=4 y K=5):</w:t>
      </w:r>
    </w:p>
    <w:p w14:paraId="409C963D" w14:textId="77777777" w:rsidR="00750389" w:rsidRDefault="00750389" w:rsidP="00750389"/>
    <w:p w14:paraId="43F799CF" w14:textId="77777777" w:rsidR="00750389" w:rsidRPr="00750389" w:rsidRDefault="00750389" w:rsidP="00750389">
      <w:pPr>
        <w:numPr>
          <w:ilvl w:val="0"/>
          <w:numId w:val="6"/>
        </w:numPr>
      </w:pPr>
      <w:r w:rsidRPr="00750389">
        <w:t>Ambos modelos de K-Means (K=4 y K=5) lograron agrupar las ocupaciones en categorías con características distintivas en términos de educación, ingresos, presencia femenina y prestigio.</w:t>
      </w:r>
    </w:p>
    <w:p w14:paraId="0CD47876" w14:textId="77777777" w:rsidR="00750389" w:rsidRPr="00750389" w:rsidRDefault="00750389" w:rsidP="00750389">
      <w:pPr>
        <w:numPr>
          <w:ilvl w:val="0"/>
          <w:numId w:val="6"/>
        </w:numPr>
      </w:pPr>
      <w:r w:rsidRPr="00750389">
        <w:rPr>
          <w:b/>
          <w:bCs/>
        </w:rPr>
        <w:t xml:space="preserve">El </w:t>
      </w:r>
      <w:proofErr w:type="gramStart"/>
      <w:r w:rsidRPr="00750389">
        <w:rPr>
          <w:b/>
          <w:bCs/>
        </w:rPr>
        <w:t>Cluster</w:t>
      </w:r>
      <w:proofErr w:type="gramEnd"/>
      <w:r w:rsidRPr="00750389">
        <w:rPr>
          <w:b/>
          <w:bCs/>
        </w:rPr>
        <w:t xml:space="preserve"> de Élite:</w:t>
      </w:r>
      <w:r w:rsidRPr="00750389">
        <w:t xml:space="preserve"> En ambos modelos, un </w:t>
      </w:r>
      <w:proofErr w:type="spellStart"/>
      <w:proofErr w:type="gramStart"/>
      <w:r w:rsidRPr="00750389">
        <w:t>cluster</w:t>
      </w:r>
      <w:proofErr w:type="spellEnd"/>
      <w:proofErr w:type="gramEnd"/>
      <w:r w:rsidRPr="00750389">
        <w:t xml:space="preserve"> de ocupaciones de muy alta educación, ingresos y prestigio (el </w:t>
      </w:r>
      <w:proofErr w:type="gramStart"/>
      <w:r w:rsidRPr="00750389">
        <w:t>Cluster</w:t>
      </w:r>
      <w:proofErr w:type="gramEnd"/>
      <w:r w:rsidRPr="00750389">
        <w:t xml:space="preserve"> 3 en K=4 y el </w:t>
      </w:r>
      <w:proofErr w:type="gramStart"/>
      <w:r w:rsidRPr="00750389">
        <w:t>Cluster</w:t>
      </w:r>
      <w:proofErr w:type="gramEnd"/>
      <w:r w:rsidRPr="00750389">
        <w:t xml:space="preserve"> 4 en K=5) se mantuvo consistente y bien definido, mostrando que hay un grupo de ocupaciones claramente diferenciado y de alto estatus.</w:t>
      </w:r>
    </w:p>
    <w:p w14:paraId="4E1E0DAD" w14:textId="77777777" w:rsidR="00750389" w:rsidRPr="00750389" w:rsidRDefault="00750389" w:rsidP="00750389">
      <w:pPr>
        <w:numPr>
          <w:ilvl w:val="0"/>
          <w:numId w:val="6"/>
        </w:numPr>
      </w:pPr>
      <w:r w:rsidRPr="00750389">
        <w:rPr>
          <w:b/>
          <w:bCs/>
        </w:rPr>
        <w:t>Mayor Granularidad con K=5:</w:t>
      </w:r>
      <w:r w:rsidRPr="00750389">
        <w:t xml:space="preserve"> El modelo con K=5 proporcionó una visión más granular, especialmente en las ocupaciones de menor y mediano prestigio. Introdujo un </w:t>
      </w:r>
      <w:proofErr w:type="spellStart"/>
      <w:proofErr w:type="gramStart"/>
      <w:r w:rsidRPr="00750389">
        <w:t>cluster</w:t>
      </w:r>
      <w:proofErr w:type="spellEnd"/>
      <w:proofErr w:type="gramEnd"/>
      <w:r w:rsidRPr="00750389">
        <w:t xml:space="preserve"> adicional de ocupaciones con educación, ingresos y prestigio muy bajos (</w:t>
      </w:r>
      <w:proofErr w:type="gramStart"/>
      <w:r w:rsidRPr="00750389">
        <w:t>Cluster</w:t>
      </w:r>
      <w:proofErr w:type="gramEnd"/>
      <w:r w:rsidRPr="00750389">
        <w:t xml:space="preserve"> 3 en K=5), lo que no estaba tan claramente segmentado en el modelo de K=4. Esto sugiere que 5 </w:t>
      </w:r>
      <w:proofErr w:type="spellStart"/>
      <w:proofErr w:type="gramStart"/>
      <w:r w:rsidRPr="00750389">
        <w:t>clusters</w:t>
      </w:r>
      <w:proofErr w:type="spellEnd"/>
      <w:proofErr w:type="gramEnd"/>
      <w:r w:rsidRPr="00750389">
        <w:t xml:space="preserve"> pueden capturar mejor la heterogeneidad en la parte inferior de la escala de prestigio.</w:t>
      </w:r>
    </w:p>
    <w:p w14:paraId="71FF7246" w14:textId="77777777" w:rsidR="00750389" w:rsidRPr="00750389" w:rsidRDefault="00750389" w:rsidP="00750389">
      <w:pPr>
        <w:numPr>
          <w:ilvl w:val="0"/>
          <w:numId w:val="6"/>
        </w:numPr>
      </w:pPr>
      <w:r w:rsidRPr="00750389">
        <w:rPr>
          <w:b/>
          <w:bCs/>
        </w:rPr>
        <w:t>Roles Femeninos:</w:t>
      </w:r>
      <w:r w:rsidRPr="00750389">
        <w:t xml:space="preserve"> Los </w:t>
      </w:r>
      <w:proofErr w:type="spellStart"/>
      <w:proofErr w:type="gramStart"/>
      <w:r w:rsidRPr="00750389">
        <w:t>clusters</w:t>
      </w:r>
      <w:proofErr w:type="spellEnd"/>
      <w:proofErr w:type="gramEnd"/>
      <w:r w:rsidRPr="00750389">
        <w:t xml:space="preserve"> con un alto porcentaje de mujeres (como el </w:t>
      </w:r>
      <w:proofErr w:type="gramStart"/>
      <w:r w:rsidRPr="00750389">
        <w:t>Cluster</w:t>
      </w:r>
      <w:proofErr w:type="gramEnd"/>
      <w:r w:rsidRPr="00750389">
        <w:t xml:space="preserve"> 2 en K=4 y el </w:t>
      </w:r>
      <w:proofErr w:type="gramStart"/>
      <w:r w:rsidRPr="00750389">
        <w:t>Cluster</w:t>
      </w:r>
      <w:proofErr w:type="gramEnd"/>
      <w:r w:rsidRPr="00750389">
        <w:t xml:space="preserve"> 0 en K=5) consistentemente mostraron ingresos y prestigio más bajos, lo que resalta una posible brecha de género en la percepción de prestigio y remuneración.</w:t>
      </w:r>
    </w:p>
    <w:p w14:paraId="74CA050A" w14:textId="77777777" w:rsidR="00750389" w:rsidRPr="00750389" w:rsidRDefault="00750389" w:rsidP="00750389"/>
    <w:p w14:paraId="1A877FFA" w14:textId="37FF0256" w:rsidR="00153738" w:rsidRDefault="004F2C3F" w:rsidP="004F2C3F">
      <w:pPr>
        <w:pStyle w:val="Ttulo1"/>
      </w:pPr>
      <w:bookmarkStart w:id="8" w:name="_Toc229517985"/>
      <w:r>
        <w:t>Conclusiones y recomendaciones.</w:t>
      </w:r>
      <w:bookmarkStart w:id="9" w:name="_Toc229517986"/>
      <w:bookmarkEnd w:id="8"/>
    </w:p>
    <w:p w14:paraId="0FEB2FE1" w14:textId="77777777" w:rsidR="00153738" w:rsidRPr="00153738" w:rsidRDefault="00153738" w:rsidP="00153738">
      <w:pPr>
        <w:pStyle w:val="Ttulo2"/>
      </w:pPr>
      <w:r w:rsidRPr="00153738">
        <w:t>Conclusiones Principales:</w:t>
      </w:r>
    </w:p>
    <w:p w14:paraId="4C988029" w14:textId="62734E80" w:rsidR="00153738" w:rsidRPr="00153738" w:rsidRDefault="00153738" w:rsidP="00153738">
      <w:pPr>
        <w:numPr>
          <w:ilvl w:val="0"/>
          <w:numId w:val="7"/>
        </w:numPr>
      </w:pPr>
      <w:r w:rsidRPr="00153738">
        <w:t> Existe una fuerte correlación positiva entre el nivel educativo y los ingresos con el prestigio de una ocupación. A mayor educación y mayores ingresos, mayor es el prestigio percibido.</w:t>
      </w:r>
    </w:p>
    <w:p w14:paraId="1179924B" w14:textId="7C975FD6" w:rsidR="00153738" w:rsidRPr="00153738" w:rsidRDefault="00153738" w:rsidP="00153738">
      <w:pPr>
        <w:numPr>
          <w:ilvl w:val="0"/>
          <w:numId w:val="7"/>
        </w:numPr>
      </w:pPr>
      <w:r w:rsidRPr="00153738">
        <w:lastRenderedPageBreak/>
        <w:t>Las ocupaciones con un mayor porcentaje de mujeres tienden a mostrar, en promedio, un prestigio y unos ingresos ligeramente más bajos. Esto sugiere una posible disparidad de género que merece una investigación más profunda.</w:t>
      </w:r>
    </w:p>
    <w:p w14:paraId="7FEE0236" w14:textId="3E5AFBE3" w:rsidR="00153738" w:rsidRPr="00153738" w:rsidRDefault="00153738" w:rsidP="00153738">
      <w:pPr>
        <w:numPr>
          <w:ilvl w:val="0"/>
          <w:numId w:val="7"/>
        </w:numPr>
      </w:pPr>
      <w:r w:rsidRPr="00153738">
        <w:t xml:space="preserve">La técnica de K-Means </w:t>
      </w:r>
      <w:r>
        <w:t>es</w:t>
      </w:r>
      <w:r w:rsidRPr="00153738">
        <w:t xml:space="preserve"> efectiva para agrupar las ocupaciones en segmentos significativos que comparten características similares en educación, ingresos, presencia femenina y prestigio.</w:t>
      </w:r>
    </w:p>
    <w:p w14:paraId="68D7CFF2" w14:textId="437E0A15" w:rsidR="00153738" w:rsidRPr="00153738" w:rsidRDefault="00153738" w:rsidP="00153738">
      <w:pPr>
        <w:numPr>
          <w:ilvl w:val="0"/>
          <w:numId w:val="7"/>
        </w:numPr>
      </w:pPr>
      <w:r w:rsidRPr="00153738">
        <w:t>El modelo con 5 clústeres proporcionó una segmentación más detallada, especialmente al identificar un grupo de ocupaciones con muy bajo prestigio e ingresos que no estaba tan claramente diferenciado en el modelo de 4 clústeres. Esto indica que 5 clústeres podrían ofrecer una mejor comprensión de la diversidad de las ocupaciones.</w:t>
      </w:r>
    </w:p>
    <w:p w14:paraId="3A515A58" w14:textId="5555A091" w:rsidR="00153738" w:rsidRPr="00153738" w:rsidRDefault="00153738" w:rsidP="00153738">
      <w:pPr>
        <w:numPr>
          <w:ilvl w:val="0"/>
          <w:numId w:val="7"/>
        </w:numPr>
      </w:pPr>
      <w:r w:rsidRPr="00153738">
        <w:t xml:space="preserve">Los grupos de ocupaciones de "élite" (alta educación, ingresos, prestigio y baja presencia femenina) se mantuvieron consistentes y bien definidos en ambos modelos de </w:t>
      </w:r>
      <w:proofErr w:type="spellStart"/>
      <w:r w:rsidRPr="00153738">
        <w:t>clustering</w:t>
      </w:r>
      <w:proofErr w:type="spellEnd"/>
      <w:r w:rsidRPr="00153738">
        <w:t>.</w:t>
      </w:r>
    </w:p>
    <w:p w14:paraId="5E03BD3B" w14:textId="77777777" w:rsidR="00153738" w:rsidRPr="00153738" w:rsidRDefault="00153738" w:rsidP="00153738">
      <w:pPr>
        <w:pStyle w:val="Ttulo2"/>
      </w:pPr>
      <w:r w:rsidRPr="00153738">
        <w:t>Recomendaciones:</w:t>
      </w:r>
    </w:p>
    <w:p w14:paraId="507F636A" w14:textId="50FDCBD1" w:rsidR="00153738" w:rsidRPr="00153738" w:rsidRDefault="00153738" w:rsidP="00153738">
      <w:pPr>
        <w:numPr>
          <w:ilvl w:val="0"/>
          <w:numId w:val="8"/>
        </w:numPr>
      </w:pPr>
      <w:r w:rsidRPr="00153738">
        <w:t xml:space="preserve">Se recomienda una investigación más a fondo sobre la relación negativa entre el porcentaje de mujeres y el prestigio/ingresos. Esto podría incluir factores cualitativos, históricos o socioeconómicos que no están en este </w:t>
      </w:r>
      <w:proofErr w:type="spellStart"/>
      <w:r w:rsidRPr="00153738">
        <w:t>dataset</w:t>
      </w:r>
      <w:proofErr w:type="spellEnd"/>
      <w:r w:rsidRPr="00153738">
        <w:t>.</w:t>
      </w:r>
    </w:p>
    <w:p w14:paraId="5540927F" w14:textId="7C46D8D8" w:rsidR="00153738" w:rsidRPr="00153738" w:rsidRDefault="00153738" w:rsidP="00153738">
      <w:pPr>
        <w:numPr>
          <w:ilvl w:val="0"/>
          <w:numId w:val="8"/>
        </w:numPr>
      </w:pPr>
      <w:r w:rsidRPr="00153738">
        <w:t xml:space="preserve">Examinar los nombres de las ocupaciones dentro de cada clúster permitiría obtener una comprensión más </w:t>
      </w:r>
      <w:r>
        <w:t>robusta</w:t>
      </w:r>
      <w:r w:rsidRPr="00153738">
        <w:t xml:space="preserve"> de qué tipos específicos de trabajos se agrupan, lo que podría </w:t>
      </w:r>
      <w:r w:rsidR="00940974">
        <w:t>afinar</w:t>
      </w:r>
      <w:r w:rsidRPr="00153738">
        <w:t xml:space="preserve"> las interpretaciones de los clústeres.</w:t>
      </w:r>
    </w:p>
    <w:p w14:paraId="7E32FD6B" w14:textId="77777777" w:rsidR="00153738" w:rsidRPr="00153738" w:rsidRDefault="00153738" w:rsidP="00153738"/>
    <w:p w14:paraId="3D4911DA" w14:textId="77777777" w:rsidR="00940974" w:rsidRDefault="009409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A7CC47" w14:textId="44F9C6B6" w:rsidR="004F2C3F" w:rsidRPr="004F2C3F" w:rsidRDefault="004F2C3F" w:rsidP="004F2C3F">
      <w:pPr>
        <w:pStyle w:val="Ttulo1"/>
      </w:pPr>
      <w:r w:rsidRPr="004F2C3F">
        <w:lastRenderedPageBreak/>
        <w:t>Anexos con capturas o código relevante.</w:t>
      </w:r>
      <w:bookmarkEnd w:id="9"/>
    </w:p>
    <w:p w14:paraId="28353A37" w14:textId="14CEF0FF" w:rsidR="004F2C3F" w:rsidRDefault="00940974" w:rsidP="004F2C3F">
      <w:pPr>
        <w:jc w:val="center"/>
        <w:rPr>
          <w:rFonts w:ascii="Arial" w:hAnsi="Arial" w:cs="Arial"/>
          <w:color w:val="000000" w:themeColor="text1"/>
        </w:rPr>
      </w:pPr>
      <w:r w:rsidRPr="00940974">
        <w:rPr>
          <w:rFonts w:ascii="Arial" w:hAnsi="Arial" w:cs="Arial"/>
          <w:color w:val="000000" w:themeColor="text1"/>
        </w:rPr>
        <w:drawing>
          <wp:inline distT="0" distB="0" distL="0" distR="0" wp14:anchorId="62002606" wp14:editId="3EDAFBFA">
            <wp:extent cx="5612130" cy="4509135"/>
            <wp:effectExtent l="0" t="0" r="7620" b="5715"/>
            <wp:docPr id="101686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6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B8F" w14:textId="1CBB74A8" w:rsidR="00940974" w:rsidRPr="004F2C3F" w:rsidRDefault="00940974" w:rsidP="004F2C3F">
      <w:pPr>
        <w:jc w:val="center"/>
        <w:rPr>
          <w:rFonts w:ascii="Arial" w:hAnsi="Arial" w:cs="Arial"/>
          <w:color w:val="000000" w:themeColor="text1"/>
        </w:rPr>
      </w:pPr>
      <w:r w:rsidRPr="00940974">
        <w:rPr>
          <w:rFonts w:ascii="Arial" w:hAnsi="Arial" w:cs="Arial"/>
          <w:color w:val="000000" w:themeColor="text1"/>
        </w:rPr>
        <w:drawing>
          <wp:inline distT="0" distB="0" distL="0" distR="0" wp14:anchorId="5E772493" wp14:editId="562E7563">
            <wp:extent cx="5612130" cy="2236470"/>
            <wp:effectExtent l="0" t="0" r="7620" b="0"/>
            <wp:docPr id="193811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6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974" w:rsidRPr="004F2C3F" w:rsidSect="004F2C3F">
      <w:footerReference w:type="default" r:id="rId24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ED93" w14:textId="77777777" w:rsidR="00534020" w:rsidRDefault="00534020" w:rsidP="004F2C3F">
      <w:pPr>
        <w:spacing w:after="0" w:line="240" w:lineRule="auto"/>
      </w:pPr>
      <w:r>
        <w:separator/>
      </w:r>
    </w:p>
  </w:endnote>
  <w:endnote w:type="continuationSeparator" w:id="0">
    <w:p w14:paraId="47657D34" w14:textId="77777777" w:rsidR="00534020" w:rsidRDefault="00534020" w:rsidP="004F2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4223928"/>
      <w:docPartObj>
        <w:docPartGallery w:val="Page Numbers (Bottom of Page)"/>
        <w:docPartUnique/>
      </w:docPartObj>
    </w:sdtPr>
    <w:sdtContent>
      <w:p w14:paraId="6D213181" w14:textId="452B8EE9" w:rsidR="00C02ED1" w:rsidRDefault="00C02ED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73A3DAE0" wp14:editId="2CE156D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495651501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302797254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99033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528548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10A5FA" w14:textId="77777777" w:rsidR="00C02ED1" w:rsidRDefault="00C02ED1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3A3DAE0" id="Grupo 2" o:spid="_x0000_s1026" style="position:absolute;margin-left:0;margin-top:0;width:32.95pt;height:34.5pt;z-index:251665408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">
                  <v:rect id="Rectangle 53" o:spid="_x0000_s1027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" fillcolor="#943634" strokecolor="#943634"/>
                  <v:rect id="Rectangle 54" o:spid="_x0000_s1028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" filled="f" stroked="f">
                    <v:textbox inset="4.32pt,0,4.32pt,0">
                      <w:txbxContent>
                        <w:p w14:paraId="7010A5FA" w14:textId="77777777" w:rsidR="00C02ED1" w:rsidRDefault="00C02ED1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8639130"/>
      <w:docPartObj>
        <w:docPartGallery w:val="Page Numbers (Bottom of Page)"/>
        <w:docPartUnique/>
      </w:docPartObj>
    </w:sdtPr>
    <w:sdtContent>
      <w:p w14:paraId="34234C6F" w14:textId="77777777" w:rsidR="00C02ED1" w:rsidRDefault="00C02ED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49380D86" wp14:editId="066BA74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709549479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88872227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623908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23299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648D99" w14:textId="77777777" w:rsidR="00C02ED1" w:rsidRDefault="00C02ED1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9380D86" id="Grupo 1" o:spid="_x0000_s1030" style="position:absolute;margin-left:0;margin-top:0;width:32.95pt;height:34.5pt;z-index:251663360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">
                  <v:rect id="Rectangle 53" o:spid="_x0000_s1031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" fillcolor="#943634" strokecolor="#943634"/>
                  <v:rect id="Rectangle 54" o:spid="_x0000_s1032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3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" filled="f" stroked="f">
                    <v:textbox inset="4.32pt,0,4.32pt,0">
                      <w:txbxContent>
                        <w:p w14:paraId="06648D99" w14:textId="77777777" w:rsidR="00C02ED1" w:rsidRDefault="00C02ED1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99EF" w14:textId="77777777" w:rsidR="00534020" w:rsidRDefault="00534020" w:rsidP="004F2C3F">
      <w:pPr>
        <w:spacing w:after="0" w:line="240" w:lineRule="auto"/>
      </w:pPr>
      <w:r>
        <w:separator/>
      </w:r>
    </w:p>
  </w:footnote>
  <w:footnote w:type="continuationSeparator" w:id="0">
    <w:p w14:paraId="494BEC1A" w14:textId="77777777" w:rsidR="00534020" w:rsidRDefault="00534020" w:rsidP="004F2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72FB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21DB6"/>
    <w:multiLevelType w:val="hybridMultilevel"/>
    <w:tmpl w:val="3280A86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56B0"/>
    <w:multiLevelType w:val="multilevel"/>
    <w:tmpl w:val="D90C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314E3"/>
    <w:multiLevelType w:val="multilevel"/>
    <w:tmpl w:val="41E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22C7C"/>
    <w:multiLevelType w:val="multilevel"/>
    <w:tmpl w:val="986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62048"/>
    <w:multiLevelType w:val="multilevel"/>
    <w:tmpl w:val="41E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7420B"/>
    <w:multiLevelType w:val="multilevel"/>
    <w:tmpl w:val="B9B4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65723"/>
    <w:multiLevelType w:val="multilevel"/>
    <w:tmpl w:val="615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029328">
    <w:abstractNumId w:val="0"/>
  </w:num>
  <w:num w:numId="2" w16cid:durableId="1381132251">
    <w:abstractNumId w:val="1"/>
  </w:num>
  <w:num w:numId="3" w16cid:durableId="121582664">
    <w:abstractNumId w:val="4"/>
  </w:num>
  <w:num w:numId="4" w16cid:durableId="1844935629">
    <w:abstractNumId w:val="7"/>
  </w:num>
  <w:num w:numId="5" w16cid:durableId="2137984490">
    <w:abstractNumId w:val="5"/>
  </w:num>
  <w:num w:numId="6" w16cid:durableId="1981618633">
    <w:abstractNumId w:val="3"/>
  </w:num>
  <w:num w:numId="7" w16cid:durableId="1870338545">
    <w:abstractNumId w:val="2"/>
  </w:num>
  <w:num w:numId="8" w16cid:durableId="862325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3F"/>
    <w:rsid w:val="00002599"/>
    <w:rsid w:val="00153738"/>
    <w:rsid w:val="004F2C3F"/>
    <w:rsid w:val="00534020"/>
    <w:rsid w:val="00573951"/>
    <w:rsid w:val="00750389"/>
    <w:rsid w:val="00800737"/>
    <w:rsid w:val="00824F6B"/>
    <w:rsid w:val="009020D4"/>
    <w:rsid w:val="00940974"/>
    <w:rsid w:val="00C02ED1"/>
    <w:rsid w:val="00C915CF"/>
    <w:rsid w:val="00CD28C1"/>
    <w:rsid w:val="00DE4399"/>
    <w:rsid w:val="00E7478A"/>
    <w:rsid w:val="00FB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10218"/>
  <w15:chartTrackingRefBased/>
  <w15:docId w15:val="{E46F7076-FA0E-487D-B389-2B67AD54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C3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F2C3F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Listaconvietas">
    <w:name w:val="List Bullet"/>
    <w:basedOn w:val="Normal"/>
    <w:uiPriority w:val="99"/>
    <w:unhideWhenUsed/>
    <w:rsid w:val="004F2C3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/>
      <w:kern w:val="0"/>
      <w:sz w:val="21"/>
      <w:szCs w:val="2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F2C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F2C3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F2C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C3F"/>
  </w:style>
  <w:style w:type="paragraph" w:styleId="Piedepgina">
    <w:name w:val="footer"/>
    <w:basedOn w:val="Normal"/>
    <w:link w:val="PiedepginaCar"/>
    <w:uiPriority w:val="99"/>
    <w:unhideWhenUsed/>
    <w:rsid w:val="004F2C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57EAF-065A-4964-A61C-D2EF8D319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1673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CASTAÑEDA MARTINEZ CARLOS TIRSO</dc:creator>
  <cp:keywords/>
  <dc:description/>
  <cp:lastModifiedBy>Carlos Castañeda</cp:lastModifiedBy>
  <cp:revision>2</cp:revision>
  <dcterms:created xsi:type="dcterms:W3CDTF">2026-05-13T04:29:00Z</dcterms:created>
  <dcterms:modified xsi:type="dcterms:W3CDTF">2026-05-13T06:19:00Z</dcterms:modified>
</cp:coreProperties>
</file>