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9" w:rsidRPr="00E05A49" w:rsidRDefault="00E05A49" w:rsidP="00E05A49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 w:rsidRPr="00E05A49">
        <w:rPr>
          <w:rFonts w:ascii="Special Elite" w:eastAsia="Adobe Heiti Std R" w:hAnsi="Special Elite" w:cs="Mongolian Baiti"/>
          <w:b/>
          <w:sz w:val="50"/>
          <w:szCs w:val="32"/>
        </w:rPr>
        <w:t>MOHITE CONSULTANCY SERVICES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vanish/>
          <w:sz w:val="24"/>
          <w:szCs w:val="22"/>
          <w:specVanish/>
        </w:rPr>
      </w:pPr>
      <w:r>
        <w:rPr>
          <w:rFonts w:ascii="Bohemian typewriter" w:hAnsi="Bohemian typewriter" w:cs="Arial"/>
          <w:sz w:val="24"/>
          <w:szCs w:val="22"/>
        </w:rPr>
        <w:t xml:space="preserve">C-18, </w:t>
      </w:r>
      <w:r w:rsidRPr="00D27DCE">
        <w:rPr>
          <w:rFonts w:ascii="Bohemian typewriter" w:hAnsi="Bohemian typewriter" w:cs="Arial"/>
          <w:sz w:val="24"/>
          <w:szCs w:val="22"/>
        </w:rPr>
        <w:t>Shivshakti Sangh, New Sambhaji Nagar, Near Karnatak School, Gh</w:t>
      </w:r>
      <w:r>
        <w:rPr>
          <w:rFonts w:ascii="Bohemian typewriter" w:hAnsi="Bohemian typewriter" w:cs="Arial"/>
          <w:sz w:val="24"/>
          <w:szCs w:val="22"/>
        </w:rPr>
        <w:t>atla, Chembur (E), Mumbai - 400</w:t>
      </w:r>
      <w:r w:rsidRPr="00D27DCE">
        <w:rPr>
          <w:rFonts w:ascii="Bohemian typewriter" w:hAnsi="Bohemian typewriter" w:cs="Arial"/>
          <w:sz w:val="24"/>
          <w:szCs w:val="22"/>
        </w:rPr>
        <w:t>071.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b/>
          <w:sz w:val="24"/>
          <w:szCs w:val="22"/>
        </w:rPr>
      </w:pPr>
    </w:p>
    <w:p w:rsidR="00E05A49" w:rsidRPr="00D27DCE" w:rsidRDefault="00E05A49" w:rsidP="00E05A49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 w:rsidRPr="00D27DCE">
        <w:rPr>
          <w:rFonts w:ascii="Bohemian typewriter" w:hAnsi="Bohemian typewriter" w:cs="Arial"/>
          <w:b/>
          <w:sz w:val="24"/>
          <w:szCs w:val="22"/>
        </w:rPr>
        <w:t>Mobile:</w:t>
      </w:r>
      <w:r w:rsidR="00274D17">
        <w:rPr>
          <w:rFonts w:ascii="Bohemian typewriter" w:hAnsi="Bohemian typewriter" w:cs="Arial"/>
          <w:sz w:val="24"/>
          <w:szCs w:val="22"/>
        </w:rPr>
        <w:t xml:space="preserve">  9619156719          </w:t>
      </w:r>
      <w:bookmarkStart w:id="0" w:name="_GoBack"/>
      <w:bookmarkEnd w:id="0"/>
      <w:r>
        <w:rPr>
          <w:rFonts w:ascii="Bohemian typewriter" w:hAnsi="Bohemian typewriter" w:cs="Arial"/>
          <w:sz w:val="24"/>
          <w:szCs w:val="22"/>
        </w:rPr>
        <w:tab/>
        <w:t xml:space="preserve">    </w:t>
      </w:r>
      <w:r w:rsidR="005417F7">
        <w:rPr>
          <w:rFonts w:ascii="Bohemian typewriter" w:hAnsi="Bohemian typewriter" w:cs="Arial"/>
          <w:sz w:val="24"/>
          <w:szCs w:val="22"/>
        </w:rPr>
        <w:tab/>
      </w:r>
      <w:r w:rsidR="005417F7"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 xml:space="preserve">     E-mail</w:t>
      </w:r>
      <w:r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Pr="00D27DCE">
        <w:rPr>
          <w:rFonts w:ascii="Bohemian typewriter" w:hAnsi="Bohemian typewriter" w:cs="Arial"/>
          <w:sz w:val="24"/>
          <w:szCs w:val="22"/>
        </w:rPr>
        <w:t xml:space="preserve"> tusharmohite0@gmail.com</w:t>
      </w:r>
    </w:p>
    <w:p w:rsidR="00E05A49" w:rsidRDefault="00274D17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To,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The Range Officer,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Service Tax Commisionerate-</w:t>
      </w:r>
      <w:r>
        <w:rPr>
          <w:rFonts w:ascii="Arial" w:hAnsi="Arial" w:cs="Arial"/>
          <w:sz w:val="24"/>
          <w:szCs w:val="24"/>
        </w:rPr>
        <w:t>VII</w:t>
      </w:r>
      <w:r w:rsidRPr="00923BCB">
        <w:rPr>
          <w:rFonts w:ascii="Arial" w:hAnsi="Arial" w:cs="Arial"/>
          <w:sz w:val="24"/>
          <w:szCs w:val="24"/>
        </w:rPr>
        <w:t>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Tax Division - II</w:t>
      </w:r>
      <w:r w:rsidRPr="00923BCB">
        <w:rPr>
          <w:rFonts w:ascii="Arial" w:hAnsi="Arial" w:cs="Arial"/>
          <w:sz w:val="24"/>
          <w:szCs w:val="24"/>
        </w:rPr>
        <w:t xml:space="preserve">, Range: </w:t>
      </w:r>
      <w:r>
        <w:rPr>
          <w:rFonts w:ascii="Arial" w:hAnsi="Arial" w:cs="Arial"/>
          <w:sz w:val="24"/>
          <w:szCs w:val="24"/>
        </w:rPr>
        <w:t>Divisional Group III,</w:t>
      </w:r>
      <w:r w:rsidR="005417F7">
        <w:rPr>
          <w:rFonts w:ascii="Arial" w:hAnsi="Arial" w:cs="Arial"/>
          <w:sz w:val="24"/>
          <w:szCs w:val="24"/>
        </w:rPr>
        <w:t xml:space="preserve"> </w:t>
      </w:r>
      <w:r w:rsidRPr="00923BCB">
        <w:rPr>
          <w:rFonts w:ascii="Arial" w:hAnsi="Arial" w:cs="Arial"/>
          <w:sz w:val="24"/>
          <w:szCs w:val="24"/>
        </w:rPr>
        <w:t>Mumbai</w:t>
      </w:r>
      <w:r w:rsidR="005417F7">
        <w:rPr>
          <w:rFonts w:ascii="Arial" w:hAnsi="Arial" w:cs="Arial"/>
          <w:sz w:val="24"/>
          <w:szCs w:val="24"/>
        </w:rPr>
        <w:t>.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ind w:right="144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Sub</w:t>
      </w:r>
      <w:r w:rsidRPr="00923BCB">
        <w:rPr>
          <w:rFonts w:ascii="Arial" w:hAnsi="Arial" w:cs="Arial"/>
          <w:sz w:val="24"/>
          <w:szCs w:val="24"/>
        </w:rPr>
        <w:t>: Letter of Authority</w:t>
      </w:r>
    </w:p>
    <w:p w:rsidR="00923BCB" w:rsidRPr="00923BCB" w:rsidRDefault="00923BCB" w:rsidP="00923BCB">
      <w:pPr>
        <w:spacing w:after="80"/>
        <w:ind w:left="2340" w:right="1440" w:hanging="900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/>
        <w:ind w:right="72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Ref</w:t>
      </w:r>
      <w:r w:rsidRPr="00923BCB">
        <w:rPr>
          <w:rFonts w:ascii="Arial" w:hAnsi="Arial" w:cs="Arial"/>
          <w:sz w:val="24"/>
          <w:szCs w:val="24"/>
        </w:rPr>
        <w:t xml:space="preserve">: Registration of </w:t>
      </w:r>
      <w:r>
        <w:rPr>
          <w:rFonts w:ascii="Arial" w:hAnsi="Arial" w:cs="Arial"/>
          <w:sz w:val="24"/>
          <w:szCs w:val="24"/>
        </w:rPr>
        <w:t>M/s Mohite Consultancy Services (Reg No. ABDFM3622NSD003)</w:t>
      </w:r>
    </w:p>
    <w:p w:rsidR="00923BCB" w:rsidRPr="00923BCB" w:rsidRDefault="00923BCB" w:rsidP="00923BCB">
      <w:pPr>
        <w:spacing w:after="80" w:line="240" w:lineRule="auto"/>
        <w:ind w:left="2340" w:right="720" w:hanging="900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Respected Sir,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We the undersigned Mr. Tushar Gulabrao Mohite and Mr. Jayram Baban Mohite, Partners </w:t>
      </w:r>
      <w:r w:rsidRPr="00923BCB">
        <w:rPr>
          <w:rFonts w:ascii="Arial" w:hAnsi="Arial" w:cs="Arial"/>
          <w:sz w:val="24"/>
          <w:szCs w:val="24"/>
        </w:rPr>
        <w:t>of M/s</w:t>
      </w:r>
      <w:r>
        <w:rPr>
          <w:rFonts w:ascii="Arial" w:hAnsi="Arial" w:cs="Arial"/>
          <w:sz w:val="24"/>
          <w:szCs w:val="24"/>
        </w:rPr>
        <w:t xml:space="preserve">. </w:t>
      </w:r>
      <w:r w:rsidRPr="00923B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Mohite Consultancy Services</w:t>
      </w:r>
      <w:r w:rsidRPr="00923BCB">
        <w:rPr>
          <w:rFonts w:ascii="Arial" w:hAnsi="Arial" w:cs="Arial"/>
          <w:sz w:val="24"/>
          <w:szCs w:val="24"/>
        </w:rPr>
        <w:t xml:space="preserve"> do hereby authorize Mr</w:t>
      </w:r>
      <w:r>
        <w:rPr>
          <w:rFonts w:ascii="Arial" w:hAnsi="Arial" w:cs="Arial"/>
          <w:sz w:val="24"/>
          <w:szCs w:val="24"/>
        </w:rPr>
        <w:t>. Tushar Gulabrao Mohite</w:t>
      </w:r>
      <w:r w:rsidRPr="00923BCB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file the application for service tax registration,</w:t>
      </w:r>
      <w:r w:rsidRPr="00923BCB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 xml:space="preserve">bmit necessary documents and to </w:t>
      </w:r>
      <w:r w:rsidRPr="00923BCB">
        <w:rPr>
          <w:rFonts w:ascii="Arial" w:hAnsi="Arial" w:cs="Arial"/>
          <w:sz w:val="24"/>
          <w:szCs w:val="24"/>
        </w:rPr>
        <w:t>collect the Service Tax Registration Certificate.</w:t>
      </w: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Thanking you,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For M/s Mohite Consultancy Services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Tushar Mohite, Partner</w:t>
      </w:r>
    </w:p>
    <w:p w:rsidR="00923BCB" w:rsidRPr="00923BCB" w:rsidRDefault="00923BCB" w:rsidP="00923BCB">
      <w:pPr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Jayram Mohite, partner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</w:t>
      </w:r>
      <w:r w:rsidRPr="00923B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Tushar Gulabrao Mohite, </w:t>
      </w:r>
      <w:r w:rsidRPr="00923BCB">
        <w:rPr>
          <w:rFonts w:ascii="Arial" w:hAnsi="Arial" w:cs="Arial"/>
          <w:sz w:val="24"/>
          <w:szCs w:val="24"/>
        </w:rPr>
        <w:t>do hereby accept the above authority.</w:t>
      </w: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F1525B">
        <w:rPr>
          <w:rFonts w:ascii="Arial" w:hAnsi="Arial" w:cs="Arial"/>
          <w:sz w:val="24"/>
          <w:szCs w:val="24"/>
        </w:rPr>
        <w:t>22/09/2016</w:t>
      </w:r>
    </w:p>
    <w:p w:rsidR="00296B86" w:rsidRDefault="00923BCB" w:rsidP="00F1525B">
      <w:pPr>
        <w:spacing w:after="80" w:line="240" w:lineRule="auto"/>
        <w:jc w:val="both"/>
      </w:pPr>
      <w:r>
        <w:rPr>
          <w:rFonts w:ascii="Arial" w:hAnsi="Arial" w:cs="Arial"/>
          <w:sz w:val="24"/>
          <w:szCs w:val="24"/>
        </w:rPr>
        <w:t>Place:</w:t>
      </w:r>
      <w:r w:rsidR="00F1525B">
        <w:rPr>
          <w:rFonts w:ascii="Arial" w:hAnsi="Arial" w:cs="Arial"/>
          <w:sz w:val="24"/>
          <w:szCs w:val="24"/>
        </w:rPr>
        <w:t xml:space="preserve"> Mumbai.</w:t>
      </w:r>
    </w:p>
    <w:sectPr w:rsidR="00296B86" w:rsidSect="00923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pecial Elite">
    <w:altName w:val="Times New Roman"/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dobe Heiti Std R">
    <w:altName w:val="Arial Unicode MS"/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hemian typewriter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6B86"/>
    <w:rsid w:val="00067952"/>
    <w:rsid w:val="000C3325"/>
    <w:rsid w:val="00274D17"/>
    <w:rsid w:val="00296B86"/>
    <w:rsid w:val="005417F7"/>
    <w:rsid w:val="00643224"/>
    <w:rsid w:val="007D075A"/>
    <w:rsid w:val="008D4289"/>
    <w:rsid w:val="00923BCB"/>
    <w:rsid w:val="00A55A76"/>
    <w:rsid w:val="00AF20BC"/>
    <w:rsid w:val="00CA50CE"/>
    <w:rsid w:val="00E05A49"/>
    <w:rsid w:val="00EA190E"/>
    <w:rsid w:val="00F1525B"/>
    <w:rsid w:val="00F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29D53FDA"/>
  <w15:docId w15:val="{7BAE5BE7-32C8-452D-AA7E-D40A2903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C90D6-0D9C-4E14-93A1-4DDAA356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Tushar Mohite</cp:lastModifiedBy>
  <cp:revision>4</cp:revision>
  <dcterms:created xsi:type="dcterms:W3CDTF">2016-09-27T15:52:00Z</dcterms:created>
  <dcterms:modified xsi:type="dcterms:W3CDTF">2017-02-19T08:45:00Z</dcterms:modified>
</cp:coreProperties>
</file>