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37" w:rsidRDefault="00C805F7" w:rsidP="00C805F7">
      <w:pPr>
        <w:pStyle w:val="Heading1"/>
      </w:pPr>
      <w:r>
        <w:t>Custom Widgets</w:t>
      </w:r>
    </w:p>
    <w:p w:rsidR="00C805F7" w:rsidRDefault="00C805F7" w:rsidP="00C805F7"/>
    <w:p w:rsidR="00C805F7" w:rsidRDefault="00C805F7" w:rsidP="00C805F7">
      <w:pPr>
        <w:pStyle w:val="Title"/>
      </w:pPr>
      <w:r>
        <w:t>Splash</w:t>
      </w:r>
    </w:p>
    <w:p w:rsidR="00C805F7" w:rsidRDefault="00C805F7" w:rsidP="00C805F7">
      <w:pPr>
        <w:jc w:val="center"/>
      </w:pPr>
      <w:r>
        <w:rPr>
          <w:noProof/>
        </w:rPr>
        <w:drawing>
          <wp:inline distT="0" distB="0" distL="0" distR="0" wp14:anchorId="6DCBE4D9" wp14:editId="2B51777F">
            <wp:extent cx="5943600" cy="174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F7" w:rsidRDefault="00C805F7" w:rsidP="00C805F7"/>
    <w:p w:rsidR="00C805F7" w:rsidRPr="00C805F7" w:rsidRDefault="00C805F7" w:rsidP="00C805F7">
      <w:pPr>
        <w:rPr>
          <w:b/>
        </w:rPr>
      </w:pPr>
      <w:r w:rsidRPr="00C805F7">
        <w:rPr>
          <w:b/>
        </w:rPr>
        <w:t>Overview:</w:t>
      </w:r>
    </w:p>
    <w:p w:rsidR="00C805F7" w:rsidRDefault="00C805F7" w:rsidP="00C805F7"/>
    <w:p w:rsidR="00C805F7" w:rsidRDefault="00C805F7" w:rsidP="00C805F7">
      <w:r>
        <w:t xml:space="preserve">This is displayed on page load, containing inputs to query the server for specific data. Queries use the library </w:t>
      </w:r>
      <w:hyperlink r:id="rId7" w:history="1">
        <w:r w:rsidRPr="00AE5B8C">
          <w:rPr>
            <w:rStyle w:val="Hyperlink"/>
          </w:rPr>
          <w:t>https://developers.arcgis.com/javascript/latest/api-reference/esri-tasks-QueryTask.html</w:t>
        </w:r>
      </w:hyperlink>
      <w:r>
        <w:t xml:space="preserve"> to request and receive data, based on parameters selected by user. There are three ‘levels’ of queries made by splash:</w:t>
      </w:r>
    </w:p>
    <w:p w:rsidR="00C805F7" w:rsidRDefault="00C805F7" w:rsidP="00C805F7">
      <w:pPr>
        <w:pStyle w:val="ListParagraph"/>
        <w:numPr>
          <w:ilvl w:val="0"/>
          <w:numId w:val="1"/>
        </w:numPr>
      </w:pPr>
      <w:r>
        <w:t>On load, makes a query to find unique jurisdictions to display in dropdown</w:t>
      </w:r>
    </w:p>
    <w:p w:rsidR="00C805F7" w:rsidRDefault="00C805F7" w:rsidP="00C805F7">
      <w:pPr>
        <w:pStyle w:val="ListParagraph"/>
        <w:numPr>
          <w:ilvl w:val="0"/>
          <w:numId w:val="1"/>
        </w:numPr>
      </w:pPr>
      <w:r>
        <w:t>When data is entered in the input box, makes a query to find available years for the selected jurisdiciton / area</w:t>
      </w:r>
    </w:p>
    <w:p w:rsidR="00C805F7" w:rsidRDefault="00C805F7" w:rsidP="00C805F7">
      <w:pPr>
        <w:pStyle w:val="ListParagraph"/>
        <w:numPr>
          <w:ilvl w:val="0"/>
          <w:numId w:val="1"/>
        </w:numPr>
      </w:pPr>
      <w:r>
        <w:t>And finally, on ‘OK’, makes a query to the server for all data for the jurisdiction / year and all available years (but hides the years not selected)</w:t>
      </w:r>
    </w:p>
    <w:p w:rsidR="00704594" w:rsidRDefault="00704594" w:rsidP="00704594"/>
    <w:p w:rsidR="00704594" w:rsidRDefault="00704594" w:rsidP="00704594">
      <w:r>
        <w:t xml:space="preserve">Source: </w:t>
      </w:r>
      <w:r w:rsidRPr="00704594">
        <w:t>master/widgets/Splash/Widget.js</w:t>
      </w:r>
    </w:p>
    <w:p w:rsidR="00704594" w:rsidRDefault="00704594" w:rsidP="00704594"/>
    <w:p w:rsidR="00C805F7" w:rsidRDefault="00C805F7" w:rsidP="00C805F7">
      <w:pPr>
        <w:pStyle w:val="ListParagraph"/>
        <w:numPr>
          <w:ilvl w:val="0"/>
          <w:numId w:val="1"/>
        </w:numPr>
      </w:pPr>
      <w:r>
        <w:br w:type="page"/>
      </w:r>
    </w:p>
    <w:p w:rsidR="00C805F7" w:rsidRDefault="00C805F7" w:rsidP="00C805F7">
      <w:pPr>
        <w:pStyle w:val="Title"/>
      </w:pPr>
      <w:r>
        <w:lastRenderedPageBreak/>
        <w:t>Visualize Data</w:t>
      </w:r>
    </w:p>
    <w:p w:rsidR="00C805F7" w:rsidRDefault="00C805F7" w:rsidP="00C805F7">
      <w:pPr>
        <w:jc w:val="center"/>
      </w:pPr>
      <w:r>
        <w:rPr>
          <w:noProof/>
        </w:rPr>
        <w:drawing>
          <wp:inline distT="0" distB="0" distL="0" distR="0" wp14:anchorId="1B59A12A" wp14:editId="063F15A3">
            <wp:extent cx="59436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94" w:rsidRDefault="00704594" w:rsidP="00704594">
      <w:pPr>
        <w:rPr>
          <w:b/>
        </w:rPr>
      </w:pPr>
    </w:p>
    <w:p w:rsidR="00704594" w:rsidRPr="00704594" w:rsidRDefault="00704594" w:rsidP="00704594">
      <w:pPr>
        <w:rPr>
          <w:b/>
        </w:rPr>
      </w:pPr>
      <w:r w:rsidRPr="00704594">
        <w:rPr>
          <w:b/>
        </w:rPr>
        <w:t>Overview:</w:t>
      </w:r>
    </w:p>
    <w:p w:rsidR="00704594" w:rsidRPr="00704594" w:rsidRDefault="00704594" w:rsidP="00704594"/>
    <w:p w:rsidR="008621ED" w:rsidRDefault="00704594" w:rsidP="00704594">
      <w:r w:rsidRPr="00704594">
        <w:t>T</w:t>
      </w:r>
      <w:r w:rsidR="008621ED">
        <w:t>his widget makes calculations on the provided data to display infographics / visuals on the data:</w:t>
      </w:r>
    </w:p>
    <w:p w:rsidR="00704594" w:rsidRDefault="008621ED" w:rsidP="008621ED">
      <w:pPr>
        <w:pStyle w:val="ListParagraph"/>
        <w:numPr>
          <w:ilvl w:val="0"/>
          <w:numId w:val="1"/>
        </w:numPr>
      </w:pPr>
      <w:r>
        <w:t>Selecting a field from the drop down opens and infographic, which displays the avg value per year for the selected field.</w:t>
      </w:r>
    </w:p>
    <w:p w:rsidR="008621ED" w:rsidRDefault="008621ED" w:rsidP="008621ED">
      <w:pPr>
        <w:pStyle w:val="ListParagraph"/>
        <w:numPr>
          <w:ilvl w:val="0"/>
          <w:numId w:val="1"/>
        </w:numPr>
      </w:pPr>
      <w:r>
        <w:t>Adding a layer to map can be based on Min / Max / + change / - change of the data: where each line is compared with the min or max of the dataset (or relative +/- change between previous and current year), and assigned a color. For example, if ‘max’ is selected, and a color is</w:t>
      </w:r>
    </w:p>
    <w:p w:rsidR="008621ED" w:rsidRDefault="008621ED" w:rsidP="008621ED">
      <w:pPr>
        <w:pStyle w:val="ListParagraph"/>
        <w:numPr>
          <w:ilvl w:val="1"/>
          <w:numId w:val="1"/>
        </w:numPr>
      </w:pPr>
      <w:r>
        <w:t>grey: the line has a min / avg value</w:t>
      </w:r>
    </w:p>
    <w:p w:rsidR="008621ED" w:rsidRDefault="008621ED" w:rsidP="008621ED">
      <w:pPr>
        <w:pStyle w:val="ListParagraph"/>
        <w:numPr>
          <w:ilvl w:val="1"/>
          <w:numId w:val="1"/>
        </w:numPr>
      </w:pPr>
      <w:r>
        <w:t>red (or selected color): the line has a max value</w:t>
      </w:r>
    </w:p>
    <w:p w:rsidR="008621ED" w:rsidRPr="00704594" w:rsidRDefault="008621ED" w:rsidP="008621ED">
      <w:pPr>
        <w:pStyle w:val="ListParagraph"/>
        <w:numPr>
          <w:ilvl w:val="0"/>
          <w:numId w:val="1"/>
        </w:numPr>
      </w:pPr>
      <w:r>
        <w:t>The years show/hide layers from both the map and the current data source used for the infographics and layer calculations.</w:t>
      </w:r>
    </w:p>
    <w:p w:rsidR="00704594" w:rsidRPr="00704594" w:rsidRDefault="00704594" w:rsidP="00704594"/>
    <w:p w:rsidR="00704594" w:rsidRPr="00704594" w:rsidRDefault="00704594" w:rsidP="00704594">
      <w:r w:rsidRPr="00704594">
        <w:t>Source: master/widgets/</w:t>
      </w:r>
      <w:r>
        <w:t>PickColumns</w:t>
      </w:r>
      <w:r w:rsidRPr="00704594">
        <w:t>/Widget.js</w:t>
      </w:r>
    </w:p>
    <w:p w:rsidR="00C805F7" w:rsidRDefault="00C805F7">
      <w:r>
        <w:br w:type="page"/>
      </w:r>
    </w:p>
    <w:p w:rsidR="00C805F7" w:rsidRDefault="00C805F7" w:rsidP="00C805F7">
      <w:pPr>
        <w:pStyle w:val="Title"/>
      </w:pPr>
      <w:r>
        <w:lastRenderedPageBreak/>
        <w:t>Treatment</w:t>
      </w:r>
    </w:p>
    <w:p w:rsidR="00C805F7" w:rsidRDefault="00C805F7" w:rsidP="00C805F7">
      <w:pPr>
        <w:jc w:val="center"/>
      </w:pPr>
      <w:r>
        <w:rPr>
          <w:noProof/>
        </w:rPr>
        <w:drawing>
          <wp:inline distT="0" distB="0" distL="0" distR="0" wp14:anchorId="17ED9342" wp14:editId="2C58D0F2">
            <wp:extent cx="5943600" cy="429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F7" w:rsidRDefault="00C805F7"/>
    <w:p w:rsidR="00666014" w:rsidRPr="00704594" w:rsidRDefault="00666014" w:rsidP="00666014">
      <w:pPr>
        <w:rPr>
          <w:b/>
        </w:rPr>
      </w:pPr>
      <w:r w:rsidRPr="00704594">
        <w:rPr>
          <w:b/>
        </w:rPr>
        <w:t>Overview:</w:t>
      </w:r>
    </w:p>
    <w:p w:rsidR="00666014" w:rsidRPr="00704594" w:rsidRDefault="00666014" w:rsidP="00666014"/>
    <w:p w:rsidR="00666014" w:rsidRDefault="00666014" w:rsidP="00666014">
      <w:r w:rsidRPr="00704594">
        <w:t>T</w:t>
      </w:r>
      <w:r>
        <w:t xml:space="preserve">his </w:t>
      </w:r>
      <w:r>
        <w:t>widget performs calculations on points to give an estimate of improvements &amp; cost for the given area. Select area defines the set of points of calculate,</w:t>
      </w:r>
    </w:p>
    <w:p w:rsidR="00666014" w:rsidRPr="00704594" w:rsidRDefault="00666014" w:rsidP="00666014"/>
    <w:p w:rsidR="00666014" w:rsidRPr="00704594" w:rsidRDefault="00666014" w:rsidP="00666014">
      <w:r w:rsidRPr="00704594">
        <w:t>Source: master/widgets/</w:t>
      </w:r>
      <w:r>
        <w:t>Treatment</w:t>
      </w:r>
      <w:r w:rsidRPr="00704594">
        <w:t>/Widget.js</w:t>
      </w:r>
    </w:p>
    <w:p w:rsidR="00C805F7" w:rsidRDefault="00C805F7">
      <w:r>
        <w:br w:type="page"/>
      </w:r>
    </w:p>
    <w:p w:rsidR="00C805F7" w:rsidRDefault="00C805F7" w:rsidP="00C805F7">
      <w:pPr>
        <w:pStyle w:val="Title"/>
      </w:pPr>
      <w:r>
        <w:lastRenderedPageBreak/>
        <w:t>Download Data</w:t>
      </w:r>
    </w:p>
    <w:p w:rsidR="00C805F7" w:rsidRDefault="00C805F7" w:rsidP="00C805F7">
      <w:pPr>
        <w:jc w:val="center"/>
      </w:pPr>
      <w:r>
        <w:rPr>
          <w:noProof/>
        </w:rPr>
        <w:drawing>
          <wp:inline distT="0" distB="0" distL="0" distR="0" wp14:anchorId="4E4E4500" wp14:editId="2BB9E24C">
            <wp:extent cx="408432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14" w:rsidRPr="00704594" w:rsidRDefault="00666014" w:rsidP="00666014">
      <w:pPr>
        <w:rPr>
          <w:b/>
        </w:rPr>
      </w:pPr>
      <w:r w:rsidRPr="00704594">
        <w:rPr>
          <w:b/>
        </w:rPr>
        <w:t>Overview:</w:t>
      </w:r>
    </w:p>
    <w:p w:rsidR="00666014" w:rsidRPr="00704594" w:rsidRDefault="00666014" w:rsidP="00666014"/>
    <w:p w:rsidR="00666014" w:rsidRDefault="00666014" w:rsidP="00666014">
      <w:r>
        <w:t xml:space="preserve">None of the functionality of this widget is defined locally, but at the server: </w:t>
      </w:r>
      <w:hyperlink r:id="rId11" w:history="1">
        <w:r w:rsidRPr="00AE5B8C">
          <w:rPr>
            <w:rStyle w:val="Hyperlink"/>
          </w:rPr>
          <w:t>https://ipmp.ctre.iastate.edu/arcgis/rest/services/aphares/Download_Oct21/GPServer</w:t>
        </w:r>
      </w:hyperlink>
      <w:r>
        <w:t xml:space="preserve"> (see step-by-step guide). The data selected is not from the web map, but packaged with the geoprocessing service. </w:t>
      </w:r>
      <w:bookmarkStart w:id="0" w:name="_GoBack"/>
      <w:bookmarkEnd w:id="0"/>
    </w:p>
    <w:p w:rsidR="00666014" w:rsidRPr="00704594" w:rsidRDefault="00666014" w:rsidP="00666014"/>
    <w:p w:rsidR="00666014" w:rsidRPr="00704594" w:rsidRDefault="00666014" w:rsidP="00666014">
      <w:r w:rsidRPr="00704594">
        <w:t xml:space="preserve">Source: </w:t>
      </w:r>
      <w:hyperlink r:id="rId12" w:history="1">
        <w:r w:rsidRPr="00AE5B8C">
          <w:rPr>
            <w:rStyle w:val="Hyperlink"/>
          </w:rPr>
          <w:t>https://ipmp.ctre.iastate.edu/arcgis/rest/services/aphares/Download_Oct21/GPServer</w:t>
        </w:r>
      </w:hyperlink>
      <w:r>
        <w:t xml:space="preserve"> </w:t>
      </w:r>
    </w:p>
    <w:p w:rsidR="00C805F7" w:rsidRPr="00C805F7" w:rsidRDefault="00C805F7" w:rsidP="00666014"/>
    <w:sectPr w:rsidR="00C805F7" w:rsidRPr="00C805F7" w:rsidSect="003F678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B6DA9"/>
    <w:multiLevelType w:val="hybridMultilevel"/>
    <w:tmpl w:val="808AA7A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F7"/>
    <w:rsid w:val="003F678A"/>
    <w:rsid w:val="00532837"/>
    <w:rsid w:val="00666014"/>
    <w:rsid w:val="00704594"/>
    <w:rsid w:val="008621ED"/>
    <w:rsid w:val="00C8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14"/>
  </w:style>
  <w:style w:type="paragraph" w:styleId="Heading1">
    <w:name w:val="heading 1"/>
    <w:basedOn w:val="Normal"/>
    <w:next w:val="Normal"/>
    <w:link w:val="Heading1Char"/>
    <w:uiPriority w:val="9"/>
    <w:qFormat/>
    <w:rsid w:val="00C80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0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80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14"/>
  </w:style>
  <w:style w:type="paragraph" w:styleId="Heading1">
    <w:name w:val="heading 1"/>
    <w:basedOn w:val="Normal"/>
    <w:next w:val="Normal"/>
    <w:link w:val="Heading1Char"/>
    <w:uiPriority w:val="9"/>
    <w:qFormat/>
    <w:rsid w:val="00C80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0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80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arcgis.com/javascript/latest/api-reference/esri-tasks-QueryTask.html" TargetMode="External"/><Relationship Id="rId12" Type="http://schemas.openxmlformats.org/officeDocument/2006/relationships/hyperlink" Target="https://ipmp.ctre.iastate.edu/arcgis/rest/services/aphares/Download_Oct21/GP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pmp.ctre.iastate.edu/arcgis/rest/services/aphares/Download_Oct21/GPServ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prometheus</dc:creator>
  <cp:lastModifiedBy>prometheus</cp:lastModifiedBy>
  <cp:revision>2</cp:revision>
  <dcterms:created xsi:type="dcterms:W3CDTF">2021-01-06T17:31:00Z</dcterms:created>
  <dcterms:modified xsi:type="dcterms:W3CDTF">2021-01-06T18:37:00Z</dcterms:modified>
</cp:coreProperties>
</file>