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84F" w:rsidRDefault="0043484F">
      <w:pPr>
        <w:rPr>
          <w:color w:val="FF0000"/>
        </w:rPr>
      </w:pPr>
    </w:p>
    <w:p w:rsidR="0043484F" w:rsidRPr="0043484F" w:rsidRDefault="0043484F">
      <w:pPr>
        <w:rPr>
          <w:color w:val="FF0000"/>
        </w:rPr>
      </w:pPr>
      <w:r w:rsidRPr="0043484F">
        <w:rPr>
          <w:rFonts w:hint="eastAsia"/>
          <w:color w:val="FF0000"/>
        </w:rPr>
        <w:t>延续子流程</w:t>
      </w:r>
    </w:p>
    <w:p w:rsidR="0043484F" w:rsidRPr="0043484F" w:rsidRDefault="0043484F">
      <w:r>
        <w:rPr>
          <w:rFonts w:hint="eastAsia"/>
        </w:rPr>
        <w:t>1.</w:t>
      </w:r>
      <w:r>
        <w:rPr>
          <w:rFonts w:hint="eastAsia"/>
        </w:rPr>
        <w:t>父流程节点启动延续子流程后，选择框中可选择发送父流程的下一节点或启动延续子流程</w:t>
      </w:r>
      <w:r>
        <w:rPr>
          <w:rFonts w:hint="eastAsia"/>
        </w:rPr>
        <w:t>2.</w:t>
      </w:r>
      <w:r>
        <w:rPr>
          <w:rFonts w:hint="eastAsia"/>
        </w:rPr>
        <w:t>延续子流程启动后，父流程待办消失，延续子流程结束后，父流程待办出现</w:t>
      </w:r>
    </w:p>
    <w:p w:rsidR="000E2EE5" w:rsidRDefault="00802C58">
      <w:r>
        <w:rPr>
          <w:noProof/>
        </w:rPr>
        <w:drawing>
          <wp:inline distT="0" distB="0" distL="0" distR="0" wp14:anchorId="23BCD05B" wp14:editId="0A46C6C5">
            <wp:extent cx="5251450" cy="1726669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5515" cy="17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4F" w:rsidRDefault="0043484F"/>
    <w:p w:rsidR="0043484F" w:rsidRDefault="0043484F">
      <w:r>
        <w:rPr>
          <w:noProof/>
        </w:rPr>
        <w:drawing>
          <wp:inline distT="0" distB="0" distL="0" distR="0" wp14:anchorId="259A1539" wp14:editId="675128BC">
            <wp:extent cx="5274310" cy="2218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D9" w:rsidRDefault="00E623D9"/>
    <w:p w:rsidR="00E623D9" w:rsidRDefault="00E623D9"/>
    <w:p w:rsidR="00E623D9" w:rsidRPr="00E623D9" w:rsidRDefault="00E623D9">
      <w:pPr>
        <w:rPr>
          <w:color w:val="FF0000"/>
        </w:rPr>
      </w:pPr>
      <w:r w:rsidRPr="00E623D9">
        <w:rPr>
          <w:rFonts w:hint="eastAsia"/>
          <w:color w:val="FF0000"/>
        </w:rPr>
        <w:t>手动启动子流程</w:t>
      </w:r>
    </w:p>
    <w:p w:rsidR="00E623D9" w:rsidRDefault="00E623D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手动启动子流程需在表单内的父子流程组件中点击</w:t>
      </w:r>
      <w:r w:rsidRPr="00E623D9">
        <w:rPr>
          <w:rFonts w:hint="eastAsia"/>
          <w:u w:val="single"/>
        </w:rPr>
        <w:t>启动子流程</w:t>
      </w:r>
      <w:r>
        <w:rPr>
          <w:rFonts w:hint="eastAsia"/>
        </w:rPr>
        <w:t>来运行绑定的子流程</w:t>
      </w:r>
    </w:p>
    <w:p w:rsidR="00E623D9" w:rsidRDefault="00E623D9">
      <w:pPr>
        <w:rPr>
          <w:rFonts w:hint="eastAsia"/>
        </w:rPr>
      </w:pPr>
      <w:r>
        <w:rPr>
          <w:noProof/>
        </w:rPr>
        <w:drawing>
          <wp:inline distT="0" distB="0" distL="0" distR="0" wp14:anchorId="448D3599" wp14:editId="6377B9CD">
            <wp:extent cx="5274310" cy="2251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C0"/>
    <w:rsid w:val="000E2EE5"/>
    <w:rsid w:val="0043484F"/>
    <w:rsid w:val="00802C58"/>
    <w:rsid w:val="008450C0"/>
    <w:rsid w:val="00D071BB"/>
    <w:rsid w:val="00E6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C151D-A4B0-4409-858F-2AF5F0AA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2020-04-20T01:37:00Z</dcterms:created>
  <dcterms:modified xsi:type="dcterms:W3CDTF">2020-04-20T06:54:00Z</dcterms:modified>
</cp:coreProperties>
</file>