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F8CF69E" w:rsidR="00FA201B" w:rsidRPr="0098498A" w:rsidRDefault="00FA201B">
      <w:pPr>
        <w:rPr>
          <w:rFonts w:asciiTheme="minorHAnsi" w:hAnsiTheme="minorHAnsi" w:cstheme="minorHAnsi"/>
        </w:rPr>
      </w:pPr>
      <w:r w:rsidRPr="0098498A">
        <w:rPr>
          <w:rFonts w:asciiTheme="minorHAnsi" w:hAnsiTheme="minorHAnsi" w:cstheme="minorHAnsi"/>
        </w:rPr>
        <w:lastRenderedPageBreak/>
        <w:t>Firstly, 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1723F0B"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w:t>
      </w:r>
      <w:proofErr w:type="spellStart"/>
      <w:r w:rsidR="00867EA1">
        <w:rPr>
          <w:rFonts w:asciiTheme="minorHAnsi" w:hAnsiTheme="minorHAnsi" w:cstheme="minorHAnsi"/>
        </w:rPr>
        <w:t>Asylo</w:t>
      </w:r>
      <w:proofErr w:type="spellEnd"/>
      <w:r w:rsidR="00867EA1">
        <w:rPr>
          <w:rFonts w:asciiTheme="minorHAnsi" w:hAnsiTheme="minorHAnsi" w:cstheme="minorHAnsi"/>
        </w:rPr>
        <w:t xml:space="preserve"> port in the </w:t>
      </w:r>
      <w:proofErr w:type="gramStart"/>
      <w:r w:rsidR="00867EA1">
        <w:rPr>
          <w:rFonts w:asciiTheme="minorHAnsi" w:hAnsiTheme="minorHAnsi" w:cstheme="minorHAnsi"/>
        </w:rPr>
        <w:t>past</w:t>
      </w:r>
      <w:proofErr w:type="gramEnd"/>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4238E38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sidRPr="005D4C6E">
        <w:rPr>
          <w:rFonts w:ascii="Courier New" w:hAnsi="Courier New" w:cs="Courier New"/>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 xml:space="preserve">Confidential Computing application within the security domain using </w:t>
      </w:r>
      <w:r w:rsidRPr="00036EED">
        <w:rPr>
          <w:rFonts w:asciiTheme="minorHAnsi" w:hAnsiTheme="minorHAnsi" w:cstheme="minorHAnsi"/>
        </w:rPr>
        <w:lastRenderedPageBreak/>
        <w:t>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64713A0E"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w:t>
      </w:r>
    </w:p>
    <w:p w14:paraId="29070002" w14:textId="77777777" w:rsidR="00055149" w:rsidRDefault="00055149" w:rsidP="004E210D">
      <w:pPr>
        <w:rPr>
          <w:rFonts w:asciiTheme="minorHAnsi" w:hAnsiTheme="minorHAnsi" w:cstheme="minorHAnsi"/>
        </w:rPr>
      </w:pPr>
    </w:p>
    <w:p w14:paraId="1F07765A" w14:textId="6598835C" w:rsidR="004A58C3" w:rsidRDefault="00975F4A" w:rsidP="004E210D">
      <w:pPr>
        <w:rPr>
          <w:rFonts w:asciiTheme="minorHAnsi" w:hAnsiTheme="minorHAnsi" w:cstheme="minorHAnsi"/>
        </w:rPr>
      </w:pPr>
      <w:r>
        <w:rPr>
          <w:rFonts w:asciiTheme="minorHAnsi" w:hAnsiTheme="minorHAnsi" w:cstheme="minorHAnsi"/>
        </w:rPr>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 xml:space="preserve">.  In addition, there </w:t>
      </w:r>
      <w:r w:rsidR="00D232A5">
        <w:rPr>
          <w:rFonts w:asciiTheme="minorHAnsi" w:hAnsiTheme="minorHAnsi" w:cstheme="minorHAnsi"/>
        </w:rPr>
        <w:t>are</w:t>
      </w:r>
      <w:r w:rsidR="00055149">
        <w:rPr>
          <w:rFonts w:asciiTheme="minorHAnsi" w:hAnsiTheme="minorHAnsi" w:cstheme="minorHAnsi"/>
        </w:rPr>
        <w:t xml:space="preserve"> code variants of </w:t>
      </w:r>
      <w:proofErr w:type="spellStart"/>
      <w:r w:rsidR="00055149">
        <w:rPr>
          <w:rFonts w:asciiTheme="minorHAnsi" w:hAnsiTheme="minorHAnsi" w:cstheme="minorHAnsi"/>
        </w:rPr>
        <w:t>simple_app</w:t>
      </w:r>
      <w:proofErr w:type="spellEnd"/>
      <w:r w:rsidR="00055149">
        <w:rPr>
          <w:rFonts w:asciiTheme="minorHAnsi" w:hAnsiTheme="minorHAnsi" w:cstheme="minorHAnsi"/>
        </w:rPr>
        <w:t xml:space="preserve"> 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the Open Enclaves SDK.</w:t>
      </w:r>
    </w:p>
    <w:p w14:paraId="30CBB715" w14:textId="35C6A67C"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 (or TDX in the future).</w:t>
      </w:r>
    </w:p>
    <w:p w14:paraId="3248CC62" w14:textId="184D1ED5" w:rsidR="00867EA1" w:rsidRPr="00055149"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simple_app_under_gramine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Gramine.</w:t>
      </w:r>
    </w:p>
    <w:p w14:paraId="61214DF8" w14:textId="79C1D4BD" w:rsidR="00055149" w:rsidRPr="00867EA1" w:rsidRDefault="00055149" w:rsidP="00867EA1">
      <w:pPr>
        <w:ind w:left="360"/>
        <w:rPr>
          <w:rFonts w:asciiTheme="minorHAnsi" w:hAnsiTheme="minorHAnsi" w:cstheme="minorHAnsi"/>
        </w:rPr>
      </w:pPr>
    </w:p>
    <w:p w14:paraId="1A7799EB" w14:textId="640192D3" w:rsidR="00055149" w:rsidRDefault="00055149" w:rsidP="00055149">
      <w:pPr>
        <w:rPr>
          <w:rFonts w:asciiTheme="minorHAnsi" w:hAnsiTheme="minorHAnsi" w:cstheme="minorHAnsi"/>
        </w:rPr>
      </w:pPr>
    </w:p>
    <w:p w14:paraId="2B6A947A" w14:textId="55C1A563" w:rsidR="00055149" w:rsidRPr="00055149" w:rsidRDefault="00055149" w:rsidP="00055149">
      <w:pPr>
        <w:rPr>
          <w:rFonts w:asciiTheme="minorHAnsi" w:hAnsiTheme="minorHAnsi" w:cstheme="minorHAnsi"/>
        </w:rPr>
      </w:pPr>
      <w:r>
        <w:rPr>
          <w:rFonts w:asciiTheme="minorHAnsi" w:hAnsiTheme="minorHAnsi" w:cstheme="minorHAnsi"/>
        </w:rPr>
        <w:t xml:space="preserve">Each of the above examples come with rather complete instructions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 xml:space="preserve">assemble ab SEV capable VM).  </w:t>
      </w:r>
      <w:r w:rsidR="00867EA1">
        <w:rPr>
          <w:rFonts w:asciiTheme="minorHAnsi" w:hAnsiTheme="minorHAnsi" w:cstheme="minorHAnsi"/>
        </w:rPr>
        <w:t>The source code for each “</w:t>
      </w:r>
      <w:proofErr w:type="spellStart"/>
      <w:r w:rsidR="00867EA1" w:rsidRPr="00867EA1">
        <w:rPr>
          <w:rFonts w:ascii="Courier New" w:hAnsi="Courier New" w:cs="Courier New"/>
        </w:rPr>
        <w:t>simple_example</w:t>
      </w:r>
      <w:proofErr w:type="spellEnd"/>
      <w:r w:rsidR="00867EA1">
        <w:rPr>
          <w:rFonts w:asciiTheme="minorHAnsi" w:hAnsiTheme="minorHAnsi" w:cstheme="minorHAnsi"/>
        </w:rPr>
        <w:t xml:space="preserve">” is almost identical illustrating one of the benefits of the Certifier Framework.  </w:t>
      </w:r>
      <w:r w:rsidR="00D232A5">
        <w:rPr>
          <w:rFonts w:asciiTheme="minorHAnsi" w:hAnsiTheme="minorHAnsi" w:cstheme="minorHAnsi"/>
        </w:rPr>
        <w:t>In general, we will add a “</w:t>
      </w:r>
      <w:proofErr w:type="spellStart"/>
      <w:r w:rsidR="00D232A5">
        <w:rPr>
          <w:rFonts w:asciiTheme="minorHAnsi" w:hAnsiTheme="minorHAnsi" w:cstheme="minorHAnsi"/>
        </w:rPr>
        <w:t>simple_app</w:t>
      </w:r>
      <w:proofErr w:type="spellEnd"/>
      <w:r w:rsidR="00D232A5">
        <w:rPr>
          <w:rFonts w:asciiTheme="minorHAnsi" w:hAnsiTheme="minorHAnsi" w:cstheme="minorHAnsi"/>
        </w:rPr>
        <w:t>” example for each platform we support to simplify use.  The “</w:t>
      </w:r>
      <w:proofErr w:type="spellStart"/>
      <w:r w:rsidR="00D232A5">
        <w:rPr>
          <w:rFonts w:asciiTheme="minorHAnsi" w:hAnsiTheme="minorHAnsi" w:cstheme="minorHAnsi"/>
        </w:rPr>
        <w:t>sample_app</w:t>
      </w:r>
      <w:proofErr w:type="spellEnd"/>
      <w:r w:rsidR="00D232A5">
        <w:rPr>
          <w:rFonts w:asciiTheme="minorHAnsi" w:hAnsiTheme="minorHAnsi" w:cstheme="minorHAnsi"/>
        </w:rPr>
        <w:t>” shows just how little changes on different platforms when you use the certifier.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235E7EEB"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w:t>
      </w:r>
      <w:r>
        <w:rPr>
          <w:rFonts w:asciiTheme="minorHAnsi" w:hAnsiTheme="minorHAnsi" w:cstheme="minorHAnsi"/>
        </w:rPr>
        <w:lastRenderedPageBreak/>
        <w:t xml:space="preserve">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  For Open Enclaves and Gramine, platform verification is performed by the SDK (and can be performed by external service) but we are planning to all complete SDK independent support for Gramine analogously to SEV (and in the future, TDX).</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lastRenderedPageBreak/>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Pr>
          <w:rFonts w:asciiTheme="minorHAnsi" w:hAnsiTheme="minorHAnsi" w:cstheme="minorHAnsi"/>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Pr>
          <w:rFonts w:asciiTheme="minorHAnsi" w:hAnsiTheme="minorHAnsi" w:cstheme="minorHAnsi"/>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proofErr w:type="gramStart"/>
      <w:r w:rsidRPr="00F26FD1">
        <w:rPr>
          <w:rFonts w:asciiTheme="minorHAnsi" w:hAnsiTheme="minorHAnsi" w:cstheme="minorHAnsi"/>
          <w:b/>
          <w:bCs/>
          <w:sz w:val="40"/>
          <w:szCs w:val="40"/>
        </w:rPr>
        <w:lastRenderedPageBreak/>
        <w:t>Appendix  ---</w:t>
      </w:r>
      <w:proofErr w:type="gramEnd"/>
      <w:r w:rsidRPr="00F26FD1">
        <w:rPr>
          <w:rFonts w:asciiTheme="minorHAnsi" w:hAnsiTheme="minorHAnsi" w:cstheme="minorHAnsi"/>
          <w:b/>
          <w:bCs/>
          <w:sz w:val="40"/>
          <w:szCs w:val="40"/>
        </w:rPr>
        <w:t xml:space="preserve">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51F86671"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proofErr w:type="spellStart"/>
      <w:r w:rsidR="00F26FD1" w:rsidRPr="00F26FD1">
        <w:rPr>
          <w:rFonts w:ascii="Courier New" w:hAnsi="Courier New" w:cs="Courier New"/>
        </w:rPr>
        <w:t>certifier_framework.h</w:t>
      </w:r>
      <w:proofErr w:type="spellEnd"/>
      <w:r w:rsidR="00F26FD1" w:rsidRPr="00F26FD1">
        <w:rPr>
          <w:rFonts w:ascii="Courier New" w:hAnsi="Courier New" w:cs="Courier New"/>
        </w:rPr>
        <w:t>.</w:t>
      </w:r>
      <w:r w:rsidR="00F26FD1">
        <w:rPr>
          <w:rFonts w:asciiTheme="minorHAnsi" w:hAnsiTheme="minorHAnsi" w:cstheme="minorHAnsi"/>
        </w:rPr>
        <w:t xml:space="preserve"> and </w:t>
      </w:r>
      <w:proofErr w:type="spellStart"/>
      <w:r w:rsidR="00F26FD1" w:rsidRPr="00F26FD1">
        <w:rPr>
          <w:rFonts w:ascii="Courier New" w:hAnsi="Courier New" w:cs="Courier New"/>
        </w:rPr>
        <w:t>certifier_utilities.h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w:t>
      </w:r>
      <w:proofErr w:type="gramStart"/>
      <w:r w:rsidR="00672574">
        <w:rPr>
          <w:rFonts w:asciiTheme="minorHAnsi" w:hAnsiTheme="minorHAnsi" w:cstheme="minorHAnsi"/>
        </w:rPr>
        <w:t>API’s</w:t>
      </w:r>
      <w:proofErr w:type="gramEnd"/>
      <w:r w:rsidR="00672574">
        <w:rPr>
          <w:rFonts w:asciiTheme="minorHAnsi" w:hAnsiTheme="minorHAnsi" w:cstheme="minorHAnsi"/>
        </w:rPr>
        <w:t xml:space="preserve"> are accompanied by tests in </w:t>
      </w:r>
      <w:proofErr w:type="spellStart"/>
      <w:r w:rsidR="00672574" w:rsidRPr="00672574">
        <w:rPr>
          <w:rFonts w:ascii="Courier New" w:hAnsi="Courier New" w:cs="Courier New"/>
        </w:rPr>
        <w:t>certifier_tests</w:t>
      </w:r>
      <w:proofErr w:type="spellEnd"/>
      <w:r w:rsidR="00672574">
        <w:rPr>
          <w:rFonts w:asciiTheme="minorHAnsi" w:hAnsiTheme="minorHAnsi" w:cstheme="minorHAnsi"/>
        </w:rPr>
        <w:t xml:space="preserve"> 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proofErr w:type="gramStart"/>
      <w:r w:rsidR="00AF7BB7" w:rsidRPr="00AF7BB7">
        <w:rPr>
          <w:rFonts w:ascii="Courier New" w:hAnsi="Courier New" w:cs="Courier New"/>
        </w:rPr>
        <w:t>certifier::</w:t>
      </w:r>
      <w:proofErr w:type="gramEnd"/>
      <w:r w:rsidR="00AF7BB7" w:rsidRPr="00AF7BB7">
        <w:rPr>
          <w:rFonts w:ascii="Courier New" w:hAnsi="Courier New" w:cs="Courier New"/>
        </w:rPr>
        <w:t>framework</w:t>
      </w:r>
      <w:r w:rsidR="00AF7BB7">
        <w:rPr>
          <w:rFonts w:asciiTheme="minorHAnsi" w:hAnsiTheme="minorHAnsi" w:cstheme="minorHAnsi"/>
        </w:rPr>
        <w:t xml:space="preserve"> and </w:t>
      </w:r>
      <w:r w:rsidR="00AF7BB7" w:rsidRPr="00AF7BB7">
        <w:rPr>
          <w:rFonts w:ascii="Courier New" w:hAnsi="Courier New" w:cs="Courier New"/>
        </w:rPr>
        <w:t>certifier::utilities namespace</w:t>
      </w:r>
      <w:r w:rsidR="00AF7BB7">
        <w:rPr>
          <w:rFonts w:asciiTheme="minorHAnsi" w:hAnsiTheme="minorHAnsi" w:cstheme="minorHAnsi"/>
        </w:rPr>
        <w:t>, we omit these prefixes below.</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proofErr w:type="spellStart"/>
      <w:r w:rsidRPr="00F26FD1">
        <w:rPr>
          <w:rFonts w:ascii="Courier New" w:hAnsi="Courier New" w:cs="Courier New"/>
        </w:rPr>
        <w:t>certifier_framework.h</w:t>
      </w:r>
      <w:proofErr w:type="spellEnd"/>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1E27B9B2"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hAnsi="Courier New" w:cs="Courier New"/>
          <w:sz w:val="22"/>
          <w:szCs w:val="22"/>
        </w:rPr>
        <w:t xml:space="preserve">class </w:t>
      </w:r>
      <w:proofErr w:type="spellStart"/>
      <w:r w:rsidRPr="00F26FD1">
        <w:rPr>
          <w:rFonts w:ascii="Courier New" w:eastAsiaTheme="minorEastAsia" w:hAnsi="Courier New" w:cs="Courier New"/>
          <w:color w:val="000000"/>
          <w:sz w:val="22"/>
          <w:szCs w:val="22"/>
        </w:rPr>
        <w:t>cc_trust_data</w:t>
      </w:r>
      <w:proofErr w:type="spellEnd"/>
      <w:r>
        <w:rPr>
          <w:rFonts w:asciiTheme="minorHAnsi" w:eastAsiaTheme="minorEastAsia" w:hAnsiTheme="minorHAnsi" w:cstheme="minorHAnsi"/>
          <w:color w:val="000000"/>
          <w:sz w:val="22"/>
          <w:szCs w:val="22"/>
        </w:rPr>
        <w:t xml:space="preserve">:  This class manages your keys, </w:t>
      </w:r>
      <w:proofErr w:type="gramStart"/>
      <w:r>
        <w:rPr>
          <w:rFonts w:asciiTheme="minorHAnsi" w:eastAsiaTheme="minorEastAsia" w:hAnsiTheme="minorHAnsi" w:cstheme="minorHAnsi"/>
          <w:color w:val="000000"/>
          <w:sz w:val="22"/>
          <w:szCs w:val="22"/>
        </w:rPr>
        <w:t>certificates</w:t>
      </w:r>
      <w:proofErr w:type="gramEnd"/>
      <w:r>
        <w:rPr>
          <w:rFonts w:asciiTheme="minorHAnsi" w:eastAsiaTheme="minorEastAsia" w:hAnsiTheme="minorHAnsi" w:cstheme="minorHAnsi"/>
          <w:color w:val="000000"/>
          <w:sz w:val="22"/>
          <w:szCs w:val="22"/>
        </w:rPr>
        <w:t xml:space="preserve">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56F4C53C"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The constructor and destructor, namely, </w:t>
      </w:r>
      <w:proofErr w:type="spellStart"/>
      <w:r w:rsidRPr="00DD7339">
        <w:rPr>
          <w:rFonts w:ascii="Courier New" w:eastAsiaTheme="minorEastAsia" w:hAnsi="Courier New" w:cs="Courier New"/>
          <w:color w:val="000000"/>
          <w:sz w:val="22"/>
          <w:szCs w:val="22"/>
        </w:rPr>
        <w:t>cc_trust_</w:t>
      </w:r>
      <w:proofErr w:type="gramStart"/>
      <w:r w:rsidRPr="00DD7339">
        <w:rPr>
          <w:rFonts w:ascii="Courier New" w:eastAsiaTheme="minorEastAsia" w:hAnsi="Courier New" w:cs="Courier New"/>
          <w:color w:val="000000"/>
          <w:sz w:val="22"/>
          <w:szCs w:val="22"/>
        </w:rPr>
        <w:t>data</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enclave_type</w:t>
      </w:r>
      <w:proofErr w:type="spellEnd"/>
      <w:r w:rsidRPr="00DD7339">
        <w:rPr>
          <w:rFonts w:ascii="Courier New" w:eastAsiaTheme="minorEastAsia" w:hAnsi="Courier New" w:cs="Courier New"/>
          <w:color w:val="000000"/>
          <w:sz w:val="22"/>
          <w:szCs w:val="22"/>
        </w:rPr>
        <w:t xml:space="preserve">, const string&amp; purpose, const string&amp; </w:t>
      </w:r>
      <w:proofErr w:type="spellStart"/>
      <w:r w:rsidRPr="00DD7339">
        <w:rPr>
          <w:rFonts w:ascii="Courier New" w:eastAsiaTheme="minorEastAsia" w:hAnsi="Courier New" w:cs="Courier New"/>
          <w:color w:val="000000"/>
          <w:sz w:val="22"/>
          <w:szCs w:val="22"/>
        </w:rPr>
        <w:t>policy_store_name</w:t>
      </w:r>
      <w:proofErr w:type="spellEnd"/>
      <w:r w:rsidRPr="00DD7339">
        <w:rPr>
          <w:rFonts w:ascii="Courier New" w:eastAsiaTheme="minorEastAsia" w:hAnsi="Courier New" w:cs="Courier New"/>
          <w:color w:val="000000"/>
          <w:sz w:val="22"/>
          <w:szCs w:val="22"/>
        </w:rPr>
        <w:t>) and ~</w:t>
      </w:r>
      <w:proofErr w:type="spellStart"/>
      <w:r w:rsidRPr="00DD7339">
        <w:rPr>
          <w:rFonts w:ascii="Courier New" w:eastAsiaTheme="minorEastAsia" w:hAnsi="Courier New" w:cs="Courier New"/>
          <w:color w:val="000000"/>
          <w:sz w:val="22"/>
          <w:szCs w:val="22"/>
        </w:rPr>
        <w:t>cc_trust_data</w:t>
      </w:r>
      <w:proofErr w:type="spellEnd"/>
      <w:r w:rsidRPr="00DD7339">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proofErr w:type="gramStart"/>
      <w:r w:rsidR="00BF4D6C">
        <w:rPr>
          <w:rFonts w:asciiTheme="minorHAnsi" w:eastAsiaTheme="minorEastAsia" w:hAnsiTheme="minorHAnsi" w:cstheme="minorHAnsi"/>
          <w:color w:val="000000"/>
          <w:sz w:val="22"/>
          <w:szCs w:val="22"/>
        </w:rPr>
        <w:t>-“</w:t>
      </w:r>
      <w:proofErr w:type="spellStart"/>
      <w:proofErr w:type="gramEnd"/>
      <w:r w:rsidRPr="00DD7339">
        <w:rPr>
          <w:rFonts w:asciiTheme="minorHAnsi" w:eastAsiaTheme="minorEastAsia" w:hAnsiTheme="minorHAnsi" w:cstheme="minorHAnsi"/>
          <w:color w:val="000000"/>
          <w:sz w:val="22"/>
          <w:szCs w:val="22"/>
        </w:rPr>
        <w:t>sev</w:t>
      </w:r>
      <w:proofErr w:type="spellEnd"/>
      <w:r w:rsidRPr="00DD7339">
        <w:rPr>
          <w:rFonts w:asciiTheme="minorHAnsi" w:eastAsiaTheme="minorEastAsia" w:hAnsiTheme="minorHAnsi" w:cstheme="minorHAnsi"/>
          <w:color w:val="000000"/>
          <w:sz w:val="22"/>
          <w:szCs w:val="22"/>
        </w:rPr>
        <w:t>-enclave”),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proofErr w:type="spellStart"/>
      <w:r w:rsidRPr="00BF4D6C">
        <w:rPr>
          <w:rFonts w:ascii="Courier New" w:eastAsiaTheme="minorEastAsia" w:hAnsi="Courier New" w:cs="Courier New"/>
          <w:color w:val="000000"/>
          <w:sz w:val="22"/>
          <w:szCs w:val="22"/>
        </w:rPr>
        <w:t>application_service</w:t>
      </w:r>
      <w:proofErr w:type="spellEnd"/>
      <w:r w:rsidRPr="00BF4D6C">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3F55D0A3"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t>There is</w:t>
      </w:r>
      <w:r>
        <w:rPr>
          <w:rFonts w:asciiTheme="minorHAnsi" w:eastAsiaTheme="minorEastAsia" w:hAnsiTheme="minorHAnsi" w:cstheme="minorHAnsi"/>
          <w:color w:val="000000"/>
          <w:sz w:val="22"/>
          <w:szCs w:val="22"/>
        </w:rPr>
        <w:t xml:space="preserve"> an initialization program that initializes an indicated confidential computing platform.  For example,</w:t>
      </w:r>
      <w:r>
        <w:rPr>
          <w:rFonts w:ascii="Courier New" w:eastAsiaTheme="minorEastAsia" w:hAnsi="Courier New" w:cs="Courier New"/>
          <w:color w:val="000000"/>
          <w:sz w:val="22"/>
          <w:szCs w:val="22"/>
        </w:rPr>
        <w:t xml:space="preserve"> </w:t>
      </w:r>
      <w:proofErr w:type="spellStart"/>
      <w:r w:rsidR="00DD7339" w:rsidRPr="00DD7339">
        <w:rPr>
          <w:rFonts w:ascii="Courier New" w:eastAsiaTheme="minorEastAsia" w:hAnsi="Courier New" w:cs="Courier New"/>
          <w:color w:val="000000"/>
          <w:sz w:val="22"/>
          <w:szCs w:val="22"/>
        </w:rPr>
        <w:t>initialize_sev_enclave_data</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initialized AMD-SEV enclaves.  The arguments to these functions vary based on the platform but they usually consist of external certificates provided by the platform to establish trust in its properties.</w:t>
      </w:r>
    </w:p>
    <w:p w14:paraId="220721F5"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save_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w:t>
      </w:r>
      <w:proofErr w:type="spellStart"/>
      <w:r w:rsidR="00BF4D6C">
        <w:rPr>
          <w:rFonts w:asciiTheme="minorHAnsi" w:eastAsiaTheme="minorEastAsia" w:hAnsiTheme="minorHAnsi" w:cstheme="minorHAnsi"/>
          <w:color w:val="000000"/>
          <w:sz w:val="22"/>
          <w:szCs w:val="22"/>
        </w:rPr>
        <w:t>primitieves</w:t>
      </w:r>
      <w:proofErr w:type="spellEnd"/>
      <w:r w:rsidR="00BF4D6C">
        <w:rPr>
          <w:rFonts w:asciiTheme="minorHAnsi" w:eastAsiaTheme="minorEastAsia" w:hAnsiTheme="minorHAnsi" w:cstheme="minorHAnsi"/>
          <w:color w:val="000000"/>
          <w:sz w:val="22"/>
          <w:szCs w:val="22"/>
        </w:rPr>
        <w:t>) and stores the encrypted policy store.</w:t>
      </w:r>
    </w:p>
    <w:p w14:paraId="4B5F2AB7"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fetch_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cold_</w:t>
      </w:r>
      <w:proofErr w:type="gramStart"/>
      <w:r w:rsidRPr="00DD7339">
        <w:rPr>
          <w:rFonts w:ascii="Courier New" w:eastAsiaTheme="minorEastAsia" w:hAnsi="Courier New" w:cs="Courier New"/>
          <w:color w:val="000000"/>
          <w:sz w:val="22"/>
          <w:szCs w:val="22"/>
        </w:rPr>
        <w:t>init</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public_key_alg</w:t>
      </w:r>
      <w:proofErr w:type="spellEnd"/>
      <w:r w:rsidRPr="00DD7339">
        <w:rPr>
          <w:rFonts w:ascii="Courier New" w:eastAsiaTheme="minorEastAsia" w:hAnsi="Courier New" w:cs="Courier New"/>
          <w:color w:val="000000"/>
          <w:sz w:val="22"/>
          <w:szCs w:val="22"/>
        </w:rPr>
        <w:t xml:space="preserve">, const string&amp; </w:t>
      </w:r>
      <w:proofErr w:type="spellStart"/>
      <w:r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The analogous call </w:t>
      </w:r>
      <w:proofErr w:type="spellStart"/>
      <w:r w:rsidR="00BF4D6C" w:rsidRPr="00DD7339">
        <w:rPr>
          <w:rFonts w:ascii="Courier New" w:eastAsiaTheme="minorEastAsia" w:hAnsi="Courier New" w:cs="Courier New"/>
          <w:color w:val="000000"/>
          <w:sz w:val="22"/>
          <w:szCs w:val="22"/>
        </w:rPr>
        <w:t>cold_</w:t>
      </w:r>
      <w:proofErr w:type="gramStart"/>
      <w:r w:rsidR="00BF4D6C">
        <w:rPr>
          <w:rFonts w:ascii="Courier New" w:eastAsiaTheme="minorEastAsia" w:hAnsi="Courier New" w:cs="Courier New"/>
          <w:color w:val="000000"/>
          <w:sz w:val="22"/>
          <w:szCs w:val="22"/>
        </w:rPr>
        <w:t>restart</w:t>
      </w:r>
      <w:proofErr w:type="spellEnd"/>
      <w:r w:rsidR="00BF4D6C" w:rsidRPr="00DD7339">
        <w:rPr>
          <w:rFonts w:ascii="Courier New" w:eastAsiaTheme="minorEastAsia" w:hAnsi="Courier New" w:cs="Courier New"/>
          <w:color w:val="000000"/>
          <w:sz w:val="22"/>
          <w:szCs w:val="22"/>
        </w:rPr>
        <w:t>(</w:t>
      </w:r>
      <w:proofErr w:type="gramEnd"/>
      <w:r w:rsidR="00BF4D6C" w:rsidRPr="00DD7339">
        <w:rPr>
          <w:rFonts w:ascii="Courier New" w:eastAsiaTheme="minorEastAsia" w:hAnsi="Courier New" w:cs="Courier New"/>
          <w:color w:val="000000"/>
          <w:sz w:val="22"/>
          <w:szCs w:val="22"/>
        </w:rPr>
        <w:t xml:space="preserve">const string&amp; </w:t>
      </w:r>
      <w:proofErr w:type="spellStart"/>
      <w:r w:rsidR="00BF4D6C" w:rsidRPr="00DD7339">
        <w:rPr>
          <w:rFonts w:ascii="Courier New" w:eastAsiaTheme="minorEastAsia" w:hAnsi="Courier New" w:cs="Courier New"/>
          <w:color w:val="000000"/>
          <w:sz w:val="22"/>
          <w:szCs w:val="22"/>
        </w:rPr>
        <w:t>public_key_alg</w:t>
      </w:r>
      <w:proofErr w:type="spellEnd"/>
      <w:r w:rsidR="00BF4D6C" w:rsidRPr="00DD7339">
        <w:rPr>
          <w:rFonts w:ascii="Courier New" w:eastAsiaTheme="minorEastAsia" w:hAnsi="Courier New" w:cs="Courier New"/>
          <w:color w:val="000000"/>
          <w:sz w:val="22"/>
          <w:szCs w:val="22"/>
        </w:rPr>
        <w:t xml:space="preserve">, const string&amp; </w:t>
      </w:r>
      <w:proofErr w:type="spellStart"/>
      <w:r w:rsidR="00BF4D6C"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w:t>
      </w:r>
      <w:r w:rsidR="00BF4D6C">
        <w:rPr>
          <w:rFonts w:asciiTheme="minorHAnsi" w:eastAsiaTheme="minorEastAsia" w:hAnsiTheme="minorHAnsi" w:cstheme="minorHAnsi"/>
          <w:color w:val="000000"/>
          <w:sz w:val="22"/>
          <w:szCs w:val="22"/>
        </w:rPr>
        <w:t xml:space="preserve">is used to rotate these keys.  You must call </w:t>
      </w:r>
      <w:proofErr w:type="spellStart"/>
      <w:r w:rsidR="00BF4D6C" w:rsidRPr="00BF4D6C">
        <w:rPr>
          <w:rFonts w:ascii="Courier New" w:eastAsiaTheme="minorEastAsia" w:hAnsi="Courier New" w:cs="Courier New"/>
          <w:color w:val="000000"/>
          <w:sz w:val="22"/>
          <w:szCs w:val="22"/>
        </w:rPr>
        <w:t>certify_me</w:t>
      </w:r>
      <w:proofErr w:type="spellEnd"/>
      <w:r w:rsidR="00BF4D6C">
        <w:rPr>
          <w:rFonts w:asciiTheme="minorHAnsi" w:eastAsiaTheme="minorEastAsia" w:hAnsiTheme="minorHAnsi" w:cstheme="minorHAnsi"/>
          <w:color w:val="000000"/>
          <w:sz w:val="22"/>
          <w:szCs w:val="22"/>
        </w:rPr>
        <w:t xml:space="preserve"> after a </w:t>
      </w:r>
      <w:proofErr w:type="spellStart"/>
      <w:r w:rsidR="00BF4D6C" w:rsidRPr="00BF4D6C">
        <w:rPr>
          <w:rFonts w:ascii="Courier New" w:eastAsiaTheme="minorEastAsia" w:hAnsi="Courier New" w:cs="Courier New"/>
          <w:color w:val="000000"/>
          <w:sz w:val="22"/>
          <w:szCs w:val="22"/>
        </w:rPr>
        <w:t>cold_init</w:t>
      </w:r>
      <w:proofErr w:type="spellEnd"/>
      <w:r w:rsidR="00BF4D6C">
        <w:rPr>
          <w:rFonts w:asciiTheme="minorHAnsi" w:eastAsiaTheme="minorEastAsia" w:hAnsiTheme="minorHAnsi" w:cstheme="minorHAnsi"/>
          <w:color w:val="000000"/>
          <w:sz w:val="22"/>
          <w:szCs w:val="22"/>
        </w:rPr>
        <w:t xml:space="preserve"> or </w:t>
      </w:r>
      <w:r w:rsidR="00BF4D6C" w:rsidRPr="00BF4D6C">
        <w:rPr>
          <w:rFonts w:ascii="Courier New" w:eastAsiaTheme="minorEastAsia" w:hAnsi="Courier New" w:cs="Courier New"/>
          <w:color w:val="000000"/>
          <w:sz w:val="22"/>
          <w:szCs w:val="22"/>
        </w:rPr>
        <w:t>cold-</w:t>
      </w:r>
      <w:proofErr w:type="spellStart"/>
      <w:r w:rsidR="00BF4D6C" w:rsidRPr="00BF4D6C">
        <w:rPr>
          <w:rFonts w:ascii="Courier New" w:eastAsiaTheme="minorEastAsia" w:hAnsi="Courier New" w:cs="Courier New"/>
          <w:color w:val="000000"/>
          <w:sz w:val="22"/>
          <w:szCs w:val="22"/>
        </w:rPr>
        <w:t>reinit</w:t>
      </w:r>
      <w:proofErr w:type="spellEnd"/>
      <w:r w:rsidR="00BF4D6C">
        <w:rPr>
          <w:rFonts w:asciiTheme="minorHAnsi" w:eastAsiaTheme="minorEastAsia" w:hAnsiTheme="minorHAnsi" w:cstheme="minorHAnsi"/>
          <w:color w:val="000000"/>
          <w:sz w:val="22"/>
          <w:szCs w:val="22"/>
        </w:rPr>
        <w:t>. To obtain an admissions certificate for the public key (this is called “certification”).</w:t>
      </w:r>
    </w:p>
    <w:p w14:paraId="565024F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warm_</w:t>
      </w:r>
      <w:proofErr w:type="gramStart"/>
      <w:r w:rsidRPr="00DD7339">
        <w:rPr>
          <w:rFonts w:ascii="Courier New" w:eastAsiaTheme="minorEastAsia" w:hAnsi="Courier New" w:cs="Courier New"/>
          <w:color w:val="000000"/>
          <w:sz w:val="22"/>
          <w:szCs w:val="22"/>
        </w:rPr>
        <w:t>restart</w:t>
      </w:r>
      <w:proofErr w:type="spellEnd"/>
      <w:r w:rsidRPr="00DD7339">
        <w:rPr>
          <w:rFonts w:ascii="Courier New" w:eastAsiaTheme="minorEastAsia" w:hAnsi="Courier New" w:cs="Courier New"/>
          <w:color w:val="000000"/>
          <w:sz w:val="22"/>
          <w:szCs w:val="22"/>
        </w:rPr>
        <w:t>(</w:t>
      </w:r>
      <w:proofErr w:type="gramEnd"/>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proofErr w:type="spellStart"/>
      <w:r w:rsidR="00EA4961" w:rsidRPr="00BF4D6C">
        <w:rPr>
          <w:rFonts w:ascii="Courier New" w:eastAsiaTheme="minorEastAsia" w:hAnsi="Courier New" w:cs="Courier New"/>
          <w:color w:val="000000"/>
          <w:sz w:val="22"/>
          <w:szCs w:val="22"/>
        </w:rPr>
        <w:t>certify_me</w:t>
      </w:r>
      <w:proofErr w:type="spellEnd"/>
      <w:r w:rsidR="00EA4961">
        <w:rPr>
          <w:rFonts w:asciiTheme="minorHAnsi" w:eastAsiaTheme="minorEastAsia" w:hAnsiTheme="minorHAnsi" w:cstheme="minorHAnsi"/>
          <w:color w:val="000000"/>
          <w:sz w:val="22"/>
          <w:szCs w:val="22"/>
        </w:rPr>
        <w:t xml:space="preserve"> in an earlier invocation and </w:t>
      </w:r>
      <w:r w:rsidR="00EA4961">
        <w:rPr>
          <w:rFonts w:asciiTheme="minorHAnsi" w:eastAsiaTheme="minorEastAsia" w:hAnsiTheme="minorHAnsi" w:cstheme="minorHAnsi"/>
          <w:color w:val="000000"/>
          <w:sz w:val="22"/>
          <w:szCs w:val="22"/>
        </w:rPr>
        <w:lastRenderedPageBreak/>
        <w:t xml:space="preserve">hence has access </w:t>
      </w:r>
      <w:proofErr w:type="spellStart"/>
      <w:r w:rsidR="00EA4961">
        <w:rPr>
          <w:rFonts w:asciiTheme="minorHAnsi" w:eastAsiaTheme="minorEastAsia" w:hAnsiTheme="minorHAnsi" w:cstheme="minorHAnsi"/>
          <w:color w:val="000000"/>
          <w:sz w:val="22"/>
          <w:szCs w:val="22"/>
        </w:rPr>
        <w:t>tou</w:t>
      </w:r>
      <w:proofErr w:type="spellEnd"/>
      <w:r w:rsidR="00EA4961">
        <w:rPr>
          <w:rFonts w:asciiTheme="minorHAnsi" w:eastAsiaTheme="minorEastAsia" w:hAnsiTheme="minorHAnsi" w:cstheme="minorHAnsi"/>
          <w:color w:val="000000"/>
          <w:sz w:val="22"/>
          <w:szCs w:val="22"/>
        </w:rPr>
        <w:t xml:space="preserve"> your admissions certificate so you need not and should not call </w:t>
      </w:r>
      <w:proofErr w:type="spellStart"/>
      <w:r w:rsidR="00EA4961" w:rsidRPr="00EA4961">
        <w:rPr>
          <w:rFonts w:ascii="Courier New" w:eastAsiaTheme="minorEastAsia" w:hAnsi="Courier New" w:cs="Courier New"/>
          <w:color w:val="000000"/>
          <w:sz w:val="22"/>
          <w:szCs w:val="22"/>
        </w:rPr>
        <w:t>certify_me</w:t>
      </w:r>
      <w:proofErr w:type="spellEnd"/>
      <w:r w:rsidR="00EA4961" w:rsidRP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after a </w:t>
      </w:r>
      <w:r w:rsidR="00EA4961" w:rsidRPr="00EA4961">
        <w:rPr>
          <w:rFonts w:ascii="Courier New" w:eastAsiaTheme="minorEastAsia" w:hAnsi="Courier New" w:cs="Courier New"/>
          <w:color w:val="000000"/>
          <w:sz w:val="22"/>
          <w:szCs w:val="22"/>
        </w:rPr>
        <w:t>warm restart</w:t>
      </w:r>
      <w:r w:rsidR="00EA4961">
        <w:rPr>
          <w:rFonts w:asciiTheme="minorHAnsi" w:eastAsiaTheme="minorEastAsia" w:hAnsiTheme="minorHAnsi" w:cstheme="minorHAnsi"/>
          <w:color w:val="000000"/>
          <w:sz w:val="22"/>
          <w:szCs w:val="22"/>
        </w:rPr>
        <w:t>.</w:t>
      </w:r>
    </w:p>
    <w:p w14:paraId="38920394" w14:textId="0F112B8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certify_</w:t>
      </w:r>
      <w:proofErr w:type="gramStart"/>
      <w:r w:rsidRPr="00DD7339">
        <w:rPr>
          <w:rFonts w:ascii="Courier New" w:eastAsiaTheme="minorEastAsia" w:hAnsi="Courier New" w:cs="Courier New"/>
          <w:color w:val="000000"/>
          <w:sz w:val="22"/>
          <w:szCs w:val="22"/>
        </w:rPr>
        <w:t>me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const string</w:t>
      </w:r>
      <w:r w:rsidRPr="00EA4961">
        <w:rPr>
          <w:rFonts w:ascii="Courier New" w:eastAsiaTheme="minorEastAsia" w:hAnsi="Courier New" w:cs="Courier New"/>
          <w:color w:val="000000"/>
          <w:sz w:val="22"/>
          <w:szCs w:val="22"/>
        </w:rPr>
        <w:t xml:space="preserve">&amp; </w:t>
      </w:r>
      <w:proofErr w:type="spellStart"/>
      <w:r w:rsidRPr="00EA4961">
        <w:rPr>
          <w:rFonts w:ascii="Courier New" w:eastAsiaTheme="minorEastAsia" w:hAnsi="Courier New" w:cs="Courier New"/>
          <w:color w:val="000000"/>
          <w:sz w:val="22"/>
          <w:szCs w:val="22"/>
        </w:rPr>
        <w:t>host_name</w:t>
      </w:r>
      <w:proofErr w:type="spellEnd"/>
      <w:r w:rsidRPr="00EA4961">
        <w:rPr>
          <w:rFonts w:ascii="Courier New" w:eastAsiaTheme="minorEastAsia" w:hAnsi="Courier New" w:cs="Courier New"/>
          <w:color w:val="000000"/>
          <w:sz w:val="22"/>
          <w:szCs w:val="22"/>
        </w:rPr>
        <w:t>, int port)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proofErr w:type="spellStart"/>
      <w:r w:rsidR="00EA4961">
        <w:rPr>
          <w:rFonts w:asciiTheme="minorHAnsi" w:eastAsiaTheme="minorEastAsia" w:hAnsiTheme="minorHAnsi" w:cstheme="minorHAnsi"/>
          <w:color w:val="000000"/>
          <w:sz w:val="22"/>
          <w:szCs w:val="22"/>
        </w:rPr>
        <w:t>host_name</w:t>
      </w:r>
      <w:proofErr w:type="spellEnd"/>
      <w:r w:rsidR="00EA4961">
        <w:rPr>
          <w:rFonts w:asciiTheme="minorHAnsi" w:eastAsiaTheme="minorEastAsia" w:hAnsiTheme="minorHAnsi" w:cstheme="minorHAnsi"/>
          <w:color w:val="000000"/>
          <w:sz w:val="22"/>
          <w:szCs w:val="22"/>
        </w:rPr>
        <w:t xml:space="preserve"> is the </w:t>
      </w:r>
      <w:proofErr w:type="spellStart"/>
      <w:r w:rsidR="00EA4961">
        <w:rPr>
          <w:rFonts w:asciiTheme="minorHAnsi" w:eastAsiaTheme="minorEastAsia" w:hAnsiTheme="minorHAnsi" w:cstheme="minorHAnsi"/>
          <w:color w:val="000000"/>
          <w:sz w:val="22"/>
          <w:szCs w:val="22"/>
        </w:rPr>
        <w:t>ip</w:t>
      </w:r>
      <w:proofErr w:type="spellEnd"/>
      <w:r w:rsidR="00EA4961">
        <w:rPr>
          <w:rFonts w:asciiTheme="minorHAnsi" w:eastAsiaTheme="minorEastAsia" w:hAnsiTheme="minorHAnsi" w:cstheme="minorHAnsi"/>
          <w:color w:val="000000"/>
          <w:sz w:val="22"/>
          <w:szCs w:val="22"/>
        </w:rPr>
        <w:t xml:space="preserve"> address of your certifier service and the port is the port number.</w:t>
      </w:r>
    </w:p>
    <w:p w14:paraId="1FA84FFE" w14:textId="7BE44699"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2"/>
          <w:szCs w:val="22"/>
        </w:rPr>
      </w:pPr>
      <w:r>
        <w:rPr>
          <w:rFonts w:asciiTheme="minorHAnsi" w:eastAsiaTheme="minorEastAsia" w:hAnsiTheme="minorHAnsi" w:cstheme="minorHAnsi"/>
          <w:color w:val="000000"/>
          <w:sz w:val="22"/>
          <w:szCs w:val="22"/>
        </w:rPr>
        <w:t xml:space="preserve">The policy for your application in der encoded form can be retrieved from the class variable </w:t>
      </w:r>
      <w:proofErr w:type="spellStart"/>
      <w:r w:rsidRPr="00EA4961">
        <w:rPr>
          <w:rFonts w:ascii="Courier New" w:eastAsiaTheme="minorEastAsia" w:hAnsi="Courier New" w:cs="Courier New"/>
          <w:color w:val="000000"/>
          <w:sz w:val="22"/>
          <w:szCs w:val="22"/>
        </w:rPr>
        <w:t>serialized_policy_cert</w:t>
      </w:r>
      <w:proofErr w:type="spellEnd"/>
      <w:r w:rsidRPr="00EA4961">
        <w:rPr>
          <w:rFonts w:ascii="Courier New" w:eastAsiaTheme="minorEastAsia" w:hAnsi="Courier New" w:cs="Courier New"/>
          <w:color w:val="000000"/>
          <w:sz w:val="22"/>
          <w:szCs w:val="22"/>
        </w:rPr>
        <w:t>_.</w:t>
      </w: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secure_authenticated_channel</w:t>
      </w:r>
      <w:proofErr w:type="spellEnd"/>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string&amp; role</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w:t>
      </w:r>
      <w:proofErr w:type="spellStart"/>
      <w:r>
        <w:rPr>
          <w:rFonts w:asciiTheme="minorHAnsi" w:eastAsiaTheme="minorEastAsia" w:hAnsiTheme="minorHAnsi" w:cstheme="minorHAnsi"/>
          <w:color w:val="000000"/>
          <w:sz w:val="22"/>
          <w:szCs w:val="22"/>
        </w:rPr>
        <w:t>ssl</w:t>
      </w:r>
      <w:proofErr w:type="spellEnd"/>
      <w:r>
        <w:rPr>
          <w:rFonts w:asciiTheme="minorHAnsi" w:eastAsiaTheme="minorEastAsia" w:hAnsiTheme="minorHAnsi" w:cstheme="minorHAnsi"/>
          <w:color w:val="000000"/>
          <w:sz w:val="22"/>
          <w:szCs w:val="22"/>
        </w:rPr>
        <w:t xml:space="preserve"> client style mode or server style mode.   The corresponding destructor is </w:t>
      </w:r>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load_client_certs_and_</w:t>
      </w:r>
      <w:proofErr w:type="gramStart"/>
      <w:r w:rsidRPr="00BE4FCA">
        <w:rPr>
          <w:rFonts w:ascii="Courier New" w:eastAsiaTheme="minorEastAsia" w:hAnsi="Courier New" w:cs="Courier New"/>
          <w:color w:val="000000"/>
          <w:sz w:val="22"/>
          <w:szCs w:val="22"/>
        </w:rPr>
        <w:t>key</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12B54681" w14:textId="254BB03D"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init_client_ssl</w:t>
      </w:r>
      <w:proofErr w:type="spell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Theme="minorHAnsi" w:eastAsiaTheme="minorEastAsia" w:hAnsiTheme="minorHAnsi" w:cstheme="minorHAnsi"/>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p>
    <w:p w14:paraId="64993195"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init_server_</w:t>
      </w:r>
      <w:proofErr w:type="gramStart"/>
      <w:r w:rsidRPr="00BE4FCA">
        <w:rPr>
          <w:rFonts w:ascii="Courier New" w:eastAsiaTheme="minorEastAsia" w:hAnsi="Courier New" w:cs="Courier New"/>
          <w:color w:val="000000"/>
          <w:sz w:val="22"/>
          <w:szCs w:val="22"/>
        </w:rPr>
        <w:t>ssl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alibri" w:eastAsiaTheme="minorEastAsia" w:hAnsi="Calibri" w:cs="Calibri"/>
          <w:color w:val="000000"/>
          <w:sz w:val="22"/>
          <w:szCs w:val="22"/>
        </w:rPr>
        <w:t>does precisely the same initialization for the server side of a channel.</w:t>
      </w:r>
    </w:p>
    <w:p w14:paraId="048EBAA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void </w:t>
      </w:r>
      <w:proofErr w:type="spellStart"/>
      <w:r w:rsidRPr="00BE4FCA">
        <w:rPr>
          <w:rFonts w:ascii="Courier New" w:eastAsiaTheme="minorEastAsia" w:hAnsi="Courier New" w:cs="Courier New"/>
          <w:color w:val="000000"/>
          <w:sz w:val="22"/>
          <w:szCs w:val="22"/>
        </w:rPr>
        <w:t>server_channel_accept_and_</w:t>
      </w:r>
      <w:proofErr w:type="gramStart"/>
      <w:r w:rsidRPr="00BE4FCA">
        <w:rPr>
          <w:rFonts w:ascii="Courier New" w:eastAsiaTheme="minorEastAsia" w:hAnsi="Courier New" w:cs="Courier New"/>
          <w:color w:val="000000"/>
          <w:sz w:val="22"/>
          <w:szCs w:val="22"/>
        </w:rPr>
        <w:t>auth</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void (*</w:t>
      </w:r>
      <w:proofErr w:type="spellStart"/>
      <w:r w:rsidRPr="00BE4FCA">
        <w:rPr>
          <w:rFonts w:ascii="Courier New" w:eastAsiaTheme="minorEastAsia" w:hAnsi="Courier New" w:cs="Courier New"/>
          <w:color w:val="000000"/>
          <w:sz w:val="22"/>
          <w:szCs w:val="22"/>
        </w:rPr>
        <w:t>func</w:t>
      </w:r>
      <w:proofErr w:type="spellEnd"/>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secure_authenticated_channel</w:t>
      </w:r>
      <w:proofErr w:type="spellEnd"/>
      <w:r w:rsidRPr="00BE4FCA">
        <w:rPr>
          <w:rFonts w:ascii="Courier New" w:eastAsiaTheme="minorEastAsia" w:hAnsi="Courier New" w:cs="Courier New"/>
          <w:color w:val="000000"/>
          <w:sz w:val="22"/>
          <w:szCs w:val="22"/>
        </w:rPr>
        <w:t>&amp;))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47AA542" w14:textId="77777777"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int </w:t>
      </w:r>
      <w:proofErr w:type="gramStart"/>
      <w:r w:rsidRPr="00BE4FCA">
        <w:rPr>
          <w:rFonts w:ascii="Courier New" w:eastAsiaTheme="minorEastAsia" w:hAnsi="Courier New" w:cs="Courier New"/>
          <w:color w:val="000000"/>
          <w:sz w:val="22"/>
          <w:szCs w:val="22"/>
        </w:rPr>
        <w:t>read(</w:t>
      </w:r>
      <w:proofErr w:type="gramEnd"/>
      <w:r w:rsidRPr="00BE4FCA">
        <w:rPr>
          <w:rFonts w:ascii="Courier New" w:eastAsiaTheme="minorEastAsia" w:hAnsi="Courier New" w:cs="Courier New"/>
          <w:color w:val="000000"/>
          <w:sz w:val="22"/>
          <w:szCs w:val="22"/>
        </w:rPr>
        <w:t>string* out)</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read(int size, byte* b)</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write(int size, byte* b)</w:t>
      </w:r>
      <w:r>
        <w:rPr>
          <w:rFonts w:ascii="Courier New" w:eastAsiaTheme="minorEastAsia" w:hAnsi="Courier New" w:cs="Courier New"/>
          <w:color w:val="000000"/>
          <w:sz w:val="22"/>
          <w:szCs w:val="22"/>
        </w:rPr>
        <w:t>, and</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void close()</w:t>
      </w:r>
      <w:r>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get_peer_</w:t>
      </w:r>
      <w:proofErr w:type="gramStart"/>
      <w:r w:rsidRPr="00BE4FCA">
        <w:rPr>
          <w:rFonts w:ascii="Courier New" w:eastAsiaTheme="minorEastAsia" w:hAnsi="Courier New" w:cs="Courier New"/>
          <w:color w:val="000000"/>
          <w:sz w:val="22"/>
          <w:szCs w:val="22"/>
        </w:rPr>
        <w:t>id</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 out)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This is a very useful function which retrieve the unforgeable peer identity (usually a measurement) for the authenticated peer on the 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5D761583" w:rsidR="00F26FD1" w:rsidRPr="00672574" w:rsidRDefault="00F26FD1" w:rsidP="00F26FD1">
      <w:pPr>
        <w:ind w:left="720"/>
        <w:rPr>
          <w:rFonts w:asciiTheme="minorHAnsi" w:hAnsiTheme="minorHAnsi" w:cstheme="minorHAnsi"/>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policy_store</w:t>
      </w:r>
      <w:proofErr w:type="spellEnd"/>
      <w:r>
        <w:rPr>
          <w:rFonts w:asciiTheme="majorHAnsi" w:eastAsiaTheme="minorEastAsia" w:hAnsiTheme="majorHAnsi" w:cstheme="majorHAnsi"/>
          <w:color w:val="000000"/>
          <w:sz w:val="22"/>
          <w:szCs w:val="22"/>
        </w:rPr>
        <w:t>:</w:t>
      </w:r>
      <w:r w:rsidR="00672574">
        <w:rPr>
          <w:rFonts w:asciiTheme="majorHAnsi" w:eastAsiaTheme="minorEastAsia" w:hAnsiTheme="majorHAnsi" w:cstheme="majorHAnsi"/>
          <w:color w:val="000000"/>
          <w:sz w:val="22"/>
          <w:szCs w:val="22"/>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proofErr w:type="spellStart"/>
      <w:r w:rsidR="00672574" w:rsidRPr="00672574">
        <w:rPr>
          <w:rFonts w:ascii="Courier New" w:eastAsiaTheme="minorEastAsia" w:hAnsi="Courier New" w:cs="Courier New"/>
          <w:color w:val="000000"/>
          <w:sz w:val="22"/>
          <w:szCs w:val="22"/>
        </w:rPr>
        <w:t>cc_trust_data</w:t>
      </w:r>
      <w:proofErr w:type="spellEnd"/>
      <w:r w:rsidR="00672574">
        <w:rPr>
          <w:rFonts w:asciiTheme="minorHAnsi" w:eastAsiaTheme="minorEastAsia" w:hAnsiTheme="minorHAnsi" w:cstheme="minorHAnsi"/>
          <w:color w:val="000000"/>
          <w:sz w:val="22"/>
          <w:szCs w:val="22"/>
        </w:rPr>
        <w:t xml:space="preserve"> class to store all its data.  You need not use this class directly but can if you need a small key-value store.  Most of the calls are self-explanatory but you can consult </w:t>
      </w:r>
      <w:proofErr w:type="spellStart"/>
      <w:r w:rsidR="00672574" w:rsidRPr="00672574">
        <w:rPr>
          <w:rFonts w:ascii="Courier New" w:eastAsiaTheme="minorEastAsia" w:hAnsi="Courier New" w:cs="Courier New"/>
          <w:color w:val="000000"/>
          <w:sz w:val="22"/>
          <w:szCs w:val="22"/>
        </w:rPr>
        <w:t>certifier_tests</w:t>
      </w:r>
      <w:proofErr w:type="spellEnd"/>
      <w:r w:rsidR="00672574" w:rsidRP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as a reference.</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lastRenderedPageBreak/>
        <w:t xml:space="preserve">In more complex applications, you may want to use functions we employ to implement the functionality in the </w:t>
      </w:r>
      <w:proofErr w:type="spellStart"/>
      <w:r w:rsidRPr="002B64A4">
        <w:rPr>
          <w:rFonts w:ascii="Courier New" w:hAnsi="Courier New" w:cs="Courier New"/>
        </w:rPr>
        <w:t>certifier_framework.h</w:t>
      </w:r>
      <w:proofErr w:type="spellEnd"/>
      <w:r>
        <w:rPr>
          <w:rFonts w:asciiTheme="minorHAnsi" w:hAnsiTheme="minorHAnsi" w:cstheme="minorHAnsi"/>
        </w:rPr>
        <w:t xml:space="preserve"> functions.  We try to maintain inter-release compatibility with functions we think you might wish to use identified in the </w:t>
      </w:r>
      <w:proofErr w:type="spellStart"/>
      <w:r w:rsidRPr="002B64A4">
        <w:rPr>
          <w:rFonts w:ascii="Courier New" w:hAnsi="Courier New" w:cs="Courier New"/>
        </w:rPr>
        <w:t>certifier_utilities.h</w:t>
      </w:r>
      <w:proofErr w:type="spellEnd"/>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311BBA07" w14:textId="15680406"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FBC6E58"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Unseal(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57F1FE78" w14:textId="526F282E"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79BC2A57"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Attest(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p>
    <w:p w14:paraId="42B14943"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what_to_say_size</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what_to_say</w:t>
      </w:r>
      <w:proofErr w:type="spellEnd"/>
      <w:r w:rsidRPr="00C67904">
        <w:rPr>
          <w:rFonts w:ascii="Courier New" w:eastAsiaTheme="minorEastAsia" w:hAnsi="Courier New" w:cs="Courier New"/>
          <w:color w:val="000000"/>
          <w:sz w:val="22"/>
          <w:szCs w:val="22"/>
        </w:rPr>
        <w:t>,</w:t>
      </w:r>
    </w:p>
    <w:p w14:paraId="6C5DFAB1" w14:textId="26545A58" w:rsidR="001660E9" w:rsidRDefault="001660E9" w:rsidP="00C67904">
      <w:pPr>
        <w:ind w:left="128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1D1BB14" w14:textId="479068B4" w:rsidR="00C67904" w:rsidRDefault="00C67904" w:rsidP="00C67904">
      <w:pPr>
        <w:ind w:left="128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t>
      </w:r>
      <w:proofErr w:type="spellStart"/>
      <w:r>
        <w:rPr>
          <w:rFonts w:asciiTheme="minorHAnsi" w:eastAsiaTheme="minorEastAsia" w:hAnsiTheme="minorHAnsi" w:cstheme="minorHAnsi"/>
          <w:color w:val="000000"/>
          <w:sz w:val="22"/>
          <w:szCs w:val="22"/>
        </w:rPr>
        <w:t>what_to_say</w:t>
      </w:r>
      <w:proofErr w:type="spellEnd"/>
      <w:r>
        <w:rPr>
          <w:rFonts w:asciiTheme="minorHAnsi" w:eastAsiaTheme="minorEastAsia" w:hAnsiTheme="minorHAnsi" w:cstheme="minorHAnsi"/>
          <w:color w:val="000000"/>
          <w:sz w:val="22"/>
          <w:szCs w:val="22"/>
        </w:rPr>
        <w:t xml:space="preserve">” is a serialized </w:t>
      </w:r>
      <w:proofErr w:type="spellStart"/>
      <w:r>
        <w:rPr>
          <w:rFonts w:asciiTheme="minorHAnsi" w:eastAsiaTheme="minorEastAsia" w:hAnsiTheme="minorHAnsi" w:cstheme="minorHAnsi"/>
          <w:color w:val="000000"/>
          <w:sz w:val="22"/>
          <w:szCs w:val="22"/>
        </w:rPr>
        <w:t>user_data</w:t>
      </w:r>
      <w:proofErr w:type="spellEnd"/>
      <w:r>
        <w:rPr>
          <w:rFonts w:asciiTheme="minorHAnsi" w:eastAsiaTheme="minorEastAsia" w:hAnsiTheme="minorHAnsi" w:cstheme="minorHAnsi"/>
          <w:color w:val="000000"/>
          <w:sz w:val="22"/>
          <w:szCs w:val="22"/>
        </w:rPr>
        <w:t xml:space="preserve"> </w:t>
      </w:r>
      <w:proofErr w:type="spellStart"/>
      <w:r>
        <w:rPr>
          <w:rFonts w:asciiTheme="minorHAnsi" w:eastAsiaTheme="minorEastAsia" w:hAnsiTheme="minorHAnsi" w:cstheme="minorHAnsi"/>
          <w:color w:val="000000"/>
          <w:sz w:val="22"/>
          <w:szCs w:val="22"/>
        </w:rPr>
        <w:t>protobuf</w:t>
      </w:r>
      <w:proofErr w:type="spellEnd"/>
      <w:r>
        <w:rPr>
          <w:rFonts w:asciiTheme="minorHAnsi" w:eastAsiaTheme="minorEastAsia" w:hAnsiTheme="minorHAnsi" w:cstheme="minorHAnsi"/>
          <w:color w:val="000000"/>
          <w:sz w:val="22"/>
          <w:szCs w:val="22"/>
        </w:rPr>
        <w:t>.</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21D2D76B"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enclave_type,key_message</w:t>
      </w:r>
      <w:proofErr w:type="spellEnd"/>
      <w:r w:rsidRPr="00C67904">
        <w:rPr>
          <w:rFonts w:ascii="Courier New" w:eastAsiaTheme="minorEastAsia" w:hAnsi="Courier New" w:cs="Courier New"/>
          <w:color w:val="000000"/>
          <w:sz w:val="22"/>
          <w:szCs w:val="22"/>
        </w:rPr>
        <w:t xml:space="preserve">&amp; key, int </w:t>
      </w:r>
      <w:proofErr w:type="spellStart"/>
      <w:r w:rsidRPr="00C67904">
        <w:rPr>
          <w:rFonts w:ascii="Courier New" w:eastAsiaTheme="minorEastAsia" w:hAnsi="Courier New" w:cs="Courier New"/>
          <w:color w:val="000000"/>
          <w:sz w:val="22"/>
          <w:szCs w:val="22"/>
        </w:rPr>
        <w:t>size_unencrypted_data</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unencrypted_data,int</w:t>
      </w:r>
      <w:proofErr w:type="spellEnd"/>
      <w:r w:rsidRPr="00C67904">
        <w:rPr>
          <w:rFonts w:ascii="Courier New" w:eastAsiaTheme="minorEastAsia" w:hAnsi="Courier New" w:cs="Courier New"/>
          <w:color w:val="000000"/>
          <w:sz w:val="22"/>
          <w:szCs w:val="22"/>
        </w:rPr>
        <w:t xml:space="preserve">*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byte* blob);</w:t>
      </w:r>
    </w:p>
    <w:p w14:paraId="499CB501" w14:textId="43CECC44"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Unprotect_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r w:rsidR="00C67904">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protected_blob,key_message</w:t>
      </w:r>
      <w:proofErr w:type="spellEnd"/>
      <w:r w:rsidRPr="00C67904">
        <w:rPr>
          <w:rFonts w:ascii="Courier New" w:eastAsiaTheme="minorEastAsia" w:hAnsi="Courier New" w:cs="Courier New"/>
          <w:color w:val="000000"/>
          <w:sz w:val="22"/>
          <w:szCs w:val="22"/>
        </w:rPr>
        <w:t xml:space="preserve">* key, int* </w:t>
      </w:r>
      <w:proofErr w:type="spellStart"/>
      <w:r w:rsidRPr="00C67904">
        <w:rPr>
          <w:rFonts w:ascii="Courier New" w:eastAsiaTheme="minorEastAsia" w:hAnsi="Courier New" w:cs="Courier New"/>
          <w:color w:val="000000"/>
          <w:sz w:val="22"/>
          <w:szCs w:val="22"/>
        </w:rPr>
        <w:t>size_of_unencrypted_data</w:t>
      </w:r>
      <w:proofErr w:type="spellEnd"/>
      <w:r w:rsidRPr="00C67904">
        <w:rPr>
          <w:rFonts w:ascii="Courier New" w:eastAsiaTheme="minorEastAsia" w:hAnsi="Courier New" w:cs="Courier New"/>
          <w:color w:val="000000"/>
          <w:sz w:val="22"/>
          <w:szCs w:val="22"/>
        </w:rPr>
        <w:t>, byte* data);</w:t>
      </w:r>
    </w:p>
    <w:p w14:paraId="757E7F13" w14:textId="751684CC" w:rsidR="00C67904" w:rsidRPr="00C67904" w:rsidRDefault="00C67904" w:rsidP="00C67904">
      <w:pPr>
        <w:ind w:left="1440"/>
        <w:rPr>
          <w:rFonts w:ascii="Calibri" w:eastAsiaTheme="minorEastAsia" w:hAnsi="Calibri" w:cs="Calibri"/>
          <w:color w:val="000000"/>
          <w:sz w:val="22"/>
          <w:szCs w:val="22"/>
        </w:rPr>
      </w:pPr>
      <w:proofErr w:type="spellStart"/>
      <w:r>
        <w:rPr>
          <w:rFonts w:ascii="Calibri" w:eastAsiaTheme="minorEastAsia" w:hAnsi="Calibri" w:cs="Calibri"/>
          <w:color w:val="000000"/>
          <w:sz w:val="22"/>
          <w:szCs w:val="22"/>
        </w:rPr>
        <w:t>Protect_Blob</w:t>
      </w:r>
      <w:proofErr w:type="spellEnd"/>
      <w:r>
        <w:rPr>
          <w:rFonts w:ascii="Calibri" w:eastAsiaTheme="minorEastAsia" w:hAnsi="Calibri" w:cs="Calibri"/>
          <w:color w:val="000000"/>
          <w:sz w:val="22"/>
          <w:szCs w:val="22"/>
        </w:rPr>
        <w:t xml:space="preserve"> encrypts and </w:t>
      </w:r>
      <w:proofErr w:type="spellStart"/>
      <w:r>
        <w:rPr>
          <w:rFonts w:ascii="Calibri" w:eastAsiaTheme="minorEastAsia" w:hAnsi="Calibri" w:cs="Calibri"/>
          <w:color w:val="000000"/>
          <w:sz w:val="22"/>
          <w:szCs w:val="22"/>
        </w:rPr>
        <w:t>interity</w:t>
      </w:r>
      <w:proofErr w:type="spellEnd"/>
      <w:r>
        <w:rPr>
          <w:rFonts w:ascii="Calibri" w:eastAsiaTheme="minorEastAsia" w:hAnsi="Calibri" w:cs="Calibri"/>
          <w:color w:val="000000"/>
          <w:sz w:val="22"/>
          <w:szCs w:val="22"/>
        </w:rPr>
        <w:t xml:space="preserve"> protects a buffer using the provided key, seals the key and produces a </w:t>
      </w:r>
      <w:proofErr w:type="spellStart"/>
      <w:r>
        <w:rPr>
          <w:rFonts w:ascii="Calibri" w:eastAsiaTheme="minorEastAsia" w:hAnsi="Calibri" w:cs="Calibri"/>
          <w:color w:val="000000"/>
          <w:sz w:val="22"/>
          <w:szCs w:val="22"/>
        </w:rPr>
        <w:t>protobuf</w:t>
      </w:r>
      <w:proofErr w:type="spellEnd"/>
      <w:r>
        <w:rPr>
          <w:rFonts w:ascii="Calibri" w:eastAsiaTheme="minorEastAsia" w:hAnsi="Calibri" w:cs="Calibri"/>
          <w:color w:val="000000"/>
          <w:sz w:val="22"/>
          <w:szCs w:val="22"/>
        </w:rPr>
        <w:t xml:space="preserve"> that </w:t>
      </w:r>
      <w:proofErr w:type="spellStart"/>
      <w:r>
        <w:rPr>
          <w:rFonts w:ascii="Calibri" w:eastAsiaTheme="minorEastAsia" w:hAnsi="Calibri" w:cs="Calibri"/>
          <w:color w:val="000000"/>
          <w:sz w:val="22"/>
          <w:szCs w:val="22"/>
        </w:rPr>
        <w:t>Uprotect_blob</w:t>
      </w:r>
      <w:proofErr w:type="spellEnd"/>
      <w:r>
        <w:rPr>
          <w:rFonts w:ascii="Calibri" w:eastAsiaTheme="minorEastAsia" w:hAnsi="Calibri" w:cs="Calibri"/>
          <w:color w:val="000000"/>
          <w:sz w:val="22"/>
          <w:szCs w:val="22"/>
        </w:rPr>
        <w:t xml:space="preserve">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t xml:space="preserve"> </w:t>
      </w:r>
    </w:p>
    <w:p w14:paraId="0C510AE3"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write_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C1B66C1"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file_</w:t>
      </w:r>
      <w:proofErr w:type="gramStart"/>
      <w:r w:rsidRPr="00C67904">
        <w:rPr>
          <w:rFonts w:ascii="Courier New" w:eastAsiaTheme="minorEastAsia" w:hAnsi="Courier New" w:cs="Courier New"/>
          <w:color w:val="000000"/>
          <w:sz w:val="22"/>
          <w:szCs w:val="22"/>
        </w:rPr>
        <w:t>size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w:t>
      </w:r>
    </w:p>
    <w:p w14:paraId="6241CE1B"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F2D8710" w14:textId="118CD367" w:rsidR="00C67904" w:rsidRDefault="00C67904" w:rsidP="00C67904">
      <w:pPr>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read_file_into_</w:t>
      </w:r>
      <w:proofErr w:type="gramStart"/>
      <w:r w:rsidRPr="00C67904">
        <w:rPr>
          <w:rFonts w:ascii="Courier New" w:eastAsiaTheme="minorEastAsia" w:hAnsi="Courier New" w:cs="Courier New"/>
          <w:color w:val="000000"/>
          <w:sz w:val="22"/>
          <w:szCs w:val="22"/>
        </w:rPr>
        <w:t>string</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string* out);</w:t>
      </w:r>
    </w:p>
    <w:p w14:paraId="77DAC980" w14:textId="6AB6F9BE" w:rsid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 xml:space="preserve">These are simple atomic call file </w:t>
      </w:r>
      <w:proofErr w:type="gramStart"/>
      <w:r>
        <w:rPr>
          <w:rFonts w:ascii="Calibri" w:eastAsiaTheme="minorEastAsia" w:hAnsi="Calibri" w:cs="Calibri"/>
          <w:color w:val="000000"/>
          <w:sz w:val="22"/>
          <w:szCs w:val="22"/>
        </w:rPr>
        <w:t>management  helpers</w:t>
      </w:r>
      <w:proofErr w:type="gramEnd"/>
      <w:r>
        <w:rPr>
          <w:rFonts w:ascii="Calibri" w:eastAsiaTheme="minorEastAsia" w:hAnsi="Calibri" w:cs="Calibri"/>
          <w:color w:val="000000"/>
          <w:sz w:val="22"/>
          <w:szCs w:val="22"/>
        </w:rPr>
        <w:t>.</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digest_</w:t>
      </w:r>
      <w:proofErr w:type="gramStart"/>
      <w:r w:rsidRPr="00C67904">
        <w:rPr>
          <w:rFonts w:ascii="Courier New" w:eastAsiaTheme="minorEastAsia" w:hAnsi="Courier New" w:cs="Courier New"/>
          <w:color w:val="000000"/>
          <w:sz w:val="22"/>
          <w:szCs w:val="22"/>
        </w:rPr>
        <w:t>message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const byte* message, int </w:t>
      </w:r>
      <w:proofErr w:type="spellStart"/>
      <w:r w:rsidRPr="00C67904">
        <w:rPr>
          <w:rFonts w:ascii="Courier New" w:eastAsiaTheme="minorEastAsia" w:hAnsi="Courier New" w:cs="Courier New"/>
          <w:color w:val="000000"/>
          <w:sz w:val="22"/>
          <w:szCs w:val="22"/>
        </w:rPr>
        <w:t>message_len,byte</w:t>
      </w:r>
      <w:proofErr w:type="spellEnd"/>
      <w:r w:rsidRPr="00C67904">
        <w:rPr>
          <w:rFonts w:ascii="Courier New" w:eastAsiaTheme="minorEastAsia" w:hAnsi="Courier New" w:cs="Courier New"/>
          <w:color w:val="000000"/>
          <w:sz w:val="22"/>
          <w:szCs w:val="22"/>
        </w:rPr>
        <w:t xml:space="preserve">* digest, unsigned int </w:t>
      </w:r>
      <w:proofErr w:type="spellStart"/>
      <w:r w:rsidRPr="00C67904">
        <w:rPr>
          <w:rFonts w:ascii="Courier New" w:eastAsiaTheme="minorEastAsia" w:hAnsi="Courier New" w:cs="Courier New"/>
          <w:color w:val="000000"/>
          <w:sz w:val="22"/>
          <w:szCs w:val="22"/>
        </w:rPr>
        <w:t>digest_len</w:t>
      </w:r>
      <w:proofErr w:type="spellEnd"/>
      <w:r w:rsidRPr="00C67904">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encrypt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*iv, 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72F0AC75" w14:textId="554F51C4"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decrypt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35F790CA" w14:textId="140B5495"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r>
        <w:rPr>
          <w:rFonts w:ascii="Calibri" w:eastAsiaTheme="minorEastAsia" w:hAnsi="Calibri" w:cs="Calibri"/>
          <w:color w:val="000000"/>
          <w:sz w:val="22"/>
          <w:szCs w:val="22"/>
        </w:rPr>
        <w:t xml:space="preserve">These two functions provide authenticated encryption and decryption of buffers.  Supported algorithms are </w:t>
      </w:r>
      <w:r w:rsidRPr="00C67904">
        <w:rPr>
          <w:rFonts w:ascii="Courier New" w:eastAsiaTheme="minorEastAsia" w:hAnsi="Courier New" w:cs="Courier New"/>
          <w:color w:val="000000"/>
        </w:rPr>
        <w:t>"aes-256-cbc-hmac-sha256" and “aes-256-g</w:t>
      </w:r>
      <w:r>
        <w:rPr>
          <w:rFonts w:ascii="Courier New" w:eastAsiaTheme="minorEastAsia" w:hAnsi="Courier New" w:cs="Courier New"/>
          <w:color w:val="000000"/>
        </w:rPr>
        <w:t>cm</w:t>
      </w:r>
      <w:r w:rsidRPr="00C67904">
        <w:rPr>
          <w:rFonts w:ascii="Courier New" w:eastAsiaTheme="minorEastAsia" w:hAnsi="Courier New" w:cs="Courier New"/>
          <w:color w:val="000000"/>
        </w:rPr>
        <w:t>”</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 xml:space="preserve">The latter uses a </w:t>
      </w:r>
      <w:proofErr w:type="gramStart"/>
      <w:r>
        <w:rPr>
          <w:rFonts w:asciiTheme="minorHAnsi" w:eastAsiaTheme="minorEastAsia" w:hAnsiTheme="minorHAnsi" w:cstheme="minorHAnsi"/>
          <w:color w:val="000000"/>
        </w:rPr>
        <w:t>16 byte</w:t>
      </w:r>
      <w:proofErr w:type="gramEnd"/>
      <w:r>
        <w:rPr>
          <w:rFonts w:asciiTheme="minorHAnsi" w:eastAsiaTheme="minorEastAsia" w:hAnsiTheme="minorHAnsi" w:cstheme="minorHAnsi"/>
          <w:color w:val="000000"/>
        </w:rPr>
        <w:t xml:space="preserve"> tag.</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153DC0BF"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proofErr w:type="spellStart"/>
      <w:r w:rsidR="000C7350" w:rsidRPr="000C7350">
        <w:rPr>
          <w:rFonts w:ascii="Courier New" w:eastAsiaTheme="minorEastAsia" w:hAnsi="Courier New" w:cs="Courier New"/>
          <w:color w:val="000000"/>
        </w:rPr>
        <w:t>certifier_utilities</w:t>
      </w:r>
      <w:proofErr w:type="spellEnd"/>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49D170D2" w:rsidR="002D622A" w:rsidRDefault="00FD3E07" w:rsidP="007A6670">
      <w:pPr>
        <w:rPr>
          <w:rFonts w:asciiTheme="minorHAnsi" w:hAnsiTheme="minorHAnsi" w:cstheme="minorHAnsi"/>
        </w:rPr>
      </w:pPr>
      <w:r>
        <w:rPr>
          <w:rFonts w:asciiTheme="minorHAnsi" w:hAnsiTheme="minorHAnsi" w:cstheme="minorHAnsi"/>
        </w:rPr>
        <w:lastRenderedPageBreak/>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xml:space="preserve">.  </w:t>
      </w:r>
      <w:r w:rsidR="002B64A4">
        <w:rPr>
          <w:rFonts w:asciiTheme="minorHAnsi" w:hAnsiTheme="minorHAnsi" w:cstheme="minorHAnsi"/>
        </w:rPr>
        <w:t xml:space="preserve">We use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as out principal serialization format which ensures compatibility while simplifying adding additional information.   </w:t>
      </w:r>
      <w:proofErr w:type="spellStart"/>
      <w:r w:rsidR="002B64A4">
        <w:rPr>
          <w:rFonts w:asciiTheme="minorHAnsi" w:hAnsiTheme="minorHAnsi" w:cstheme="minorHAnsi"/>
        </w:rPr>
        <w:t>Protobuf</w:t>
      </w:r>
      <w:proofErr w:type="spellEnd"/>
      <w:r w:rsidR="002B64A4">
        <w:rPr>
          <w:rFonts w:asciiTheme="minorHAnsi" w:hAnsiTheme="minorHAnsi" w:cstheme="minorHAnsi"/>
        </w:rPr>
        <w:t xml:space="preserve"> formats are used for communications, key serialization and even rule serialization.  An advantage of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is that there it is does not require a general parser and hence parser vulnerabilities can be avoided.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3955FB43"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32951BCC"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1D582E83" w14:textId="77777777" w:rsidR="005877A8" w:rsidRDefault="005877A8" w:rsidP="007A6670">
      <w:pPr>
        <w:rPr>
          <w:rFonts w:asciiTheme="minorHAnsi" w:hAnsiTheme="minorHAnsi" w:cstheme="minorHAnsi"/>
        </w:rPr>
      </w:pPr>
    </w:p>
    <w:p w14:paraId="0D9DCD39" w14:textId="5AFD236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w:t>
      </w:r>
      <w:r w:rsidR="00A54AAC">
        <w:rPr>
          <w:rFonts w:asciiTheme="minorHAnsi" w:hAnsiTheme="minorHAnsi" w:cstheme="minorHAnsi"/>
        </w:rPr>
        <w:t>A standard “simple application</w:t>
      </w:r>
      <w:r w:rsidR="005877A8">
        <w:rPr>
          <w:rFonts w:asciiTheme="minorHAnsi" w:hAnsiTheme="minorHAnsi" w:cstheme="minorHAnsi"/>
        </w:rPr>
        <w:t>,</w:t>
      </w:r>
      <w:r w:rsidR="00A54AAC">
        <w:rPr>
          <w:rFonts w:asciiTheme="minorHAnsi" w:hAnsiTheme="minorHAnsi" w:cstheme="minorHAnsi"/>
        </w:rPr>
        <w:t>” called “</w:t>
      </w:r>
      <w:proofErr w:type="spellStart"/>
      <w:r w:rsidR="00A54AAC">
        <w:rPr>
          <w:rFonts w:asciiTheme="minorHAnsi" w:hAnsiTheme="minorHAnsi" w:cstheme="minorHAnsi"/>
        </w:rPr>
        <w:t>simple_app</w:t>
      </w:r>
      <w:proofErr w:type="spellEnd"/>
      <w:r w:rsidR="00A54AAC">
        <w:rPr>
          <w:rFonts w:asciiTheme="minorHAnsi" w:hAnsiTheme="minorHAnsi" w:cstheme="minorHAnsi"/>
        </w:rPr>
        <w:t>,”</w:t>
      </w:r>
      <w:r w:rsidR="00CB04FB">
        <w:rPr>
          <w:rFonts w:asciiTheme="minorHAnsi" w:hAnsiTheme="minorHAnsi" w:cstheme="minorHAnsi"/>
        </w:rPr>
        <w:t xml:space="preserve"> </w:t>
      </w:r>
      <w:r w:rsidR="00A54AAC">
        <w:rPr>
          <w:rFonts w:asciiTheme="minorHAnsi" w:hAnsiTheme="minorHAnsi" w:cstheme="minorHAnsi"/>
        </w:rPr>
        <w:t xml:space="preserve">that runs under the simulated enclave, </w:t>
      </w:r>
      <w:r w:rsidR="00CB04FB">
        <w:rPr>
          <w:rFonts w:asciiTheme="minorHAnsi" w:hAnsiTheme="minorHAnsi" w:cstheme="minorHAnsi"/>
        </w:rPr>
        <w:t xml:space="preserve">is in </w:t>
      </w:r>
      <w:r w:rsidR="00A54AAC">
        <w:rPr>
          <w:rFonts w:asciiTheme="minorHAnsi" w:hAnsiTheme="minorHAnsi" w:cstheme="minorHAnsi"/>
        </w:rPr>
        <w:t xml:space="preserve">contained </w:t>
      </w:r>
      <w:r w:rsidR="00CB04FB">
        <w:rPr>
          <w:rFonts w:asciiTheme="minorHAnsi" w:hAnsiTheme="minorHAnsi" w:cstheme="minorHAnsi"/>
        </w:rPr>
        <w:t xml:space="preserve">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2E18481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directory</w:t>
      </w:r>
      <w:r w:rsidR="00A54AAC">
        <w:rPr>
          <w:rFonts w:asciiTheme="minorHAnsi" w:hAnsiTheme="minorHAnsi" w:cstheme="minorHAnsi"/>
        </w:rPr>
        <w:t xml:space="preserve">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A54AAC">
        <w:rPr>
          <w:rFonts w:asciiTheme="minorHAnsi" w:hAnsiTheme="minorHAnsi" w:cstheme="minorHAnsi"/>
        </w:rPr>
        <w:t xml:space="preserve"> contains and implementation of “</w:t>
      </w:r>
      <w:proofErr w:type="spellStart"/>
      <w:r w:rsidR="00A54AAC">
        <w:rPr>
          <w:rFonts w:asciiTheme="minorHAnsi" w:hAnsiTheme="minorHAnsi" w:cstheme="minorHAnsi"/>
        </w:rPr>
        <w:t>simple_app</w:t>
      </w:r>
      <w:proofErr w:type="spellEnd"/>
      <w:r w:rsidR="00A54AAC">
        <w:rPr>
          <w:rFonts w:asciiTheme="minorHAnsi" w:hAnsiTheme="minorHAnsi" w:cstheme="minorHAnsi"/>
        </w:rPr>
        <w:t>” that runs under SEV.</w:t>
      </w:r>
    </w:p>
    <w:p w14:paraId="1A585EE2" w14:textId="3E246D2A" w:rsidR="0047395E" w:rsidRPr="00A54AAC" w:rsidRDefault="0047395E" w:rsidP="00A54AAC">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application service</w:t>
      </w:r>
      <w:r w:rsidR="00AD7471">
        <w:rPr>
          <w:rFonts w:asciiTheme="minorHAnsi" w:hAnsiTheme="minorHAnsi" w:cstheme="minorHAnsi"/>
        </w:rPr>
        <w:t>-</w:t>
      </w:r>
      <w:r w:rsidR="00CB04FB">
        <w:rPr>
          <w:rFonts w:asciiTheme="minorHAnsi" w:hAnsiTheme="minorHAnsi" w:cstheme="minorHAnsi"/>
        </w:rPr>
        <w:t>based enclave which provides a Confidential Computing environment to applications within an encrypted virtual machine (like an SEV-SNP machine)</w:t>
      </w:r>
      <w:r w:rsidR="00A54AAC">
        <w:rPr>
          <w:rFonts w:asciiTheme="minorHAnsi" w:hAnsiTheme="minorHAnsi" w:cstheme="minorHAnsi"/>
        </w:rPr>
        <w:t xml:space="preserve"> is</w:t>
      </w:r>
      <w:r w:rsidR="00CB04FB">
        <w:rPr>
          <w:rFonts w:asciiTheme="minorHAnsi" w:hAnsiTheme="minorHAnsi" w:cstheme="minorHAnsi"/>
        </w:rPr>
        <w:t xml:space="preserve">. </w:t>
      </w:r>
      <w:r w:rsidR="00A54AAC">
        <w:rPr>
          <w:rFonts w:asciiTheme="minorHAnsi" w:hAnsiTheme="minorHAnsi" w:cstheme="minorHAnsi"/>
        </w:rPr>
        <w:t xml:space="preserve">The service that provides this service is in the directory </w:t>
      </w:r>
      <w:proofErr w:type="spellStart"/>
      <w:r w:rsidR="00A54AAC" w:rsidRPr="00A54AAC">
        <w:rPr>
          <w:rFonts w:ascii="Courier New" w:hAnsi="Courier New" w:cs="Courier New"/>
          <w:sz w:val="21"/>
          <w:szCs w:val="21"/>
        </w:rPr>
        <w:t>application_service</w:t>
      </w:r>
      <w:proofErr w:type="spellEnd"/>
      <w:r w:rsidR="00A54AAC">
        <w:rPr>
          <w:rFonts w:asciiTheme="minorHAnsi" w:hAnsiTheme="minorHAnsi" w:cstheme="minorHAnsi"/>
        </w:rPr>
        <w:t xml:space="preserve">. </w:t>
      </w:r>
      <w:r w:rsidR="00CB04FB" w:rsidRPr="00A54AAC">
        <w:rPr>
          <w:rFonts w:asciiTheme="minorHAnsi" w:hAnsiTheme="minorHAnsi" w:cstheme="minorHAnsi"/>
        </w:rPr>
        <w:t>Th</w:t>
      </w:r>
      <w:r w:rsidR="00A54AAC">
        <w:rPr>
          <w:rFonts w:asciiTheme="minorHAnsi" w:hAnsiTheme="minorHAnsi" w:cstheme="minorHAnsi"/>
        </w:rPr>
        <w:t xml:space="preserve">e version of simple app that runs under the </w:t>
      </w:r>
      <w:proofErr w:type="spellStart"/>
      <w:r w:rsidR="00A54AAC" w:rsidRPr="00A54AAC">
        <w:rPr>
          <w:rFonts w:ascii="Courier New" w:hAnsi="Courier New" w:cs="Courier New"/>
          <w:sz w:val="21"/>
          <w:szCs w:val="21"/>
        </w:rPr>
        <w:t>application_</w:t>
      </w:r>
      <w:proofErr w:type="gramStart"/>
      <w:r w:rsidR="00A54AAC" w:rsidRPr="00A54AAC">
        <w:rPr>
          <w:rFonts w:ascii="Courier New" w:hAnsi="Courier New" w:cs="Courier New"/>
          <w:sz w:val="21"/>
          <w:szCs w:val="21"/>
        </w:rPr>
        <w:t>service</w:t>
      </w:r>
      <w:proofErr w:type="spellEnd"/>
      <w:r w:rsidR="00A54AAC" w:rsidRPr="00A54AAC">
        <w:rPr>
          <w:rFonts w:asciiTheme="minorHAnsi" w:hAnsiTheme="minorHAnsi" w:cstheme="minorHAnsi"/>
        </w:rPr>
        <w:t xml:space="preserve"> </w:t>
      </w:r>
      <w:r w:rsidR="00A54AAC">
        <w:rPr>
          <w:rFonts w:asciiTheme="minorHAnsi" w:hAnsiTheme="minorHAnsi" w:cstheme="minorHAnsi"/>
        </w:rPr>
        <w:t xml:space="preserve"> </w:t>
      </w:r>
      <w:r w:rsidR="00CB04FB" w:rsidRPr="00A54AAC">
        <w:rPr>
          <w:rFonts w:asciiTheme="minorHAnsi" w:hAnsiTheme="minorHAnsi" w:cstheme="minorHAnsi"/>
        </w:rPr>
        <w:t>is</w:t>
      </w:r>
      <w:proofErr w:type="gramEnd"/>
      <w:r w:rsidR="00CB04FB" w:rsidRPr="00A54AAC">
        <w:rPr>
          <w:rFonts w:asciiTheme="minorHAnsi" w:hAnsiTheme="minorHAnsi" w:cstheme="minorHAnsi"/>
        </w:rPr>
        <w:t xml:space="preserve"> in the </w:t>
      </w:r>
      <w:r w:rsidR="00A54AAC" w:rsidRPr="00A54AAC">
        <w:rPr>
          <w:rFonts w:asciiTheme="minorHAnsi" w:hAnsiTheme="minorHAnsi" w:cstheme="minorHAnsi"/>
        </w:rPr>
        <w:t xml:space="preserve">directory </w:t>
      </w:r>
      <w:proofErr w:type="spellStart"/>
      <w:r w:rsidR="00A54AAC" w:rsidRPr="00A54AAC">
        <w:rPr>
          <w:rFonts w:ascii="Courier New" w:hAnsi="Courier New" w:cs="Courier New"/>
          <w:sz w:val="21"/>
          <w:szCs w:val="21"/>
        </w:rPr>
        <w:t>sample_apps</w:t>
      </w:r>
      <w:proofErr w:type="spellEnd"/>
      <w:r w:rsidR="00A54AAC" w:rsidRPr="00A54AAC">
        <w:rPr>
          <w:rFonts w:ascii="Courier New" w:hAnsi="Courier New" w:cs="Courier New"/>
          <w:sz w:val="21"/>
          <w:szCs w:val="21"/>
        </w:rPr>
        <w:t>/</w:t>
      </w:r>
      <w:proofErr w:type="spellStart"/>
      <w:r w:rsidR="00A54AAC" w:rsidRPr="00A54AAC">
        <w:rPr>
          <w:rFonts w:ascii="Courier New" w:hAnsi="Courier New" w:cs="Courier New"/>
          <w:sz w:val="21"/>
          <w:szCs w:val="21"/>
        </w:rPr>
        <w:t>simple_app_under_app_service</w:t>
      </w:r>
      <w:proofErr w:type="spellEnd"/>
      <w:r w:rsidR="00CB04FB" w:rsidRPr="00A54AAC">
        <w:rPr>
          <w:rFonts w:asciiTheme="minorHAnsi" w:hAnsiTheme="minorHAnsi" w:cstheme="minorHAnsi"/>
        </w:rPr>
        <w:t>.</w:t>
      </w:r>
    </w:p>
    <w:p w14:paraId="6CD1AAD1" w14:textId="0BFB4C0F" w:rsidR="00A54AAC" w:rsidRDefault="00A54AAC" w:rsidP="0047395E">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_under_oe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Open Enclaves.</w:t>
      </w:r>
    </w:p>
    <w:p w14:paraId="0F64F253" w14:textId="14FE698E" w:rsidR="00A54AAC" w:rsidRDefault="00A54AAC" w:rsidP="00A54AAC">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_under_gramine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Gramine.</w:t>
      </w:r>
    </w:p>
    <w:p w14:paraId="42A19C43" w14:textId="77777777" w:rsidR="00A54AAC" w:rsidRDefault="00A54AAC" w:rsidP="00A54AAC">
      <w:pPr>
        <w:pStyle w:val="ListParagraph"/>
        <w:rPr>
          <w:rFonts w:asciiTheme="minorHAnsi" w:hAnsiTheme="minorHAnsi" w:cstheme="minorHAnsi"/>
        </w:rPr>
      </w:pPr>
    </w:p>
    <w:p w14:paraId="03B293FF" w14:textId="15FA21DD" w:rsidR="00CB04FB" w:rsidRDefault="00CB04FB" w:rsidP="00CB04FB">
      <w:pPr>
        <w:rPr>
          <w:rFonts w:asciiTheme="minorHAnsi" w:hAnsiTheme="minorHAnsi" w:cstheme="minorHAnsi"/>
        </w:rPr>
      </w:pPr>
    </w:p>
    <w:p w14:paraId="547B55F3" w14:textId="40281707" w:rsidR="00EB26BA" w:rsidRDefault="00CB04FB" w:rsidP="00CB04FB">
      <w:pPr>
        <w:rPr>
          <w:rFonts w:asciiTheme="minorHAnsi" w:hAnsiTheme="minorHAnsi" w:cstheme="minorHAnsi"/>
        </w:rPr>
      </w:pPr>
      <w:r>
        <w:rPr>
          <w:rFonts w:asciiTheme="minorHAnsi" w:hAnsiTheme="minorHAnsi" w:cstheme="minorHAnsi"/>
        </w:rPr>
        <w:t>We implement the simple example in each of these to demonstrate the (</w:t>
      </w:r>
      <w:r w:rsidR="00A1732A">
        <w:rPr>
          <w:rFonts w:asciiTheme="minorHAnsi" w:hAnsiTheme="minorHAnsi" w:cstheme="minorHAnsi"/>
        </w:rPr>
        <w:t xml:space="preserve">rather </w:t>
      </w:r>
      <w:r>
        <w:rPr>
          <w:rFonts w:asciiTheme="minorHAnsi" w:hAnsiTheme="minorHAnsi" w:cstheme="minorHAnsi"/>
        </w:rPr>
        <w:t>small) differences in using each of these environments as well as the</w:t>
      </w:r>
      <w:r w:rsidR="00A1732A">
        <w:rPr>
          <w:rFonts w:asciiTheme="minorHAnsi" w:hAnsiTheme="minorHAnsi" w:cstheme="minorHAnsi"/>
        </w:rPr>
        <w:t xml:space="preserve"> </w:t>
      </w:r>
      <w:r w:rsidR="00EB26BA">
        <w:rPr>
          <w:rFonts w:asciiTheme="minorHAnsi" w:hAnsiTheme="minorHAnsi" w:cstheme="minorHAnsi"/>
        </w:rPr>
        <w:t>commonality</w:t>
      </w:r>
      <w:r>
        <w:rPr>
          <w:rFonts w:asciiTheme="minorHAnsi" w:hAnsiTheme="minorHAnsi" w:cstheme="minorHAnsi"/>
        </w:rPr>
        <w:t xml:space="preserve"> </w:t>
      </w:r>
      <w:r w:rsidR="00A1732A">
        <w:rPr>
          <w:rFonts w:asciiTheme="minorHAnsi" w:hAnsiTheme="minorHAnsi" w:cstheme="minorHAnsi"/>
        </w:rPr>
        <w:t>achieved by</w:t>
      </w:r>
      <w:r>
        <w:rPr>
          <w:rFonts w:asciiTheme="minorHAnsi" w:hAnsiTheme="minorHAnsi" w:cstheme="minorHAnsi"/>
        </w:rPr>
        <w:t xml:space="preserve"> using the </w:t>
      </w:r>
      <w:r w:rsidR="00A1732A">
        <w:rPr>
          <w:rFonts w:asciiTheme="minorHAnsi" w:hAnsiTheme="minorHAnsi" w:cstheme="minorHAnsi"/>
        </w:rPr>
        <w:t xml:space="preserve">Certifier </w:t>
      </w:r>
      <w:r>
        <w:rPr>
          <w:rFonts w:asciiTheme="minorHAnsi" w:hAnsiTheme="minorHAnsi" w:cstheme="minorHAnsi"/>
        </w:rPr>
        <w:t>Framework in each of these</w:t>
      </w:r>
      <w:r w:rsidR="00EB26BA">
        <w:rPr>
          <w:rFonts w:asciiTheme="minorHAnsi" w:hAnsiTheme="minorHAnsi" w:cstheme="minorHAnsi"/>
        </w:rPr>
        <w:t xml:space="preserve"> environments</w:t>
      </w:r>
      <w:r>
        <w:rPr>
          <w:rFonts w:asciiTheme="minorHAnsi" w:hAnsiTheme="minorHAnsi" w:cstheme="minorHAnsi"/>
        </w:rPr>
        <w:t>.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1AC41977" w:rsidR="00504E28" w:rsidRPr="00ED449A" w:rsidRDefault="00504E28" w:rsidP="00CB04FB">
      <w:pPr>
        <w:rPr>
          <w:rFonts w:asciiTheme="minorHAnsi" w:hAnsiTheme="minorHAnsi" w:cstheme="minorHAnsi"/>
          <w:b/>
          <w:bCs/>
        </w:rPr>
      </w:pPr>
      <w:proofErr w:type="spellStart"/>
      <w:r w:rsidRPr="00ED449A">
        <w:rPr>
          <w:rFonts w:asciiTheme="minorHAnsi" w:hAnsiTheme="minorHAnsi" w:cstheme="minorHAnsi"/>
          <w:b/>
          <w:bCs/>
        </w:rPr>
        <w:t>Simple_app</w:t>
      </w:r>
      <w:proofErr w:type="spellEnd"/>
      <w:r w:rsidR="00EB6C9C">
        <w:rPr>
          <w:rFonts w:asciiTheme="minorHAnsi" w:hAnsiTheme="minorHAnsi" w:cstheme="minorHAnsi"/>
          <w:b/>
          <w:bCs/>
        </w:rPr>
        <w:t xml:space="preserve"> guide</w:t>
      </w:r>
    </w:p>
    <w:p w14:paraId="561EDA92" w14:textId="77777777" w:rsidR="00504E28" w:rsidRDefault="00504E28" w:rsidP="00CB04FB">
      <w:pPr>
        <w:rPr>
          <w:rFonts w:asciiTheme="minorHAnsi" w:hAnsiTheme="minorHAnsi" w:cstheme="minorHAnsi"/>
        </w:rPr>
      </w:pPr>
    </w:p>
    <w:p w14:paraId="16A980DD" w14:textId="4D0672AE"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Pr>
          <w:rFonts w:asciiTheme="minorHAnsi" w:hAnsiTheme="minorHAnsi" w:cstheme="minorHAnsi"/>
        </w:rPr>
        <w:t xml:space="preserve">.  In this example, we </w:t>
      </w:r>
      <w:proofErr w:type="gramStart"/>
      <w:r>
        <w:rPr>
          <w:rFonts w:asciiTheme="minorHAnsi" w:hAnsiTheme="minorHAnsi" w:cstheme="minorHAnsi"/>
        </w:rPr>
        <w:t>actually compile</w:t>
      </w:r>
      <w:proofErr w:type="gramEnd"/>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Pr>
          <w:rFonts w:asciiTheme="minorHAnsi" w:hAnsiTheme="minorHAnsi" w:cstheme="minorHAnsi"/>
        </w:rPr>
        <w:t xml:space="preserve">.   </w:t>
      </w:r>
      <w:r w:rsidR="00ED449A">
        <w:rPr>
          <w:rFonts w:asciiTheme="minorHAnsi" w:hAnsiTheme="minorHAnsi" w:cstheme="minorHAnsi"/>
        </w:rPr>
        <w:t xml:space="preserve">Although there is only </w:t>
      </w:r>
      <w:r w:rsidR="00ED449A">
        <w:rPr>
          <w:rFonts w:asciiTheme="minorHAnsi" w:hAnsiTheme="minorHAnsi" w:cstheme="minorHAnsi"/>
        </w:rPr>
        <w:lastRenderedPageBreak/>
        <w:t xml:space="preserve">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p>
    <w:p w14:paraId="7FC766F2" w14:textId="77777777" w:rsidR="00EB26BA" w:rsidRDefault="00EB26BA" w:rsidP="00EB26BA">
      <w:pPr>
        <w:rPr>
          <w:rFonts w:asciiTheme="minorHAnsi" w:hAnsiTheme="minorHAnsi" w:cstheme="minorHAnsi"/>
        </w:rPr>
      </w:pPr>
    </w:p>
    <w:p w14:paraId="1FC55724" w14:textId="612CE263" w:rsidR="00EB26BA" w:rsidRDefault="00EB26BA" w:rsidP="00EB26BA">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38CBDC18" w14:textId="77777777" w:rsidR="00EB26BA" w:rsidRDefault="00EB26BA" w:rsidP="00CB04FB">
      <w:pPr>
        <w:rPr>
          <w:rFonts w:asciiTheme="minorHAnsi" w:hAnsiTheme="minorHAnsi" w:cstheme="minorHAnsi"/>
        </w:rPr>
      </w:pPr>
    </w:p>
    <w:p w14:paraId="15B2972B" w14:textId="77777777" w:rsidR="00ED449A" w:rsidRDefault="00ED449A" w:rsidP="00CB04FB">
      <w:pPr>
        <w:rPr>
          <w:rFonts w:asciiTheme="minorHAnsi" w:hAnsiTheme="minorHAnsi" w:cstheme="minorHAnsi"/>
        </w:rPr>
      </w:pP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188C4E47"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proofErr w:type="spellStart"/>
      <w:r>
        <w:rPr>
          <w:rFonts w:asciiTheme="minorHAnsi" w:hAnsiTheme="minorHAnsi" w:cstheme="minorHAnsi"/>
        </w:rPr>
        <w:t>Asylo</w:t>
      </w:r>
      <w:proofErr w:type="spellEnd"/>
      <w:r>
        <w:rPr>
          <w:rFonts w:asciiTheme="minorHAnsi" w:hAnsiTheme="minorHAnsi" w:cstheme="minorHAnsi"/>
        </w:rPr>
        <w:t xml:space="preserve"> (using SGX) we will use different utilities to produce the measurements.</w:t>
      </w:r>
    </w:p>
    <w:p w14:paraId="69DBDE7F" w14:textId="53CCCAA3"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Pr>
          <w:rFonts w:asciiTheme="minorHAnsi" w:hAnsiTheme="minorHAnsi" w:cstheme="minorHAnsi"/>
        </w:rPr>
        <w:t>short-hand</w:t>
      </w:r>
      <w:proofErr w:type="gramEnd"/>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lastRenderedPageBreak/>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5CBF205F" w14:textId="19A204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calls required to implement a 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4CE455A1"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xml:space="preserve">, proving the application is “trustworthy” under the security enumerated policy (It is worth pointing out that this verification generates a proof and verification certificate, naming the application </w:t>
      </w:r>
      <w:r w:rsidR="00FB56CC" w:rsidRPr="00A1732A">
        <w:rPr>
          <w:rFonts w:asciiTheme="minorHAnsi" w:eastAsiaTheme="minorEastAsia" w:hAnsiTheme="minorHAnsi" w:cstheme="minorHAnsi"/>
          <w:color w:val="000000"/>
        </w:rPr>
        <w:lastRenderedPageBreak/>
        <w:t>measurement.). The third call establishes an authenticated, secure channel with a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428C219D"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994F15">
        <w:rPr>
          <w:rFonts w:ascii="Courier New" w:eastAsiaTheme="minorEastAsia" w:hAnsi="Courier New" w:cs="Courier New"/>
          <w:color w:val="000000"/>
          <w:sz w:val="20"/>
          <w:szCs w:val="20"/>
        </w:rPr>
        <w:t>app_trust_data</w:t>
      </w:r>
      <w:proofErr w:type="spellEnd"/>
      <w:r w:rsidRPr="00994F15">
        <w:rPr>
          <w:rFonts w:ascii="Courier New" w:eastAsiaTheme="minorEastAsia" w:hAnsi="Courier New" w:cs="Courier New"/>
          <w:color w:val="000000"/>
          <w:sz w:val="20"/>
          <w:szCs w:val="20"/>
        </w:rPr>
        <w:t xml:space="preserve"> = new </w:t>
      </w:r>
      <w:proofErr w:type="spellStart"/>
      <w:r w:rsidRPr="00994F15">
        <w:rPr>
          <w:rFonts w:ascii="Courier New" w:eastAsiaTheme="minorEastAsia" w:hAnsi="Courier New" w:cs="Courier New"/>
          <w:color w:val="000000"/>
          <w:sz w:val="20"/>
          <w:szCs w:val="20"/>
        </w:rPr>
        <w:t>cc_trust_</w:t>
      </w:r>
      <w:proofErr w:type="gramStart"/>
      <w:r w:rsidRPr="00994F15">
        <w:rPr>
          <w:rFonts w:ascii="Courier New" w:eastAsiaTheme="minorEastAsia" w:hAnsi="Courier New" w:cs="Courier New"/>
          <w:color w:val="000000"/>
          <w:sz w:val="20"/>
          <w:szCs w:val="20"/>
        </w:rPr>
        <w:t>data</w:t>
      </w:r>
      <w:proofErr w:type="spellEnd"/>
      <w:r w:rsidRPr="00994F15">
        <w:rPr>
          <w:rFonts w:ascii="Courier New" w:eastAsiaTheme="minorEastAsia" w:hAnsi="Courier New" w:cs="Courier New"/>
          <w:color w:val="000000"/>
          <w:sz w:val="20"/>
          <w:szCs w:val="20"/>
        </w:rPr>
        <w:t>(</w:t>
      </w:r>
      <w:proofErr w:type="spellStart"/>
      <w:proofErr w:type="gramEnd"/>
      <w:r w:rsidRPr="00994F15">
        <w:rPr>
          <w:rFonts w:ascii="Courier New" w:eastAsiaTheme="minorEastAsia" w:hAnsi="Courier New" w:cs="Courier New"/>
          <w:color w:val="000000"/>
          <w:sz w:val="20"/>
          <w:szCs w:val="20"/>
        </w:rPr>
        <w:t>enclave_type</w:t>
      </w:r>
      <w:proofErr w:type="spellEnd"/>
      <w:r w:rsidRPr="00994F15">
        <w:rPr>
          <w:rFonts w:ascii="Courier New" w:eastAsiaTheme="minorEastAsia" w:hAnsi="Courier New" w:cs="Courier New"/>
          <w:color w:val="000000"/>
          <w:sz w:val="20"/>
          <w:szCs w:val="20"/>
        </w:rPr>
        <w:t xml:space="preserve">, purpose, </w:t>
      </w:r>
      <w:proofErr w:type="spellStart"/>
      <w:r w:rsidRPr="00994F15">
        <w:rPr>
          <w:rFonts w:ascii="Courier New" w:eastAsiaTheme="minorEastAsia" w:hAnsi="Courier New" w:cs="Courier New"/>
          <w:color w:val="000000"/>
          <w:sz w:val="20"/>
          <w:szCs w:val="20"/>
        </w:rPr>
        <w:t>store_file</w:t>
      </w:r>
      <w:proofErr w:type="spellEnd"/>
      <w:r w:rsidRPr="00994F15">
        <w:rPr>
          <w:rFonts w:ascii="Courier New" w:eastAsiaTheme="minorEastAsia" w:hAnsi="Courier New" w:cs="Courier New"/>
          <w:color w:val="000000"/>
          <w:sz w:val="20"/>
          <w:szCs w:val="20"/>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w:t>
      </w:r>
      <w:r w:rsidR="00CC0177">
        <w:rPr>
          <w:rFonts w:asciiTheme="minorHAnsi" w:hAnsiTheme="minorHAnsi" w:cstheme="minorHAnsi"/>
        </w:rPr>
        <w:t>application</w:t>
      </w:r>
      <w:r w:rsidR="00994F15">
        <w:rPr>
          <w:rFonts w:asciiTheme="minorHAnsi" w:hAnsiTheme="minorHAnsi" w:cstheme="minorHAnsi"/>
        </w:rPr>
        <w:t>.  In the application service, the role is “attestation” where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6B04CA">
        <w:rPr>
          <w:rFonts w:ascii="Courier New" w:hAnsi="Courier New" w:cs="Courier New"/>
          <w:sz w:val="20"/>
          <w:szCs w:val="20"/>
        </w:rPr>
        <w:t>cold-</w:t>
      </w:r>
      <w:proofErr w:type="spellStart"/>
      <w:r w:rsidRPr="006B04CA">
        <w:rPr>
          <w:rFonts w:ascii="Courier New" w:hAnsi="Courier New" w:cs="Courier New"/>
          <w:sz w:val="20"/>
          <w:szCs w:val="20"/>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Pr>
          <w:rFonts w:ascii="Courier New" w:hAnsi="Courier New" w:cs="Courier New"/>
          <w:sz w:val="20"/>
          <w:szCs w:val="20"/>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If the operation is </w:t>
      </w:r>
      <w:r w:rsidR="002F6741">
        <w:rPr>
          <w:rFonts w:ascii="Courier New" w:hAnsi="Courier New" w:cs="Courier New"/>
          <w:sz w:val="20"/>
          <w:szCs w:val="20"/>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2F6741">
        <w:rPr>
          <w:rFonts w:ascii="Courier New" w:hAnsi="Courier New" w:cs="Courier New"/>
          <w:sz w:val="20"/>
          <w:szCs w:val="20"/>
        </w:rPr>
        <w:t>run_me_as_server</w:t>
      </w:r>
      <w:proofErr w:type="spellEnd"/>
      <w:r w:rsidR="002F6741" w:rsidRPr="002F6741">
        <w:rPr>
          <w:rFonts w:ascii="Courier New" w:hAnsi="Courier New" w:cs="Courier New"/>
          <w:sz w:val="20"/>
          <w:szCs w:val="20"/>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2F6741">
        <w:rPr>
          <w:rFonts w:ascii="Courier New" w:hAnsi="Courier New" w:cs="Courier New"/>
          <w:sz w:val="20"/>
          <w:szCs w:val="20"/>
        </w:rPr>
        <w:t>run_me_as_</w:t>
      </w:r>
      <w:r>
        <w:rPr>
          <w:rFonts w:ascii="Courier New" w:hAnsi="Courier New" w:cs="Courier New"/>
          <w:sz w:val="20"/>
          <w:szCs w:val="20"/>
        </w:rPr>
        <w:t>client</w:t>
      </w:r>
      <w:proofErr w:type="spellEnd"/>
      <w:r w:rsidRPr="002F6741">
        <w:rPr>
          <w:rFonts w:ascii="Courier New" w:hAnsi="Courier New" w:cs="Courier New"/>
          <w:sz w:val="20"/>
          <w:szCs w:val="20"/>
        </w:rPr>
        <w:t xml:space="preserve"> routine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7F12B201"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370E3AA1" w:rsidR="00ED449A" w:rsidRDefault="00B73C6D" w:rsidP="00DB4B8E">
      <w:pPr>
        <w:rPr>
          <w:rFonts w:asciiTheme="minorHAnsi" w:hAnsiTheme="minorHAnsi" w:cstheme="minorHAnsi"/>
        </w:rPr>
      </w:pPr>
      <w:r>
        <w:rPr>
          <w:rFonts w:asciiTheme="minorHAnsi" w:hAnsiTheme="minorHAnsi" w:cstheme="minorHAnsi"/>
        </w:rPr>
        <w:t>We used</w:t>
      </w:r>
      <w:r w:rsidR="00DB4B8E">
        <w:rPr>
          <w:rFonts w:asciiTheme="minorHAnsi" w:hAnsiTheme="minorHAnsi" w:cstheme="minorHAnsi"/>
        </w:rPr>
        <w:t xml:space="preserve"> the helper object in cc_helper.cc, </w:t>
      </w:r>
      <w:r>
        <w:rPr>
          <w:rFonts w:asciiTheme="minorHAnsi" w:hAnsiTheme="minorHAnsi" w:cstheme="minorHAnsi"/>
        </w:rPr>
        <w:t>which</w:t>
      </w:r>
      <w:r w:rsidR="00DB4B8E">
        <w:rPr>
          <w:rFonts w:asciiTheme="minorHAnsi" w:hAnsiTheme="minorHAnsi" w:cstheme="minorHAnsi"/>
        </w:rPr>
        <w:t xml:space="preserve"> provides an interface to rest of the Certifier API as required for almost all applications.  Of course, you can access the functions in 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4BDCDB63"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A14887">
        <w:rPr>
          <w:rFonts w:ascii="Courier New" w:hAnsi="Courier New" w:cs="Courier New"/>
          <w:sz w:val="20"/>
          <w:szCs w:val="20"/>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 xml:space="preserve">application and the </w:t>
      </w:r>
      <w:proofErr w:type="spellStart"/>
      <w:r w:rsidRPr="00A14887">
        <w:rPr>
          <w:rFonts w:ascii="Courier New" w:hAnsi="Courier New" w:cs="Courier New"/>
          <w:sz w:val="20"/>
          <w:szCs w:val="20"/>
        </w:rPr>
        <w:t>asylo_secure-grpc</w:t>
      </w:r>
      <w:proofErr w:type="spellEnd"/>
      <w:r>
        <w:rPr>
          <w:rFonts w:asciiTheme="minorHAnsi" w:hAnsiTheme="minorHAnsi" w:cstheme="minorHAnsi"/>
        </w:rPr>
        <w:t xml:space="preserve"> uses </w:t>
      </w:r>
      <w:r w:rsidR="005A1358">
        <w:rPr>
          <w:rFonts w:asciiTheme="minorHAnsi" w:hAnsiTheme="minorHAnsi" w:cstheme="minorHAnsi"/>
        </w:rPr>
        <w:t>a protected</w:t>
      </w:r>
      <w:r>
        <w:rPr>
          <w:rFonts w:asciiTheme="minorHAnsi" w:hAnsiTheme="minorHAnsi" w:cstheme="minorHAnsi"/>
        </w:rPr>
        <w:t xml:space="preserve"> </w:t>
      </w:r>
      <w:proofErr w:type="spellStart"/>
      <w:r>
        <w:rPr>
          <w:rFonts w:asciiTheme="minorHAnsi" w:hAnsiTheme="minorHAnsi" w:cstheme="minorHAnsi"/>
        </w:rPr>
        <w:t>Asylo</w:t>
      </w:r>
      <w:proofErr w:type="spellEnd"/>
      <w:r>
        <w:rPr>
          <w:rFonts w:asciiTheme="minorHAnsi" w:hAnsiTheme="minorHAnsi" w:cstheme="minorHAnsi"/>
        </w:rPr>
        <w:t xml:space="preserve"> based application</w:t>
      </w:r>
      <w:r w:rsidR="005A1358">
        <w:rPr>
          <w:rFonts w:asciiTheme="minorHAnsi" w:hAnsiTheme="minorHAnsi" w:cstheme="minorHAnsi"/>
        </w:rPr>
        <w:t xml:space="preserve"> to provide secured remote procedure calls</w:t>
      </w:r>
      <w:r>
        <w:rPr>
          <w:rFonts w:asciiTheme="minorHAnsi" w:hAnsiTheme="minorHAnsi" w:cstheme="minorHAnsi"/>
        </w:rPr>
        <w:t>.</w:t>
      </w:r>
    </w:p>
    <w:sectPr w:rsidR="00A14887" w:rsidRPr="000B475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9FFA4" w14:textId="77777777" w:rsidR="00224F43" w:rsidRDefault="00224F43" w:rsidP="00205A8A">
      <w:r>
        <w:separator/>
      </w:r>
    </w:p>
  </w:endnote>
  <w:endnote w:type="continuationSeparator" w:id="0">
    <w:p w14:paraId="5B66F620" w14:textId="77777777" w:rsidR="00224F43" w:rsidRDefault="00224F43"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E738" w14:textId="77777777" w:rsidR="00224F43" w:rsidRDefault="00224F43" w:rsidP="00205A8A">
      <w:r>
        <w:separator/>
      </w:r>
    </w:p>
  </w:footnote>
  <w:footnote w:type="continuationSeparator" w:id="0">
    <w:p w14:paraId="7B376BA5" w14:textId="77777777" w:rsidR="00224F43" w:rsidRDefault="00224F43"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A66"/>
    <w:rsid w:val="000B4750"/>
    <w:rsid w:val="000C7350"/>
    <w:rsid w:val="000E7354"/>
    <w:rsid w:val="00113418"/>
    <w:rsid w:val="001375B7"/>
    <w:rsid w:val="001660E9"/>
    <w:rsid w:val="00174B38"/>
    <w:rsid w:val="001C7112"/>
    <w:rsid w:val="001E1E4C"/>
    <w:rsid w:val="00204621"/>
    <w:rsid w:val="00205A8A"/>
    <w:rsid w:val="00214334"/>
    <w:rsid w:val="00224F43"/>
    <w:rsid w:val="0025656B"/>
    <w:rsid w:val="002A22DF"/>
    <w:rsid w:val="002B64A4"/>
    <w:rsid w:val="002C58E8"/>
    <w:rsid w:val="002D622A"/>
    <w:rsid w:val="002F3F73"/>
    <w:rsid w:val="002F6741"/>
    <w:rsid w:val="0030631F"/>
    <w:rsid w:val="003244F1"/>
    <w:rsid w:val="00343EF1"/>
    <w:rsid w:val="00360DA9"/>
    <w:rsid w:val="003777C7"/>
    <w:rsid w:val="003828A2"/>
    <w:rsid w:val="00403C0F"/>
    <w:rsid w:val="004063DF"/>
    <w:rsid w:val="00444FB1"/>
    <w:rsid w:val="0047395E"/>
    <w:rsid w:val="00490224"/>
    <w:rsid w:val="004A58C3"/>
    <w:rsid w:val="004A6CF4"/>
    <w:rsid w:val="004C2E43"/>
    <w:rsid w:val="004E1617"/>
    <w:rsid w:val="004E210D"/>
    <w:rsid w:val="004F7A45"/>
    <w:rsid w:val="004F7C81"/>
    <w:rsid w:val="00504E28"/>
    <w:rsid w:val="00515079"/>
    <w:rsid w:val="00520552"/>
    <w:rsid w:val="005770BE"/>
    <w:rsid w:val="005877A8"/>
    <w:rsid w:val="005A1358"/>
    <w:rsid w:val="005B54D4"/>
    <w:rsid w:val="005D19B6"/>
    <w:rsid w:val="005D4C6E"/>
    <w:rsid w:val="005F3133"/>
    <w:rsid w:val="00610B38"/>
    <w:rsid w:val="0062482F"/>
    <w:rsid w:val="00625054"/>
    <w:rsid w:val="00634D86"/>
    <w:rsid w:val="0066376B"/>
    <w:rsid w:val="00672574"/>
    <w:rsid w:val="0068270A"/>
    <w:rsid w:val="00692E42"/>
    <w:rsid w:val="006B04CA"/>
    <w:rsid w:val="007235A2"/>
    <w:rsid w:val="007279A2"/>
    <w:rsid w:val="00775FC1"/>
    <w:rsid w:val="00791652"/>
    <w:rsid w:val="007A6670"/>
    <w:rsid w:val="007B5AF9"/>
    <w:rsid w:val="007C41DB"/>
    <w:rsid w:val="007D5B07"/>
    <w:rsid w:val="007F7A49"/>
    <w:rsid w:val="008345CA"/>
    <w:rsid w:val="00867EA1"/>
    <w:rsid w:val="008E0D7B"/>
    <w:rsid w:val="008E5EE1"/>
    <w:rsid w:val="00920E0D"/>
    <w:rsid w:val="0094719B"/>
    <w:rsid w:val="00955BED"/>
    <w:rsid w:val="00961FDA"/>
    <w:rsid w:val="00964129"/>
    <w:rsid w:val="009707B5"/>
    <w:rsid w:val="00975F4A"/>
    <w:rsid w:val="0098498A"/>
    <w:rsid w:val="00993C42"/>
    <w:rsid w:val="00994F15"/>
    <w:rsid w:val="009D4E7E"/>
    <w:rsid w:val="00A14887"/>
    <w:rsid w:val="00A1732A"/>
    <w:rsid w:val="00A30EB7"/>
    <w:rsid w:val="00A43C7F"/>
    <w:rsid w:val="00A54AAC"/>
    <w:rsid w:val="00AC2FC6"/>
    <w:rsid w:val="00AD7471"/>
    <w:rsid w:val="00AF7BB7"/>
    <w:rsid w:val="00B02556"/>
    <w:rsid w:val="00B31BE1"/>
    <w:rsid w:val="00B412A0"/>
    <w:rsid w:val="00B647D3"/>
    <w:rsid w:val="00B73C6D"/>
    <w:rsid w:val="00BE00B4"/>
    <w:rsid w:val="00BE4FCA"/>
    <w:rsid w:val="00BE7DFF"/>
    <w:rsid w:val="00BF4D6C"/>
    <w:rsid w:val="00C07569"/>
    <w:rsid w:val="00C105BA"/>
    <w:rsid w:val="00C21595"/>
    <w:rsid w:val="00C53F7B"/>
    <w:rsid w:val="00C678DB"/>
    <w:rsid w:val="00C67904"/>
    <w:rsid w:val="00C97B41"/>
    <w:rsid w:val="00CB04FB"/>
    <w:rsid w:val="00CB1C0F"/>
    <w:rsid w:val="00CC0177"/>
    <w:rsid w:val="00CE776C"/>
    <w:rsid w:val="00CF29DC"/>
    <w:rsid w:val="00D1410C"/>
    <w:rsid w:val="00D232A5"/>
    <w:rsid w:val="00D503AF"/>
    <w:rsid w:val="00DB4B8E"/>
    <w:rsid w:val="00DD7339"/>
    <w:rsid w:val="00E33871"/>
    <w:rsid w:val="00E52511"/>
    <w:rsid w:val="00E75B0C"/>
    <w:rsid w:val="00E83567"/>
    <w:rsid w:val="00E90306"/>
    <w:rsid w:val="00EA0332"/>
    <w:rsid w:val="00EA2549"/>
    <w:rsid w:val="00EA4961"/>
    <w:rsid w:val="00EB26BA"/>
    <w:rsid w:val="00EB6C9C"/>
    <w:rsid w:val="00ED449A"/>
    <w:rsid w:val="00F1544B"/>
    <w:rsid w:val="00F26FD1"/>
    <w:rsid w:val="00FA201B"/>
    <w:rsid w:val="00FA5FCB"/>
    <w:rsid w:val="00FB56CC"/>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F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19</Pages>
  <Words>6620</Words>
  <Characters>37738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11</cp:revision>
  <cp:lastPrinted>2023-04-13T18:13:00Z</cp:lastPrinted>
  <dcterms:created xsi:type="dcterms:W3CDTF">2023-04-13T18:13:00Z</dcterms:created>
  <dcterms:modified xsi:type="dcterms:W3CDTF">2023-05-19T02:41:00Z</dcterms:modified>
</cp:coreProperties>
</file>