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39C9B5" w14:textId="22C71C02" w:rsidR="00A401F7" w:rsidRPr="00175CC0" w:rsidRDefault="0028477D" w:rsidP="00175CC0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175CC0">
        <w:rPr>
          <w:rFonts w:ascii="Calibri" w:hAnsi="Calibri" w:cs="Calibri"/>
          <w:b/>
          <w:bCs/>
          <w:sz w:val="36"/>
          <w:szCs w:val="36"/>
        </w:rPr>
        <w:t>VMMs and the Certifier</w:t>
      </w:r>
    </w:p>
    <w:p w14:paraId="0EBD5957" w14:textId="77777777" w:rsidR="0028477D" w:rsidRPr="00175CC0" w:rsidRDefault="0028477D">
      <w:pPr>
        <w:rPr>
          <w:rFonts w:ascii="Calibri" w:hAnsi="Calibri" w:cs="Calibri"/>
        </w:rPr>
      </w:pPr>
    </w:p>
    <w:p w14:paraId="4819BA8C" w14:textId="040F010D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There are some side-channel attacks on VM’s which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>employ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adversarial VMMs to single step a VM and use this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ability </w:t>
      </w:r>
      <w:r>
        <w:rPr>
          <w:rFonts w:ascii="Calibri" w:hAnsi="Calibri" w:cs="Calibri"/>
          <w:color w:val="000000"/>
          <w:kern w:val="0"/>
          <w:sz w:val="22"/>
          <w:szCs w:val="22"/>
        </w:rPr>
        <w:t>(along with the property that encrypted VMS generally encrypt DRAM in 16-byte blocks) to help discover in-memory keys.  To avoid this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,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is important to have a VMM that will not do this and check that the VMM is what you expect using TPM attested boot measurements.  You also need to do this if you are on a machine that does not have Confidential Computing but supports a recursive attested boot of a VMM and VM image.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 Ideally, such a VMM is “minimalist” and avoids having device drivers.</w:t>
      </w:r>
    </w:p>
    <w:p w14:paraId="4BC25C3C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708F8D36" w14:textId="4AB0D5B8" w:rsidR="00175CC0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Although not quite ideal, one good, widely used “reduced footprint” VMM that you can use is Firecracker, an open source “micro-VM.”  The repository is at </w:t>
      </w:r>
      <w:hyperlink r:id="rId7" w:history="1">
        <w:r w:rsidRPr="00A970B8">
          <w:rPr>
            <w:rStyle w:val="Hyperlink"/>
            <w:rFonts w:ascii="Calibri" w:hAnsi="Calibri" w:cs="Calibri"/>
            <w:kern w:val="0"/>
            <w:sz w:val="22"/>
            <w:szCs w:val="22"/>
          </w:rPr>
          <w:t>https://firecracker-microvm.github.io</w:t>
        </w:r>
      </w:hyperlink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  <w:r w:rsidR="00C477AD">
        <w:rPr>
          <w:rFonts w:ascii="Calibri" w:hAnsi="Calibri" w:cs="Calibri"/>
          <w:color w:val="000000"/>
          <w:kern w:val="0"/>
          <w:sz w:val="22"/>
          <w:szCs w:val="22"/>
        </w:rPr>
        <w:t xml:space="preserve">  In the future, we hope to provide instructions, scripts and support for Firecracker on your “bare metal” machines.</w:t>
      </w:r>
    </w:p>
    <w:p w14:paraId="4E2953E4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7BC0F2E" w14:textId="77777777" w:rsidR="00981F9C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Firecracker VMM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is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written in Rust that uses the Linux Kernel-based Virtual Machine (KVM) to create and manage lightweight virtual machines called </w:t>
      </w:r>
      <w:proofErr w:type="spellStart"/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.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was d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eveloped by Amazon Web Services</w:t>
      </w:r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5F8710B" w14:textId="77777777" w:rsidR="00981F9C" w:rsidRDefault="00981F9C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AF35315" w14:textId="749F1513" w:rsidR="00175CC0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Benefits include:</w:t>
      </w:r>
    </w:p>
    <w:p w14:paraId="7B0F5109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167DF975" w14:textId="1973F2F0" w:rsidR="00175CC0" w:rsidRDefault="00A14B49" w:rsidP="00175CC0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S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trong hardware-level security isolation of traditional VMs with the speed and low overhead of containers.</w:t>
      </w:r>
    </w:p>
    <w:p w14:paraId="79D7A91C" w14:textId="31E30ECF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Fast Boot Times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,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as little as 125 milliseconds.</w:t>
      </w:r>
    </w:p>
    <w:p w14:paraId="023EC316" w14:textId="77777777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Low Memory Footprint: Consumes less than 5 MiB of memory overhead per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53345EE9" w14:textId="77777777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Reduced Device Model: Strips out legacy and unnecessary emulated hardware (such as physical PCI buses, USB, BIOS, and ACPI tables) to minimize the attack surface and initialization time.</w:t>
      </w:r>
    </w:p>
    <w:p w14:paraId="612AD352" w14:textId="1CA6F890" w:rsidR="00175CC0" w:rsidRPr="00A14B49" w:rsidRDefault="00A14B49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Improved isolation using 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Security &amp; Seccomp Jailer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kern w:val="0"/>
          <w:sz w:val="22"/>
          <w:szCs w:val="22"/>
        </w:rPr>
        <w:t>It r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uns each </w:t>
      </w:r>
      <w:proofErr w:type="spellStart"/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inside a strict process jailer using Linux seccomp filters to restrict system calls.</w:t>
      </w:r>
    </w:p>
    <w:p w14:paraId="50675DC6" w14:textId="10A742C2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Container Runtime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support is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i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ntegrated into projects like Kata Containers, Flintlock, and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containerd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as a secure alternative to standard Linux namespace/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cgroup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container isolation.</w:t>
      </w:r>
    </w:p>
    <w:p w14:paraId="28855B82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77AD915" w14:textId="310A0BB3" w:rsidR="00A14B49" w:rsidRPr="00C477AD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>Here is more info from the Firecracker web site.</w:t>
      </w:r>
      <w:r w:rsidR="00677FC6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 A companion tool is AWS Lambda.</w:t>
      </w:r>
      <w:r w:rsidR="00C477AD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Lambda </w:t>
      </w:r>
      <w:proofErr w:type="spellStart"/>
      <w:r w:rsidR="00677FC6" w:rsidRPr="00C477AD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="00677FC6" w:rsidRPr="00C477AD">
        <w:rPr>
          <w:rFonts w:ascii="Calibri" w:hAnsi="Calibri" w:cs="Calibri"/>
          <w:color w:val="000000" w:themeColor="text1"/>
          <w:sz w:val="22"/>
          <w:szCs w:val="22"/>
        </w:rPr>
        <w:t xml:space="preserve"> is a serverless compute primitive that combines VM-level isolation, near-instant launch and resume, and state persistence across interactions. Built on the Firecracker.</w:t>
      </w:r>
      <w:r w:rsidR="00C477AD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 </w:t>
      </w:r>
      <w:r w:rsidR="00C477AD" w:rsidRPr="00C477AD">
        <w:rPr>
          <w:rFonts w:ascii="Calibri" w:hAnsi="Calibri" w:cs="Calibri"/>
          <w:color w:val="000000" w:themeColor="text1"/>
          <w:sz w:val="22"/>
          <w:szCs w:val="22"/>
        </w:rPr>
        <w:t xml:space="preserve">Firecracker is generally available on </w:t>
      </w:r>
      <w:hyperlink r:id="rId8" w:anchor="tested-platforms" w:history="1"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 xml:space="preserve">64-bit Intel, AMD and Arm CPUs with support for hardware virtualization. </w:t>
        </w:r>
      </w:hyperlink>
      <w:r w:rsidR="00C477AD">
        <w:rPr>
          <w:rFonts w:ascii="Calibri" w:hAnsi="Calibri" w:cs="Calibri"/>
          <w:color w:val="4F483F"/>
          <w:sz w:val="22"/>
          <w:szCs w:val="22"/>
        </w:rPr>
        <w:t xml:space="preserve"> </w:t>
      </w:r>
      <w:r w:rsidR="00C477AD" w:rsidRPr="00C477AD">
        <w:rPr>
          <w:rFonts w:ascii="Calibri" w:hAnsi="Calibri" w:cs="Calibri"/>
          <w:color w:val="000000" w:themeColor="text1"/>
          <w:sz w:val="22"/>
          <w:szCs w:val="22"/>
        </w:rPr>
        <w:t>The latest roadmap can be found</w:t>
      </w:r>
      <w:r w:rsidR="00C477AD" w:rsidRPr="00C477AD">
        <w:rPr>
          <w:rFonts w:ascii="Calibri" w:hAnsi="Calibri" w:cs="Calibri"/>
          <w:color w:val="4F483F"/>
          <w:sz w:val="22"/>
          <w:szCs w:val="22"/>
        </w:rPr>
        <w:t xml:space="preserve"> </w:t>
      </w:r>
      <w:hyperlink r:id="rId9" w:history="1"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here</w:t>
        </w:r>
      </w:hyperlink>
      <w:r w:rsidR="00C477AD" w:rsidRPr="00C477AD">
        <w:rPr>
          <w:rFonts w:ascii="Calibri" w:hAnsi="Calibri" w:cs="Calibri"/>
          <w:color w:val="4F483F"/>
          <w:sz w:val="22"/>
          <w:szCs w:val="22"/>
        </w:rPr>
        <w:t>.</w:t>
      </w:r>
    </w:p>
    <w:p w14:paraId="45B62277" w14:textId="77777777" w:rsidR="00C477AD" w:rsidRPr="00175CC0" w:rsidRDefault="00C477AD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71C9E542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What is Firecracker?</w:t>
      </w:r>
    </w:p>
    <w:p w14:paraId="1EECD73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696CFB7A" w14:textId="77777777" w:rsidR="00175CC0" w:rsidRPr="00A37E5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  <w:sz w:val="22"/>
          <w:szCs w:val="22"/>
        </w:rPr>
      </w:pPr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Firecracker is an </w:t>
      </w:r>
      <w:proofErr w:type="gramStart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open source</w:t>
      </w:r>
      <w:proofErr w:type="gramEnd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virtualization technology that is purpose-built for creating and managing secure, multi-tenant container and function-based services that provide serverless operational models. Firecracker runs workloads in lightweight virtual machines, called </w:t>
      </w:r>
      <w:proofErr w:type="spellStart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microVMs</w:t>
      </w:r>
      <w:proofErr w:type="spellEnd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, which combine the security and isolation properties provided by hardware virtualization technology with the speed and flexibility of containers.</w:t>
      </w:r>
    </w:p>
    <w:p w14:paraId="14F863B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1817437F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Overview</w:t>
      </w:r>
    </w:p>
    <w:p w14:paraId="79A82152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4F851FF3" w14:textId="12B1882F" w:rsidR="00175CC0" w:rsidRPr="00A37E5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  <w:sz w:val="22"/>
          <w:szCs w:val="22"/>
        </w:rPr>
      </w:pPr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The main component of Firecracker is a virtual machine monitor (VMM) that uses the Linux Kernel Virtual Machine (KVM) to create and run </w:t>
      </w:r>
      <w:proofErr w:type="spellStart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microVMs</w:t>
      </w:r>
      <w:proofErr w:type="spellEnd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. Firecracker has a minimalist design. It excludes unnecessary devices and guest-facing functionality to reduce the memory footprint and attack surface area of each </w:t>
      </w:r>
      <w:proofErr w:type="spellStart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microVM</w:t>
      </w:r>
      <w:proofErr w:type="spellEnd"/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. </w:t>
      </w:r>
      <w:r w:rsidR="00C477AD"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</w:t>
      </w:r>
      <w:r w:rsidRPr="00A37E50">
        <w:rPr>
          <w:rFonts w:ascii="Calibri" w:hAnsi="Calibri" w:cs="Calibri"/>
          <w:color w:val="000000" w:themeColor="text1"/>
          <w:kern w:val="0"/>
          <w:sz w:val="22"/>
          <w:szCs w:val="22"/>
        </w:rPr>
        <w:t>This improves security, decreases the startup time, and increases hardware utilization. Firecracker has also been integrated in container runtimes, for example Kata Containers and Flintlock.</w:t>
      </w:r>
    </w:p>
    <w:p w14:paraId="41278BB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79E4567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Getting Started</w:t>
      </w:r>
    </w:p>
    <w:p w14:paraId="76752897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6DD95276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 get started with Firecracker, download the latest release binaries or build it from source.</w:t>
      </w:r>
    </w:p>
    <w:p w14:paraId="453D7519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1C2201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You can build Firecracker on any Unix/Linux system that has Docker running (we use a development container) and bash installed, as follows:</w:t>
      </w:r>
    </w:p>
    <w:p w14:paraId="6F54F9C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A000E35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git clone https://github.com/firecracker-microvm/firecracker</w:t>
      </w:r>
    </w:p>
    <w:p w14:paraId="5F2DCDE9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cd firecracker</w:t>
      </w:r>
    </w:p>
    <w:p w14:paraId="7B41487F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tools/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devtool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build</w:t>
      </w:r>
    </w:p>
    <w:p w14:paraId="12871CB6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toolchain="$(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uname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-m)-unknown-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linux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-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musl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"</w:t>
      </w:r>
    </w:p>
    <w:p w14:paraId="4FE78B38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4652D3C" w14:textId="0AF0B8A0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Firecracker binary will be placed at build/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cargo_target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/${toolchain}/debug/firecracker. For more information on building, testing, and running Firecracker, go to the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quickstart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guide.</w:t>
      </w:r>
    </w:p>
    <w:p w14:paraId="18853CB4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A767A11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The overall security of Firecracker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, including the ability to meet the criteria for safe multi-tenant computing, depends on a well configured Linux host operating system. A configuration that we believe meets this bar is included in the production host setup document.</w:t>
      </w:r>
    </w:p>
    <w:p w14:paraId="3E35AC4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32EF6863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Releases</w:t>
      </w:r>
    </w:p>
    <w:p w14:paraId="7EC62A96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258474C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New Firecracker versions are released via the GitHub repository releases page, typically every two or three months. A history of changes is recorded in our changelog.</w:t>
      </w:r>
    </w:p>
    <w:p w14:paraId="6581F0AE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4FB27F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Firecracker release policy is detailed here.</w:t>
      </w:r>
    </w:p>
    <w:p w14:paraId="7239FA83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354C591E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Design</w:t>
      </w:r>
    </w:p>
    <w:p w14:paraId="50B9D46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4D03B288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Firecracker's overall architecture is described in the design document.</w:t>
      </w:r>
    </w:p>
    <w:p w14:paraId="21E4F50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799F845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Features &amp; Capabilities</w:t>
      </w:r>
    </w:p>
    <w:p w14:paraId="44D553CA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18D65545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Firecracker consists of a single </w:t>
      </w:r>
      <w:proofErr w:type="gram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 Virtual</w:t>
      </w:r>
      <w:proofErr w:type="gram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Machine Manager process that exposes an API endpoint to the host once started. The API is specified in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OpenAPI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format. Read more about it in the API docs.</w:t>
      </w:r>
    </w:p>
    <w:p w14:paraId="7192089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2B99996" w14:textId="77155F20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API endpoint can be used to:</w:t>
      </w:r>
    </w:p>
    <w:p w14:paraId="3545FBFD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by:</w:t>
      </w:r>
    </w:p>
    <w:p w14:paraId="58E0F359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Setting the number of vCPUs (the default is 1).</w:t>
      </w:r>
    </w:p>
    <w:p w14:paraId="48E48063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lastRenderedPageBreak/>
        <w:t>Setting the memory size (the default is 128 MiB).</w:t>
      </w:r>
    </w:p>
    <w:p w14:paraId="011E34C1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Configuring a CPU template.</w:t>
      </w:r>
    </w:p>
    <w:p w14:paraId="7EDA7AF8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one or more network interfaces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EAC7867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one or more read-write or read-only disks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, each represented by a file-backed block device.</w:t>
      </w:r>
    </w:p>
    <w:p w14:paraId="5993D378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Trigger a block device re-scan while the guest is running. This enables the guest OS to pick up size changes to the block device's backing file.</w:t>
      </w:r>
    </w:p>
    <w:p w14:paraId="17248A72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Change the backing file for a block device, before or after the guest boots.</w:t>
      </w:r>
    </w:p>
    <w:p w14:paraId="6FE007C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rate limiters for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virtio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devices which can limit the bandwidth, operations per second, or both.</w:t>
      </w:r>
    </w:p>
    <w:p w14:paraId="00988C96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Configure the logging and metric system.</w:t>
      </w:r>
    </w:p>
    <w:p w14:paraId="7755F7A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[BETA] Configure the data tree of the guest-facing metadata service. The service is only available to the guest if this resource is configured.</w:t>
      </w:r>
    </w:p>
    <w:p w14:paraId="380BE053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a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vsock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socket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3AA996C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</w:t>
      </w:r>
      <w:proofErr w:type="gram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a</w:t>
      </w:r>
      <w:proofErr w:type="gram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entropy device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70B680E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a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pmem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device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2BA3A74C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and manage memory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hotplugging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055C9A7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[Developer Preview] Hot-plug and hot-unplug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virtio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PCI devices while the VM is running.</w:t>
      </w:r>
    </w:p>
    <w:p w14:paraId="3625EA9A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Start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using a given kernel image, root file system, and boot arguments.</w:t>
      </w:r>
    </w:p>
    <w:p w14:paraId="5F23126B" w14:textId="7CEEF343" w:rsidR="00A14B49" w:rsidRPr="00981F9C" w:rsidRDefault="00175CC0" w:rsidP="00175CC0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[x86_64 only] Stop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35ABF160" w14:textId="4D8C42F9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Demand fault paging and CPU oversubscription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is </w:t>
      </w: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enabled by default.</w:t>
      </w:r>
    </w:p>
    <w:p w14:paraId="2057C6DE" w14:textId="77777777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Advanced, thread-specific seccomp filters for enhanced security.</w:t>
      </w:r>
    </w:p>
    <w:p w14:paraId="62750811" w14:textId="77777777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Jailer process for starting Firecracker in production scenarios; applies a </w:t>
      </w:r>
      <w:proofErr w:type="spellStart"/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cgroup</w:t>
      </w:r>
      <w:proofErr w:type="spellEnd"/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/namespace isolation barrier and then drops privileges.</w:t>
      </w:r>
    </w:p>
    <w:p w14:paraId="15197191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0C267A7B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Known issues and Limitations</w:t>
      </w:r>
    </w:p>
    <w:p w14:paraId="0C5E98B6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3B357A01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The pl031 RTC device on aarch64 does not support interrupts, so guest programs which use an RTC alarm (e.g.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hwclock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) will not work.</w:t>
      </w:r>
    </w:p>
    <w:p w14:paraId="5B47AF76" w14:textId="77777777" w:rsidR="00A14B49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0D96507B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Performance</w:t>
      </w:r>
    </w:p>
    <w:p w14:paraId="258EC49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5A9A4989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Firecracker's performance characteristics are listed as part of the specification documentation. All specifications are a part of our commitment to supporting container and function workloads in serverless operational </w:t>
      </w:r>
      <w:proofErr w:type="gram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models, and</w:t>
      </w:r>
      <w:proofErr w:type="gram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are therefore enforced via continuous integration testing.</w:t>
      </w:r>
    </w:p>
    <w:p w14:paraId="6C03F837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64410C8" w14:textId="77777777" w:rsidR="00C477AD" w:rsidRPr="00C477AD" w:rsidRDefault="00C477AD" w:rsidP="00C477AD">
      <w:pPr>
        <w:rPr>
          <w:rFonts w:ascii="Calibri" w:hAnsi="Calibri" w:cs="Calibri"/>
          <w:b/>
          <w:bCs/>
        </w:rPr>
      </w:pPr>
      <w:r w:rsidRPr="00C477AD">
        <w:rPr>
          <w:rFonts w:ascii="Calibri" w:hAnsi="Calibri" w:cs="Calibri"/>
          <w:b/>
          <w:bCs/>
        </w:rPr>
        <w:t>How It Works</w:t>
      </w:r>
    </w:p>
    <w:p w14:paraId="1C448B7F" w14:textId="77777777" w:rsidR="00C477AD" w:rsidRPr="00C477AD" w:rsidRDefault="00C477AD" w:rsidP="00C477AD">
      <w:pPr>
        <w:shd w:val="clear" w:color="auto" w:fill="FFFFFF"/>
        <w:rPr>
          <w:rFonts w:ascii="Calibri" w:hAnsi="Calibri" w:cs="Calibri"/>
          <w:sz w:val="22"/>
          <w:szCs w:val="22"/>
        </w:rPr>
      </w:pPr>
      <w:r w:rsidRPr="00C477AD">
        <w:rPr>
          <w:rFonts w:ascii="Calibri" w:hAnsi="Calibri" w:cs="Calibri"/>
          <w:sz w:val="22"/>
          <w:szCs w:val="22"/>
        </w:rPr>
        <w:t xml:space="preserve">The following diagram depicts an example host running Firecracker </w:t>
      </w:r>
      <w:proofErr w:type="spellStart"/>
      <w:r w:rsidRPr="00C477AD">
        <w:rPr>
          <w:rFonts w:ascii="Calibri" w:hAnsi="Calibri" w:cs="Calibri"/>
          <w:sz w:val="22"/>
          <w:szCs w:val="22"/>
        </w:rPr>
        <w:t>microVMs</w:t>
      </w:r>
      <w:proofErr w:type="spellEnd"/>
      <w:r w:rsidRPr="00C477AD">
        <w:rPr>
          <w:rFonts w:ascii="Calibri" w:hAnsi="Calibri" w:cs="Calibri"/>
          <w:sz w:val="22"/>
          <w:szCs w:val="22"/>
        </w:rPr>
        <w:t>.</w:t>
      </w:r>
    </w:p>
    <w:p w14:paraId="0CA83B84" w14:textId="59EAD6BF" w:rsidR="00C477AD" w:rsidRPr="00C477AD" w:rsidRDefault="00C477AD" w:rsidP="00C477AD">
      <w:pPr>
        <w:jc w:val="center"/>
        <w:rPr>
          <w:rFonts w:ascii="Calibri" w:hAnsi="Calibri" w:cs="Calibri"/>
          <w:color w:val="000000"/>
          <w:sz w:val="27"/>
          <w:szCs w:val="27"/>
        </w:rPr>
      </w:pPr>
      <w:r w:rsidRPr="00C477AD">
        <w:rPr>
          <w:rFonts w:ascii="Calibri" w:hAnsi="Calibri" w:cs="Calibri"/>
          <w:color w:val="000000"/>
          <w:sz w:val="27"/>
          <w:szCs w:val="27"/>
        </w:rPr>
        <w:lastRenderedPageBreak/>
        <w:fldChar w:fldCharType="begin"/>
      </w:r>
      <w:r w:rsidRPr="00C477AD">
        <w:rPr>
          <w:rFonts w:ascii="Calibri" w:hAnsi="Calibri" w:cs="Calibri"/>
          <w:color w:val="000000"/>
          <w:sz w:val="27"/>
          <w:szCs w:val="27"/>
        </w:rPr>
        <w:instrText xml:space="preserve"> INCLUDEPICTURE "https://firecracker-microvm.github.io/img/diagram-desktop@3x.png" \* MERGEFORMATINET </w:instrText>
      </w:r>
      <w:r w:rsidRPr="00C477AD">
        <w:rPr>
          <w:rFonts w:ascii="Calibri" w:hAnsi="Calibri" w:cs="Calibri"/>
          <w:color w:val="000000"/>
          <w:sz w:val="27"/>
          <w:szCs w:val="27"/>
        </w:rPr>
        <w:fldChar w:fldCharType="separate"/>
      </w:r>
      <w:r w:rsidRPr="00C477AD">
        <w:rPr>
          <w:rFonts w:ascii="Calibri" w:hAnsi="Calibri" w:cs="Calibri"/>
          <w:noProof/>
          <w:color w:val="000000"/>
          <w:sz w:val="27"/>
          <w:szCs w:val="27"/>
        </w:rPr>
        <w:drawing>
          <wp:inline distT="0" distB="0" distL="0" distR="0" wp14:anchorId="20A648D0" wp14:editId="4000F811">
            <wp:extent cx="4232282" cy="2417736"/>
            <wp:effectExtent l="0" t="0" r="0" b="0"/>
            <wp:docPr id="98211536" name="Picture 1" descr="Firecrack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recracker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866" cy="2475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77AD">
        <w:rPr>
          <w:rFonts w:ascii="Calibri" w:hAnsi="Calibri" w:cs="Calibri"/>
          <w:color w:val="000000"/>
          <w:sz w:val="27"/>
          <w:szCs w:val="27"/>
        </w:rPr>
        <w:fldChar w:fldCharType="end"/>
      </w:r>
    </w:p>
    <w:p w14:paraId="0BC2B933" w14:textId="77777777" w:rsidR="00C477AD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</w:rPr>
      </w:pPr>
    </w:p>
    <w:p w14:paraId="2CFFE928" w14:textId="1EC52254" w:rsidR="00C477AD" w:rsidRPr="00981F9C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Firecracker runs in user space and uses the Linux Kernel-based Virtual Machine (KVM) to create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. The fast startup time and low memory overhead of each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enables you to pack thousands of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onto the same machine. This means that every function, container, or container group can be encapsulated with a virtual machine barrier, enabling workloads from different customers to run on the same machine, without any tradeoffs to security or efficiency. Firecracker is an </w:t>
      </w:r>
      <w:hyperlink r:id="rId11" w:history="1">
        <w:r w:rsidRPr="00981F9C">
          <w:rPr>
            <w:rStyle w:val="Hyperlink"/>
            <w:rFonts w:ascii="Calibri" w:hAnsi="Calibri" w:cs="Calibri"/>
            <w:color w:val="000000" w:themeColor="text1"/>
            <w:sz w:val="22"/>
            <w:szCs w:val="22"/>
            <w:bdr w:val="none" w:sz="0" w:space="0" w:color="auto" w:frame="1"/>
          </w:rPr>
          <w:t>alternative to QEMU</w:t>
        </w:r>
      </w:hyperlink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, an established VMM with a general purpose and broad feature set that allows it to host a variety of guest operating systems.</w:t>
      </w:r>
    </w:p>
    <w:p w14:paraId="5E59D563" w14:textId="77777777" w:rsidR="00C477AD" w:rsidRPr="00C477AD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70A071D4" w14:textId="77777777" w:rsidR="00C477AD" w:rsidRPr="00981F9C" w:rsidRDefault="00C477AD" w:rsidP="00981F9C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You can control the Firecracker process via a RESTful API that enables common actions such as configuring the number of vCPUs or starting the machine. It provides built-in rate limiters, which allows you to granularly control network and storage resources used by thousands of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on the same machine. You can create and configure rate limiters via the Firecracker API and define flexible rate limiters that support bursts or specific bandwidth/operations limitations. Firecracker also provides a metadata service that securely shares configuration information between the host and guest operating system. You can set up and configure the metadata service using the Firecracker API. Each Firecracker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is further isolated with common Linux user-space security barriers by a companion program called "jailer". The jailer provides a second line of defense in case the virtualization barrier is ever compromised.</w:t>
      </w:r>
    </w:p>
    <w:p w14:paraId="7FD50EDF" w14:textId="77777777" w:rsidR="00175CC0" w:rsidRPr="00C477AD" w:rsidRDefault="00175CC0">
      <w:pPr>
        <w:rPr>
          <w:rFonts w:ascii="Calibri" w:hAnsi="Calibri" w:cs="Calibri"/>
          <w:sz w:val="22"/>
          <w:szCs w:val="22"/>
        </w:rPr>
      </w:pPr>
    </w:p>
    <w:sectPr w:rsidR="00175CC0" w:rsidRPr="00C477AD"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E6298C" w14:textId="77777777" w:rsidR="00D3304F" w:rsidRDefault="00D3304F" w:rsidP="00981F9C">
      <w:pPr>
        <w:spacing w:after="0" w:line="240" w:lineRule="auto"/>
      </w:pPr>
      <w:r>
        <w:separator/>
      </w:r>
    </w:p>
  </w:endnote>
  <w:endnote w:type="continuationSeparator" w:id="0">
    <w:p w14:paraId="65218E00" w14:textId="77777777" w:rsidR="00D3304F" w:rsidRDefault="00D3304F" w:rsidP="00981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00379383"/>
      <w:docPartObj>
        <w:docPartGallery w:val="Page Numbers (Bottom of Page)"/>
        <w:docPartUnique/>
      </w:docPartObj>
    </w:sdtPr>
    <w:sdtContent>
      <w:p w14:paraId="03A8C453" w14:textId="64101D40" w:rsidR="00981F9C" w:rsidRDefault="00981F9C" w:rsidP="00A970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BC0EF4B" w14:textId="77777777" w:rsidR="00981F9C" w:rsidRDefault="00981F9C" w:rsidP="00981F9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73521194"/>
      <w:docPartObj>
        <w:docPartGallery w:val="Page Numbers (Bottom of Page)"/>
        <w:docPartUnique/>
      </w:docPartObj>
    </w:sdtPr>
    <w:sdtContent>
      <w:p w14:paraId="17CC9157" w14:textId="5550FF1E" w:rsidR="00981F9C" w:rsidRDefault="00981F9C" w:rsidP="00A970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D63C6C1" w14:textId="77777777" w:rsidR="00981F9C" w:rsidRDefault="00981F9C" w:rsidP="00981F9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C2BAFA" w14:textId="77777777" w:rsidR="00D3304F" w:rsidRDefault="00D3304F" w:rsidP="00981F9C">
      <w:pPr>
        <w:spacing w:after="0" w:line="240" w:lineRule="auto"/>
      </w:pPr>
      <w:r>
        <w:separator/>
      </w:r>
    </w:p>
  </w:footnote>
  <w:footnote w:type="continuationSeparator" w:id="0">
    <w:p w14:paraId="4772825F" w14:textId="77777777" w:rsidR="00D3304F" w:rsidRDefault="00D3304F" w:rsidP="00981F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815006"/>
    <w:multiLevelType w:val="hybridMultilevel"/>
    <w:tmpl w:val="4AB21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29015C"/>
    <w:multiLevelType w:val="hybridMultilevel"/>
    <w:tmpl w:val="91D29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096575">
    <w:abstractNumId w:val="0"/>
  </w:num>
  <w:num w:numId="2" w16cid:durableId="598467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77D"/>
    <w:rsid w:val="00175CC0"/>
    <w:rsid w:val="0028477D"/>
    <w:rsid w:val="004B106A"/>
    <w:rsid w:val="00596849"/>
    <w:rsid w:val="006072B6"/>
    <w:rsid w:val="00677FC6"/>
    <w:rsid w:val="009451A4"/>
    <w:rsid w:val="00981F9C"/>
    <w:rsid w:val="00A14B49"/>
    <w:rsid w:val="00A37E50"/>
    <w:rsid w:val="00A401F7"/>
    <w:rsid w:val="00C20C1B"/>
    <w:rsid w:val="00C477AD"/>
    <w:rsid w:val="00D33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D2091D"/>
  <w15:chartTrackingRefBased/>
  <w15:docId w15:val="{56951760-7D0B-F245-AED2-290748D3F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7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4B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B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7FC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77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81F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1F9C"/>
  </w:style>
  <w:style w:type="character" w:styleId="PageNumber">
    <w:name w:val="page number"/>
    <w:basedOn w:val="DefaultParagraphFont"/>
    <w:uiPriority w:val="99"/>
    <w:semiHidden/>
    <w:unhideWhenUsed/>
    <w:rsid w:val="00981F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irecracker-microvm/firecracker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firecracker-microvm.github.io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dhat.com/en/blog/all-you-need-know-about-kvm-userspac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orgs/firecracker-microvm/projects/4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1300</Words>
  <Characters>7414</Characters>
  <Application>Microsoft Office Word</Application>
  <DocSecurity>0</DocSecurity>
  <Lines>61</Lines>
  <Paragraphs>17</Paragraphs>
  <ScaleCrop>false</ScaleCrop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9</cp:revision>
  <cp:lastPrinted>2026-10-26T20:15:00Z</cp:lastPrinted>
  <dcterms:created xsi:type="dcterms:W3CDTF">2026-10-26T19:39:00Z</dcterms:created>
  <dcterms:modified xsi:type="dcterms:W3CDTF">2026-10-26T20:16:00Z</dcterms:modified>
</cp:coreProperties>
</file>