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FFF" w:rsidRPr="009B3EEC" w:rsidRDefault="001B0FFF" w:rsidP="001B0FFF">
      <w:pPr>
        <w:jc w:val="center"/>
        <w:rPr>
          <w:rFonts w:asciiTheme="minorEastAsia" w:hAnsiTheme="minorEastAsia" w:hint="eastAsia"/>
          <w:b/>
          <w:sz w:val="44"/>
          <w:szCs w:val="44"/>
        </w:rPr>
      </w:pPr>
    </w:p>
    <w:p w:rsidR="001B0FFF" w:rsidRPr="009B3EEC" w:rsidRDefault="001B0FFF" w:rsidP="001B0FFF">
      <w:pPr>
        <w:jc w:val="center"/>
        <w:rPr>
          <w:rFonts w:asciiTheme="minorEastAsia" w:hAnsiTheme="minorEastAsia"/>
          <w:b/>
          <w:sz w:val="44"/>
          <w:szCs w:val="44"/>
        </w:rPr>
      </w:pPr>
    </w:p>
    <w:p w:rsidR="00731659" w:rsidRPr="009B3EEC" w:rsidRDefault="00E86905" w:rsidP="00731659">
      <w:pPr>
        <w:jc w:val="center"/>
        <w:rPr>
          <w:rFonts w:asciiTheme="minorEastAsia" w:hAnsiTheme="minorEastAsia"/>
          <w:b/>
          <w:sz w:val="44"/>
          <w:szCs w:val="44"/>
        </w:rPr>
      </w:pPr>
      <w:r w:rsidRPr="009B3EEC">
        <w:rPr>
          <w:rFonts w:asciiTheme="minorEastAsia" w:hAnsiTheme="minorEastAsia" w:hint="eastAsia"/>
          <w:b/>
          <w:sz w:val="44"/>
          <w:szCs w:val="44"/>
        </w:rPr>
        <w:t>销售从业人员综合信息管理平台Q&amp;A</w:t>
      </w:r>
    </w:p>
    <w:p w:rsidR="003E5DBE" w:rsidRPr="009B3EEC" w:rsidRDefault="003E5DBE">
      <w:pPr>
        <w:rPr>
          <w:rFonts w:asciiTheme="minorEastAsia" w:hAnsiTheme="minorEastAsia"/>
          <w:sz w:val="32"/>
          <w:szCs w:val="32"/>
        </w:rPr>
      </w:pPr>
    </w:p>
    <w:p w:rsidR="003E5DBE" w:rsidRPr="009B3EEC" w:rsidRDefault="003E5DBE" w:rsidP="003E5DBE">
      <w:pPr>
        <w:ind w:firstLineChars="200" w:firstLine="640"/>
        <w:rPr>
          <w:rFonts w:asciiTheme="minorEastAsia" w:hAnsiTheme="minorEastAsia"/>
          <w:color w:val="0000FF"/>
          <w:sz w:val="32"/>
          <w:szCs w:val="32"/>
        </w:rPr>
      </w:pPr>
      <w:r w:rsidRPr="009B3EEC">
        <w:rPr>
          <w:rFonts w:asciiTheme="minorEastAsia" w:hAnsiTheme="minorEastAsia" w:hint="eastAsia"/>
          <w:color w:val="0000FF"/>
          <w:sz w:val="32"/>
          <w:szCs w:val="32"/>
        </w:rPr>
        <w:t>一、相关系统简称说明：</w:t>
      </w:r>
    </w:p>
    <w:p w:rsidR="003E5DBE" w:rsidRPr="009B3EEC" w:rsidRDefault="003E5DBE" w:rsidP="003E5DBE">
      <w:pPr>
        <w:ind w:firstLineChars="200" w:firstLine="640"/>
        <w:rPr>
          <w:rFonts w:asciiTheme="minorEastAsia" w:hAnsiTheme="minorEastAsia"/>
          <w:color w:val="0000FF"/>
          <w:sz w:val="32"/>
          <w:szCs w:val="32"/>
        </w:rPr>
      </w:pPr>
      <w:r w:rsidRPr="009B3EEC">
        <w:rPr>
          <w:rFonts w:asciiTheme="minorEastAsia" w:hAnsiTheme="minorEastAsia" w:hint="eastAsia"/>
          <w:color w:val="0000FF"/>
          <w:sz w:val="32"/>
          <w:szCs w:val="32"/>
        </w:rPr>
        <w:t>（一）“保险中介监管信息系统”简称“</w:t>
      </w:r>
      <w:r w:rsidRPr="009B3EEC">
        <w:rPr>
          <w:rFonts w:asciiTheme="minorEastAsia" w:hAnsiTheme="minorEastAsia" w:hint="eastAsia"/>
          <w:b/>
          <w:color w:val="0000FF"/>
          <w:sz w:val="32"/>
          <w:szCs w:val="32"/>
        </w:rPr>
        <w:t>中介系统</w:t>
      </w:r>
      <w:r w:rsidRPr="009B3EEC">
        <w:rPr>
          <w:rFonts w:asciiTheme="minorEastAsia" w:hAnsiTheme="minorEastAsia" w:hint="eastAsia"/>
          <w:color w:val="0000FF"/>
          <w:sz w:val="32"/>
          <w:szCs w:val="32"/>
        </w:rPr>
        <w:t>”</w:t>
      </w:r>
    </w:p>
    <w:p w:rsidR="003E5DBE" w:rsidRPr="009B3EEC" w:rsidRDefault="003E5DBE" w:rsidP="003E5DBE">
      <w:pPr>
        <w:ind w:firstLineChars="200" w:firstLine="640"/>
        <w:rPr>
          <w:rFonts w:asciiTheme="minorEastAsia" w:hAnsiTheme="minorEastAsia"/>
          <w:color w:val="0000FF"/>
          <w:sz w:val="32"/>
          <w:szCs w:val="32"/>
        </w:rPr>
      </w:pPr>
      <w:r w:rsidRPr="009B3EEC">
        <w:rPr>
          <w:rFonts w:asciiTheme="minorEastAsia" w:hAnsiTheme="minorEastAsia" w:hint="eastAsia"/>
          <w:color w:val="0000FF"/>
          <w:sz w:val="32"/>
          <w:szCs w:val="32"/>
        </w:rPr>
        <w:t>（二）“广东保险销售从业人员综合信息管理平台”简称“</w:t>
      </w:r>
      <w:r w:rsidRPr="009B3EEC">
        <w:rPr>
          <w:rFonts w:asciiTheme="minorEastAsia" w:hAnsiTheme="minorEastAsia" w:hint="eastAsia"/>
          <w:b/>
          <w:color w:val="0000FF"/>
          <w:sz w:val="32"/>
          <w:szCs w:val="32"/>
        </w:rPr>
        <w:t>管理平台</w:t>
      </w:r>
      <w:r w:rsidRPr="009B3EEC">
        <w:rPr>
          <w:rFonts w:asciiTheme="minorEastAsia" w:hAnsiTheme="minorEastAsia" w:hint="eastAsia"/>
          <w:color w:val="0000FF"/>
          <w:sz w:val="32"/>
          <w:szCs w:val="32"/>
        </w:rPr>
        <w:t>”</w:t>
      </w:r>
    </w:p>
    <w:p w:rsidR="003E5DBE" w:rsidRPr="009B3EEC" w:rsidRDefault="003E5DBE" w:rsidP="003E5DBE">
      <w:pPr>
        <w:ind w:firstLineChars="200" w:firstLine="640"/>
        <w:rPr>
          <w:rFonts w:asciiTheme="minorEastAsia" w:hAnsiTheme="minorEastAsia"/>
          <w:sz w:val="32"/>
          <w:szCs w:val="32"/>
        </w:rPr>
      </w:pPr>
      <w:bookmarkStart w:id="0" w:name="_GoBack"/>
      <w:bookmarkEnd w:id="0"/>
    </w:p>
    <w:p w:rsidR="00E86905" w:rsidRPr="009B3EEC" w:rsidRDefault="003E5DBE" w:rsidP="001B0FFF">
      <w:pPr>
        <w:ind w:firstLineChars="200" w:firstLine="640"/>
        <w:rPr>
          <w:rFonts w:asciiTheme="minorEastAsia" w:hAnsiTheme="minorEastAsia"/>
          <w:sz w:val="32"/>
          <w:szCs w:val="32"/>
        </w:rPr>
      </w:pPr>
      <w:r w:rsidRPr="009B3EEC">
        <w:rPr>
          <w:rFonts w:asciiTheme="minorEastAsia" w:hAnsiTheme="minorEastAsia" w:hint="eastAsia"/>
          <w:sz w:val="32"/>
          <w:szCs w:val="32"/>
        </w:rPr>
        <w:t>二</w:t>
      </w:r>
      <w:r w:rsidR="00E86905" w:rsidRPr="009B3EEC">
        <w:rPr>
          <w:rFonts w:asciiTheme="minorEastAsia" w:hAnsiTheme="minorEastAsia" w:hint="eastAsia"/>
          <w:sz w:val="32"/>
          <w:szCs w:val="32"/>
        </w:rPr>
        <w:t>、</w:t>
      </w:r>
      <w:r w:rsidR="006B3A83" w:rsidRPr="009B3EEC">
        <w:rPr>
          <w:rFonts w:asciiTheme="minorEastAsia" w:hAnsiTheme="minorEastAsia" w:hint="eastAsia"/>
          <w:sz w:val="32"/>
          <w:szCs w:val="32"/>
        </w:rPr>
        <w:t>保险公司为从业人员办理</w:t>
      </w:r>
      <w:r w:rsidR="006B3A83" w:rsidRPr="009B3EEC">
        <w:rPr>
          <w:rFonts w:asciiTheme="minorEastAsia" w:hAnsiTheme="minorEastAsia" w:hint="eastAsia"/>
          <w:color w:val="0000FF"/>
          <w:sz w:val="32"/>
          <w:szCs w:val="32"/>
        </w:rPr>
        <w:t>入职</w:t>
      </w:r>
      <w:r w:rsidR="006B3A83" w:rsidRPr="009B3EEC">
        <w:rPr>
          <w:rFonts w:asciiTheme="minorEastAsia" w:hAnsiTheme="minorEastAsia" w:hint="eastAsia"/>
          <w:sz w:val="32"/>
          <w:szCs w:val="32"/>
        </w:rPr>
        <w:t>手续</w:t>
      </w:r>
      <w:r w:rsidR="001B0FFF" w:rsidRPr="009B3EEC">
        <w:rPr>
          <w:rFonts w:asciiTheme="minorEastAsia" w:hAnsiTheme="minorEastAsia" w:hint="eastAsia"/>
          <w:sz w:val="32"/>
          <w:szCs w:val="32"/>
        </w:rPr>
        <w:t>的</w:t>
      </w:r>
      <w:r w:rsidR="006B3A83" w:rsidRPr="009B3EEC">
        <w:rPr>
          <w:rFonts w:asciiTheme="minorEastAsia" w:hAnsiTheme="minorEastAsia" w:hint="eastAsia"/>
          <w:sz w:val="32"/>
          <w:szCs w:val="32"/>
        </w:rPr>
        <w:t>流程</w:t>
      </w:r>
      <w:r w:rsidR="001B0FFF" w:rsidRPr="009B3EEC">
        <w:rPr>
          <w:rFonts w:asciiTheme="minorEastAsia" w:hAnsiTheme="minorEastAsia" w:hint="eastAsia"/>
          <w:sz w:val="32"/>
          <w:szCs w:val="32"/>
        </w:rPr>
        <w:t>梳理</w:t>
      </w:r>
    </w:p>
    <w:p w:rsidR="001B0FFF" w:rsidRPr="009B3EEC" w:rsidRDefault="001B0FFF" w:rsidP="001B0FFF">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t>（一）</w:t>
      </w:r>
      <w:r w:rsidR="006B3A83" w:rsidRPr="009B3EEC">
        <w:rPr>
          <w:rFonts w:asciiTheme="minorEastAsia" w:hAnsiTheme="minorEastAsia" w:hint="eastAsia"/>
          <w:sz w:val="32"/>
          <w:szCs w:val="32"/>
        </w:rPr>
        <w:t>登陆</w:t>
      </w:r>
      <w:r w:rsidR="003E5DBE" w:rsidRPr="009B3EEC">
        <w:rPr>
          <w:rFonts w:asciiTheme="minorEastAsia" w:hAnsiTheme="minorEastAsia" w:hint="eastAsia"/>
          <w:sz w:val="32"/>
          <w:szCs w:val="32"/>
        </w:rPr>
        <w:t>管理平台</w:t>
      </w:r>
      <w:r w:rsidR="006B3A83" w:rsidRPr="009B3EEC">
        <w:rPr>
          <w:rFonts w:asciiTheme="minorEastAsia" w:hAnsiTheme="minorEastAsia" w:hint="eastAsia"/>
          <w:sz w:val="32"/>
          <w:szCs w:val="32"/>
        </w:rPr>
        <w:t>，查询拟入职人员诚信级别，对于查询出属于“无星级”人员，建议公司谨慎录用；</w:t>
      </w:r>
    </w:p>
    <w:p w:rsidR="001B0FFF" w:rsidRPr="009B3EEC" w:rsidRDefault="001B0FFF" w:rsidP="001B0FFF">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t>（二）</w:t>
      </w:r>
      <w:r w:rsidR="006B3A83" w:rsidRPr="009B3EEC">
        <w:rPr>
          <w:rFonts w:asciiTheme="minorEastAsia" w:hAnsiTheme="minorEastAsia" w:hint="eastAsia"/>
          <w:sz w:val="32"/>
          <w:szCs w:val="32"/>
        </w:rPr>
        <w:t>在</w:t>
      </w:r>
      <w:r w:rsidR="003E5DBE" w:rsidRPr="009B3EEC">
        <w:rPr>
          <w:rFonts w:asciiTheme="minorEastAsia" w:hAnsiTheme="minorEastAsia" w:hint="eastAsia"/>
          <w:sz w:val="32"/>
          <w:szCs w:val="32"/>
        </w:rPr>
        <w:t>中介系统</w:t>
      </w:r>
      <w:r w:rsidR="006B3A83" w:rsidRPr="009B3EEC">
        <w:rPr>
          <w:rFonts w:asciiTheme="minorEastAsia" w:hAnsiTheme="minorEastAsia" w:hint="eastAsia"/>
          <w:sz w:val="32"/>
          <w:szCs w:val="32"/>
        </w:rPr>
        <w:t>为从业人员</w:t>
      </w:r>
      <w:r w:rsidR="00CF21F4" w:rsidRPr="009B3EEC">
        <w:rPr>
          <w:rFonts w:asciiTheme="minorEastAsia" w:hAnsiTheme="minorEastAsia" w:hint="eastAsia"/>
          <w:b/>
          <w:sz w:val="32"/>
          <w:szCs w:val="32"/>
        </w:rPr>
        <w:t>登记</w:t>
      </w:r>
      <w:r w:rsidR="006B3A83" w:rsidRPr="009B3EEC">
        <w:rPr>
          <w:rFonts w:asciiTheme="minorEastAsia" w:hAnsiTheme="minorEastAsia" w:hint="eastAsia"/>
          <w:b/>
          <w:sz w:val="32"/>
          <w:szCs w:val="32"/>
        </w:rPr>
        <w:t>注册</w:t>
      </w:r>
      <w:r w:rsidR="006B3A83" w:rsidRPr="009B3EEC">
        <w:rPr>
          <w:rFonts w:asciiTheme="minorEastAsia" w:hAnsiTheme="minorEastAsia" w:hint="eastAsia"/>
          <w:sz w:val="32"/>
          <w:szCs w:val="32"/>
        </w:rPr>
        <w:t>执业证；</w:t>
      </w:r>
    </w:p>
    <w:p w:rsidR="006F02BB" w:rsidRPr="009B3EEC" w:rsidRDefault="001B0FFF" w:rsidP="001B0FFF">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t>（三）</w:t>
      </w:r>
      <w:r w:rsidR="006F02BB" w:rsidRPr="009B3EEC">
        <w:rPr>
          <w:rFonts w:asciiTheme="minorEastAsia" w:hAnsiTheme="minorEastAsia" w:hint="eastAsia"/>
          <w:sz w:val="32"/>
          <w:szCs w:val="32"/>
        </w:rPr>
        <w:t>在</w:t>
      </w:r>
      <w:r w:rsidR="003E5DBE" w:rsidRPr="009B3EEC">
        <w:rPr>
          <w:rFonts w:asciiTheme="minorEastAsia" w:hAnsiTheme="minorEastAsia" w:hint="eastAsia"/>
          <w:sz w:val="32"/>
          <w:szCs w:val="32"/>
        </w:rPr>
        <w:t>管理平台</w:t>
      </w:r>
      <w:r w:rsidR="006F02BB" w:rsidRPr="009B3EEC">
        <w:rPr>
          <w:rFonts w:asciiTheme="minorEastAsia" w:hAnsiTheme="minorEastAsia" w:hint="eastAsia"/>
          <w:sz w:val="32"/>
          <w:szCs w:val="32"/>
        </w:rPr>
        <w:t>执业证信息管理模块下，</w:t>
      </w:r>
      <w:r w:rsidRPr="009B3EEC">
        <w:rPr>
          <w:rFonts w:asciiTheme="minorEastAsia" w:hAnsiTheme="minorEastAsia" w:hint="eastAsia"/>
          <w:sz w:val="32"/>
          <w:szCs w:val="32"/>
        </w:rPr>
        <w:t>下载</w:t>
      </w:r>
      <w:r w:rsidR="00731659" w:rsidRPr="009B3EEC">
        <w:rPr>
          <w:rFonts w:asciiTheme="minorEastAsia" w:hAnsiTheme="minorEastAsia" w:hint="eastAsia"/>
          <w:sz w:val="32"/>
          <w:szCs w:val="32"/>
        </w:rPr>
        <w:t>在职人员</w:t>
      </w:r>
      <w:r w:rsidRPr="009B3EEC">
        <w:rPr>
          <w:rFonts w:asciiTheme="minorEastAsia" w:hAnsiTheme="minorEastAsia" w:hint="eastAsia"/>
          <w:sz w:val="32"/>
          <w:szCs w:val="32"/>
        </w:rPr>
        <w:t>模板，</w:t>
      </w:r>
      <w:r w:rsidR="006F02BB" w:rsidRPr="009B3EEC">
        <w:rPr>
          <w:rFonts w:asciiTheme="minorEastAsia" w:hAnsiTheme="minorEastAsia" w:hint="eastAsia"/>
          <w:sz w:val="32"/>
          <w:szCs w:val="32"/>
        </w:rPr>
        <w:t>为从业人员</w:t>
      </w:r>
      <w:r w:rsidR="00731659" w:rsidRPr="009B3EEC">
        <w:rPr>
          <w:rFonts w:asciiTheme="minorEastAsia" w:hAnsiTheme="minorEastAsia" w:hint="eastAsia"/>
          <w:sz w:val="32"/>
          <w:szCs w:val="32"/>
        </w:rPr>
        <w:t>做“</w:t>
      </w:r>
      <w:r w:rsidR="00731659" w:rsidRPr="009B3EEC">
        <w:rPr>
          <w:rFonts w:asciiTheme="minorEastAsia" w:hAnsiTheme="minorEastAsia" w:hint="eastAsia"/>
          <w:b/>
          <w:sz w:val="32"/>
          <w:szCs w:val="32"/>
        </w:rPr>
        <w:t>在职人员excel导入</w:t>
      </w:r>
      <w:r w:rsidR="00731659" w:rsidRPr="009B3EEC">
        <w:rPr>
          <w:rFonts w:asciiTheme="minorEastAsia" w:hAnsiTheme="minorEastAsia" w:hint="eastAsia"/>
          <w:sz w:val="32"/>
          <w:szCs w:val="32"/>
        </w:rPr>
        <w:t>”</w:t>
      </w:r>
      <w:r w:rsidR="006F02BB" w:rsidRPr="009B3EEC">
        <w:rPr>
          <w:rFonts w:asciiTheme="minorEastAsia" w:hAnsiTheme="minorEastAsia" w:hint="eastAsia"/>
          <w:sz w:val="32"/>
          <w:szCs w:val="32"/>
        </w:rPr>
        <w:t>。</w:t>
      </w:r>
      <w:r w:rsidR="009C16D3" w:rsidRPr="009B3EEC">
        <w:rPr>
          <w:rFonts w:asciiTheme="minorEastAsia" w:hAnsiTheme="minorEastAsia" w:hint="eastAsia"/>
          <w:sz w:val="32"/>
          <w:szCs w:val="32"/>
        </w:rPr>
        <w:t>单次导入不得超过2000条信息。</w:t>
      </w:r>
    </w:p>
    <w:p w:rsidR="006F02BB" w:rsidRPr="009B3EEC" w:rsidRDefault="006F02BB" w:rsidP="006B3A83">
      <w:pPr>
        <w:tabs>
          <w:tab w:val="left" w:pos="5415"/>
        </w:tabs>
        <w:rPr>
          <w:rFonts w:asciiTheme="minorEastAsia" w:hAnsiTheme="minorEastAsia"/>
          <w:sz w:val="32"/>
          <w:szCs w:val="32"/>
        </w:rPr>
      </w:pPr>
    </w:p>
    <w:p w:rsidR="006F02BB" w:rsidRPr="009B3EEC" w:rsidRDefault="006F02BB" w:rsidP="001B0FFF">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t>二、保险公司为从业人员办理</w:t>
      </w:r>
      <w:r w:rsidRPr="009B3EEC">
        <w:rPr>
          <w:rFonts w:asciiTheme="minorEastAsia" w:hAnsiTheme="minorEastAsia" w:hint="eastAsia"/>
          <w:color w:val="0000FF"/>
          <w:sz w:val="32"/>
          <w:szCs w:val="32"/>
        </w:rPr>
        <w:t>离职</w:t>
      </w:r>
      <w:r w:rsidRPr="009B3EEC">
        <w:rPr>
          <w:rFonts w:asciiTheme="minorEastAsia" w:hAnsiTheme="minorEastAsia" w:hint="eastAsia"/>
          <w:sz w:val="32"/>
          <w:szCs w:val="32"/>
        </w:rPr>
        <w:t>手续</w:t>
      </w:r>
      <w:r w:rsidR="001B0FFF" w:rsidRPr="009B3EEC">
        <w:rPr>
          <w:rFonts w:asciiTheme="minorEastAsia" w:hAnsiTheme="minorEastAsia" w:hint="eastAsia"/>
          <w:sz w:val="32"/>
          <w:szCs w:val="32"/>
        </w:rPr>
        <w:t>的</w:t>
      </w:r>
      <w:r w:rsidRPr="009B3EEC">
        <w:rPr>
          <w:rFonts w:asciiTheme="minorEastAsia" w:hAnsiTheme="minorEastAsia" w:hint="eastAsia"/>
          <w:sz w:val="32"/>
          <w:szCs w:val="32"/>
        </w:rPr>
        <w:t>流程</w:t>
      </w:r>
      <w:r w:rsidR="001B0FFF" w:rsidRPr="009B3EEC">
        <w:rPr>
          <w:rFonts w:asciiTheme="minorEastAsia" w:hAnsiTheme="minorEastAsia" w:hint="eastAsia"/>
          <w:sz w:val="32"/>
          <w:szCs w:val="32"/>
        </w:rPr>
        <w:t>梳理</w:t>
      </w:r>
    </w:p>
    <w:p w:rsidR="001B0FFF" w:rsidRPr="009B3EEC" w:rsidRDefault="001B0FFF" w:rsidP="001B0FFF">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t>（一）</w:t>
      </w:r>
      <w:r w:rsidR="006F02BB" w:rsidRPr="009B3EEC">
        <w:rPr>
          <w:rFonts w:asciiTheme="minorEastAsia" w:hAnsiTheme="minorEastAsia" w:hint="eastAsia"/>
          <w:sz w:val="32"/>
          <w:szCs w:val="32"/>
        </w:rPr>
        <w:t>在</w:t>
      </w:r>
      <w:r w:rsidR="00EF534D" w:rsidRPr="009B3EEC">
        <w:rPr>
          <w:rFonts w:asciiTheme="minorEastAsia" w:hAnsiTheme="minorEastAsia" w:hint="eastAsia"/>
          <w:sz w:val="32"/>
          <w:szCs w:val="32"/>
        </w:rPr>
        <w:t>中介系统</w:t>
      </w:r>
      <w:r w:rsidR="006F02BB" w:rsidRPr="009B3EEC">
        <w:rPr>
          <w:rFonts w:asciiTheme="minorEastAsia" w:hAnsiTheme="minorEastAsia" w:hint="eastAsia"/>
          <w:sz w:val="32"/>
          <w:szCs w:val="32"/>
        </w:rPr>
        <w:t>为从业人员</w:t>
      </w:r>
      <w:r w:rsidR="006F02BB" w:rsidRPr="009B3EEC">
        <w:rPr>
          <w:rFonts w:asciiTheme="minorEastAsia" w:hAnsiTheme="minorEastAsia" w:hint="eastAsia"/>
          <w:b/>
          <w:sz w:val="32"/>
          <w:szCs w:val="32"/>
        </w:rPr>
        <w:t>注销</w:t>
      </w:r>
      <w:r w:rsidR="006F02BB" w:rsidRPr="009B3EEC">
        <w:rPr>
          <w:rFonts w:asciiTheme="minorEastAsia" w:hAnsiTheme="minorEastAsia" w:hint="eastAsia"/>
          <w:sz w:val="32"/>
          <w:szCs w:val="32"/>
        </w:rPr>
        <w:t>执业证；</w:t>
      </w:r>
    </w:p>
    <w:p w:rsidR="006F02BB" w:rsidRPr="009B3EEC" w:rsidRDefault="001B0FFF" w:rsidP="001B0FFF">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t>（二）</w:t>
      </w:r>
      <w:r w:rsidR="006F02BB" w:rsidRPr="009B3EEC">
        <w:rPr>
          <w:rFonts w:asciiTheme="minorEastAsia" w:hAnsiTheme="minorEastAsia" w:hint="eastAsia"/>
          <w:sz w:val="32"/>
          <w:szCs w:val="32"/>
        </w:rPr>
        <w:t>在</w:t>
      </w:r>
      <w:r w:rsidR="00EF534D" w:rsidRPr="009B3EEC">
        <w:rPr>
          <w:rFonts w:asciiTheme="minorEastAsia" w:hAnsiTheme="minorEastAsia" w:hint="eastAsia"/>
          <w:sz w:val="32"/>
          <w:szCs w:val="32"/>
        </w:rPr>
        <w:t>管理平台</w:t>
      </w:r>
      <w:r w:rsidR="006F02BB" w:rsidRPr="009B3EEC">
        <w:rPr>
          <w:rFonts w:asciiTheme="minorEastAsia" w:hAnsiTheme="minorEastAsia" w:hint="eastAsia"/>
          <w:sz w:val="32"/>
          <w:szCs w:val="32"/>
        </w:rPr>
        <w:t>执业证信息管理模块下，</w:t>
      </w:r>
      <w:r w:rsidRPr="009B3EEC">
        <w:rPr>
          <w:rFonts w:asciiTheme="minorEastAsia" w:hAnsiTheme="minorEastAsia" w:hint="eastAsia"/>
          <w:sz w:val="32"/>
          <w:szCs w:val="32"/>
        </w:rPr>
        <w:t>下载</w:t>
      </w:r>
      <w:r w:rsidR="00731659" w:rsidRPr="009B3EEC">
        <w:rPr>
          <w:rFonts w:asciiTheme="minorEastAsia" w:hAnsiTheme="minorEastAsia" w:hint="eastAsia"/>
          <w:sz w:val="32"/>
          <w:szCs w:val="32"/>
        </w:rPr>
        <w:t>离职人员</w:t>
      </w:r>
      <w:r w:rsidRPr="009B3EEC">
        <w:rPr>
          <w:rFonts w:asciiTheme="minorEastAsia" w:hAnsiTheme="minorEastAsia" w:hint="eastAsia"/>
          <w:sz w:val="32"/>
          <w:szCs w:val="32"/>
        </w:rPr>
        <w:t>模板，</w:t>
      </w:r>
      <w:r w:rsidR="006F02BB" w:rsidRPr="009B3EEC">
        <w:rPr>
          <w:rFonts w:asciiTheme="minorEastAsia" w:hAnsiTheme="minorEastAsia" w:hint="eastAsia"/>
          <w:sz w:val="32"/>
          <w:szCs w:val="32"/>
        </w:rPr>
        <w:t>为从业人员</w:t>
      </w:r>
      <w:r w:rsidR="00731659" w:rsidRPr="009B3EEC">
        <w:rPr>
          <w:rFonts w:asciiTheme="minorEastAsia" w:hAnsiTheme="minorEastAsia" w:hint="eastAsia"/>
          <w:sz w:val="32"/>
          <w:szCs w:val="32"/>
        </w:rPr>
        <w:t>做“</w:t>
      </w:r>
      <w:r w:rsidR="00731659" w:rsidRPr="009B3EEC">
        <w:rPr>
          <w:rFonts w:asciiTheme="minorEastAsia" w:hAnsiTheme="minorEastAsia" w:hint="eastAsia"/>
          <w:b/>
          <w:sz w:val="32"/>
          <w:szCs w:val="32"/>
        </w:rPr>
        <w:t>离职人员excel导入</w:t>
      </w:r>
      <w:r w:rsidR="00731659" w:rsidRPr="009B3EEC">
        <w:rPr>
          <w:rFonts w:asciiTheme="minorEastAsia" w:hAnsiTheme="minorEastAsia" w:hint="eastAsia"/>
          <w:sz w:val="32"/>
          <w:szCs w:val="32"/>
        </w:rPr>
        <w:t>”</w:t>
      </w:r>
      <w:r w:rsidR="006F02BB" w:rsidRPr="009B3EEC">
        <w:rPr>
          <w:rFonts w:asciiTheme="minorEastAsia" w:hAnsiTheme="minorEastAsia" w:hint="eastAsia"/>
          <w:sz w:val="32"/>
          <w:szCs w:val="32"/>
        </w:rPr>
        <w:t>。</w:t>
      </w:r>
      <w:r w:rsidR="009C16D3" w:rsidRPr="009B3EEC">
        <w:rPr>
          <w:rFonts w:asciiTheme="minorEastAsia" w:hAnsiTheme="minorEastAsia" w:hint="eastAsia"/>
          <w:sz w:val="32"/>
          <w:szCs w:val="32"/>
        </w:rPr>
        <w:t>单次导入不得超过2000条信息。</w:t>
      </w:r>
    </w:p>
    <w:p w:rsidR="006D14CF" w:rsidRPr="009B3EEC" w:rsidRDefault="006D14CF" w:rsidP="006B3A83">
      <w:pPr>
        <w:tabs>
          <w:tab w:val="left" w:pos="5415"/>
        </w:tabs>
        <w:rPr>
          <w:rFonts w:asciiTheme="minorEastAsia" w:hAnsiTheme="minorEastAsia"/>
          <w:sz w:val="32"/>
          <w:szCs w:val="32"/>
        </w:rPr>
      </w:pPr>
    </w:p>
    <w:p w:rsidR="006D14CF" w:rsidRPr="009B3EEC" w:rsidRDefault="006D14CF" w:rsidP="006D14CF">
      <w:pPr>
        <w:tabs>
          <w:tab w:val="left" w:pos="5415"/>
        </w:tabs>
        <w:ind w:firstLine="645"/>
        <w:rPr>
          <w:rFonts w:asciiTheme="minorEastAsia" w:hAnsiTheme="minorEastAsia"/>
          <w:sz w:val="32"/>
          <w:szCs w:val="32"/>
        </w:rPr>
      </w:pPr>
      <w:r w:rsidRPr="009B3EEC">
        <w:rPr>
          <w:rFonts w:asciiTheme="minorEastAsia" w:hAnsiTheme="minorEastAsia" w:hint="eastAsia"/>
          <w:sz w:val="32"/>
          <w:szCs w:val="32"/>
        </w:rPr>
        <w:t>三、保险公司为从业人员办理执业证续期的操作方法</w:t>
      </w:r>
    </w:p>
    <w:p w:rsidR="00EF534D" w:rsidRPr="009B3EEC" w:rsidRDefault="006D14CF" w:rsidP="006D14CF">
      <w:pPr>
        <w:tabs>
          <w:tab w:val="left" w:pos="5415"/>
        </w:tabs>
        <w:ind w:firstLine="645"/>
        <w:rPr>
          <w:rFonts w:asciiTheme="minorEastAsia" w:hAnsiTheme="minorEastAsia"/>
          <w:sz w:val="32"/>
          <w:szCs w:val="32"/>
        </w:rPr>
      </w:pPr>
      <w:r w:rsidRPr="009B3EEC">
        <w:rPr>
          <w:rFonts w:asciiTheme="minorEastAsia" w:hAnsiTheme="minorEastAsia" w:hint="eastAsia"/>
          <w:sz w:val="32"/>
          <w:szCs w:val="32"/>
        </w:rPr>
        <w:t>经了解，目前保险公司在为从业人员办理执业证续期时，</w:t>
      </w:r>
      <w:r w:rsidR="001E240F" w:rsidRPr="009B3EEC">
        <w:rPr>
          <w:rFonts w:asciiTheme="minorEastAsia" w:hAnsiTheme="minorEastAsia" w:hint="eastAsia"/>
          <w:sz w:val="32"/>
          <w:szCs w:val="32"/>
        </w:rPr>
        <w:t>在</w:t>
      </w:r>
      <w:r w:rsidR="00EF534D" w:rsidRPr="009B3EEC">
        <w:rPr>
          <w:rFonts w:asciiTheme="minorEastAsia" w:hAnsiTheme="minorEastAsia" w:hint="eastAsia"/>
          <w:sz w:val="32"/>
          <w:szCs w:val="32"/>
        </w:rPr>
        <w:t>中介系统</w:t>
      </w:r>
      <w:r w:rsidR="001E240F" w:rsidRPr="009B3EEC">
        <w:rPr>
          <w:rFonts w:asciiTheme="minorEastAsia" w:hAnsiTheme="minorEastAsia" w:hint="eastAsia"/>
          <w:sz w:val="32"/>
          <w:szCs w:val="32"/>
        </w:rPr>
        <w:t>中</w:t>
      </w:r>
      <w:r w:rsidR="00EF534D" w:rsidRPr="009B3EEC">
        <w:rPr>
          <w:rFonts w:asciiTheme="minorEastAsia" w:hAnsiTheme="minorEastAsia" w:hint="eastAsia"/>
          <w:sz w:val="32"/>
          <w:szCs w:val="32"/>
        </w:rPr>
        <w:t>的</w:t>
      </w:r>
      <w:r w:rsidRPr="009B3EEC">
        <w:rPr>
          <w:rFonts w:asciiTheme="minorEastAsia" w:hAnsiTheme="minorEastAsia" w:hint="eastAsia"/>
          <w:sz w:val="32"/>
          <w:szCs w:val="32"/>
        </w:rPr>
        <w:t>两种做法</w:t>
      </w:r>
      <w:r w:rsidR="00EF534D" w:rsidRPr="009B3EEC">
        <w:rPr>
          <w:rFonts w:asciiTheme="minorEastAsia" w:hAnsiTheme="minorEastAsia" w:hint="eastAsia"/>
          <w:sz w:val="32"/>
          <w:szCs w:val="32"/>
        </w:rPr>
        <w:t>：</w:t>
      </w:r>
      <w:r w:rsidRPr="009B3EEC">
        <w:rPr>
          <w:rFonts w:asciiTheme="minorEastAsia" w:hAnsiTheme="minorEastAsia" w:hint="eastAsia"/>
          <w:sz w:val="32"/>
          <w:szCs w:val="32"/>
        </w:rPr>
        <w:t>一是</w:t>
      </w:r>
      <w:r w:rsidR="001E240F" w:rsidRPr="009B3EEC">
        <w:rPr>
          <w:rFonts w:asciiTheme="minorEastAsia" w:hAnsiTheme="minorEastAsia" w:hint="eastAsia"/>
          <w:sz w:val="32"/>
          <w:szCs w:val="32"/>
        </w:rPr>
        <w:t>选择“执业证换发”</w:t>
      </w:r>
      <w:r w:rsidR="00EF534D" w:rsidRPr="009B3EEC">
        <w:rPr>
          <w:rFonts w:asciiTheme="minorEastAsia" w:hAnsiTheme="minorEastAsia" w:hint="eastAsia"/>
          <w:sz w:val="32"/>
          <w:szCs w:val="32"/>
        </w:rPr>
        <w:t>；二</w:t>
      </w:r>
      <w:r w:rsidR="001E240F" w:rsidRPr="009B3EEC">
        <w:rPr>
          <w:rFonts w:asciiTheme="minorEastAsia" w:hAnsiTheme="minorEastAsia" w:hint="eastAsia"/>
          <w:sz w:val="32"/>
          <w:szCs w:val="32"/>
        </w:rPr>
        <w:t>是先注销执业证，再重新登记注册执业证</w:t>
      </w:r>
      <w:r w:rsidR="00CF21F4" w:rsidRPr="009B3EEC">
        <w:rPr>
          <w:rFonts w:asciiTheme="minorEastAsia" w:hAnsiTheme="minorEastAsia" w:hint="eastAsia"/>
          <w:sz w:val="32"/>
          <w:szCs w:val="32"/>
        </w:rPr>
        <w:t>。</w:t>
      </w:r>
    </w:p>
    <w:p w:rsidR="006D14CF" w:rsidRPr="009B3EEC" w:rsidRDefault="00CF21F4" w:rsidP="006D14CF">
      <w:pPr>
        <w:tabs>
          <w:tab w:val="left" w:pos="5415"/>
        </w:tabs>
        <w:ind w:firstLine="645"/>
        <w:rPr>
          <w:rFonts w:asciiTheme="minorEastAsia" w:hAnsiTheme="minorEastAsia"/>
          <w:sz w:val="32"/>
          <w:szCs w:val="32"/>
        </w:rPr>
      </w:pPr>
      <w:r w:rsidRPr="009B3EEC">
        <w:rPr>
          <w:rFonts w:asciiTheme="minorEastAsia" w:hAnsiTheme="minorEastAsia" w:hint="eastAsia"/>
          <w:sz w:val="32"/>
          <w:szCs w:val="32"/>
        </w:rPr>
        <w:t>针对以上做法，在</w:t>
      </w:r>
      <w:r w:rsidR="00EF534D" w:rsidRPr="009B3EEC">
        <w:rPr>
          <w:rFonts w:asciiTheme="minorEastAsia" w:hAnsiTheme="minorEastAsia" w:hint="eastAsia"/>
          <w:sz w:val="32"/>
          <w:szCs w:val="32"/>
        </w:rPr>
        <w:t>管理平台</w:t>
      </w:r>
      <w:r w:rsidRPr="009B3EEC">
        <w:rPr>
          <w:rFonts w:asciiTheme="minorEastAsia" w:hAnsiTheme="minorEastAsia" w:hint="eastAsia"/>
          <w:sz w:val="32"/>
          <w:szCs w:val="32"/>
        </w:rPr>
        <w:t>中有相对应的操作方法，具体如下：</w:t>
      </w:r>
    </w:p>
    <w:p w:rsidR="00731659" w:rsidRPr="009B3EEC" w:rsidRDefault="00CF21F4" w:rsidP="006D14CF">
      <w:pPr>
        <w:tabs>
          <w:tab w:val="left" w:pos="5415"/>
        </w:tabs>
        <w:ind w:firstLine="645"/>
        <w:rPr>
          <w:rFonts w:asciiTheme="minorEastAsia" w:hAnsiTheme="minorEastAsia"/>
          <w:sz w:val="32"/>
          <w:szCs w:val="32"/>
        </w:rPr>
      </w:pPr>
      <w:r w:rsidRPr="009B3EEC">
        <w:rPr>
          <w:rFonts w:asciiTheme="minorEastAsia" w:hAnsiTheme="minorEastAsia" w:hint="eastAsia"/>
          <w:sz w:val="32"/>
          <w:szCs w:val="32"/>
        </w:rPr>
        <w:t>（一）</w:t>
      </w:r>
      <w:r w:rsidR="00EF534D" w:rsidRPr="009B3EEC">
        <w:rPr>
          <w:rFonts w:asciiTheme="minorEastAsia" w:hAnsiTheme="minorEastAsia" w:hint="eastAsia"/>
          <w:sz w:val="32"/>
          <w:szCs w:val="32"/>
        </w:rPr>
        <w:t>在中介系统</w:t>
      </w:r>
      <w:r w:rsidR="00731659" w:rsidRPr="009B3EEC">
        <w:rPr>
          <w:rFonts w:asciiTheme="minorEastAsia" w:hAnsiTheme="minorEastAsia" w:hint="eastAsia"/>
          <w:sz w:val="32"/>
          <w:szCs w:val="32"/>
        </w:rPr>
        <w:t>中选择“执业证换发”</w:t>
      </w:r>
    </w:p>
    <w:p w:rsidR="00CF21F4" w:rsidRPr="009B3EEC" w:rsidRDefault="00CF21F4" w:rsidP="006D14CF">
      <w:pPr>
        <w:tabs>
          <w:tab w:val="left" w:pos="5415"/>
        </w:tabs>
        <w:ind w:firstLine="645"/>
        <w:rPr>
          <w:rFonts w:asciiTheme="minorEastAsia" w:hAnsiTheme="minorEastAsia"/>
          <w:sz w:val="32"/>
          <w:szCs w:val="32"/>
        </w:rPr>
      </w:pPr>
      <w:r w:rsidRPr="009B3EEC">
        <w:rPr>
          <w:rFonts w:asciiTheme="minorEastAsia" w:hAnsiTheme="minorEastAsia" w:hint="eastAsia"/>
          <w:sz w:val="32"/>
          <w:szCs w:val="32"/>
        </w:rPr>
        <w:t>在</w:t>
      </w:r>
      <w:r w:rsidR="00EF534D" w:rsidRPr="009B3EEC">
        <w:rPr>
          <w:rFonts w:asciiTheme="minorEastAsia" w:hAnsiTheme="minorEastAsia" w:hint="eastAsia"/>
          <w:sz w:val="32"/>
          <w:szCs w:val="32"/>
        </w:rPr>
        <w:t>中介系统</w:t>
      </w:r>
      <w:r w:rsidR="00731659" w:rsidRPr="009B3EEC">
        <w:rPr>
          <w:rFonts w:asciiTheme="minorEastAsia" w:hAnsiTheme="minorEastAsia" w:hint="eastAsia"/>
          <w:sz w:val="32"/>
          <w:szCs w:val="32"/>
        </w:rPr>
        <w:t>进行</w:t>
      </w:r>
      <w:r w:rsidRPr="009B3EEC">
        <w:rPr>
          <w:rFonts w:asciiTheme="minorEastAsia" w:hAnsiTheme="minorEastAsia" w:hint="eastAsia"/>
          <w:sz w:val="32"/>
          <w:szCs w:val="32"/>
        </w:rPr>
        <w:t>“执业证换发”后，</w:t>
      </w:r>
      <w:r w:rsidR="003E5DBE" w:rsidRPr="009B3EEC">
        <w:rPr>
          <w:rFonts w:asciiTheme="minorEastAsia" w:hAnsiTheme="minorEastAsia" w:hint="eastAsia"/>
          <w:sz w:val="32"/>
          <w:szCs w:val="32"/>
        </w:rPr>
        <w:t>将在职人员导入模板</w:t>
      </w:r>
      <w:r w:rsidR="00731659" w:rsidRPr="009B3EEC">
        <w:rPr>
          <w:rFonts w:asciiTheme="minorEastAsia" w:hAnsiTheme="minorEastAsia" w:hint="eastAsia"/>
          <w:sz w:val="32"/>
          <w:szCs w:val="32"/>
        </w:rPr>
        <w:t>中的</w:t>
      </w:r>
      <w:r w:rsidRPr="009B3EEC">
        <w:rPr>
          <w:rFonts w:asciiTheme="minorEastAsia" w:hAnsiTheme="minorEastAsia" w:hint="eastAsia"/>
          <w:sz w:val="32"/>
          <w:szCs w:val="32"/>
        </w:rPr>
        <w:t>“</w:t>
      </w:r>
      <w:r w:rsidR="003E5DBE" w:rsidRPr="009B3EEC">
        <w:rPr>
          <w:rFonts w:asciiTheme="minorEastAsia" w:hAnsiTheme="minorEastAsia" w:hint="eastAsia"/>
          <w:sz w:val="32"/>
          <w:szCs w:val="32"/>
        </w:rPr>
        <w:t>执业证</w:t>
      </w:r>
      <w:r w:rsidRPr="009B3EEC">
        <w:rPr>
          <w:rFonts w:asciiTheme="minorEastAsia" w:hAnsiTheme="minorEastAsia" w:hint="eastAsia"/>
          <w:sz w:val="32"/>
          <w:szCs w:val="32"/>
        </w:rPr>
        <w:t>有效截止日期”改</w:t>
      </w:r>
      <w:r w:rsidR="00EF534D" w:rsidRPr="009B3EEC">
        <w:rPr>
          <w:rFonts w:asciiTheme="minorEastAsia" w:hAnsiTheme="minorEastAsia" w:hint="eastAsia"/>
          <w:sz w:val="32"/>
          <w:szCs w:val="32"/>
        </w:rPr>
        <w:t>为</w:t>
      </w:r>
      <w:r w:rsidR="003E5DBE" w:rsidRPr="009B3EEC">
        <w:rPr>
          <w:rFonts w:asciiTheme="minorEastAsia" w:hAnsiTheme="minorEastAsia" w:hint="eastAsia"/>
          <w:b/>
          <w:sz w:val="32"/>
          <w:szCs w:val="32"/>
        </w:rPr>
        <w:t>最新</w:t>
      </w:r>
      <w:r w:rsidRPr="009B3EEC">
        <w:rPr>
          <w:rFonts w:asciiTheme="minorEastAsia" w:hAnsiTheme="minorEastAsia" w:hint="eastAsia"/>
          <w:b/>
          <w:sz w:val="32"/>
          <w:szCs w:val="32"/>
        </w:rPr>
        <w:t>截止日期</w:t>
      </w:r>
      <w:r w:rsidR="003E5DBE" w:rsidRPr="009B3EEC">
        <w:rPr>
          <w:rFonts w:asciiTheme="minorEastAsia" w:hAnsiTheme="minorEastAsia" w:hint="eastAsia"/>
          <w:sz w:val="32"/>
          <w:szCs w:val="32"/>
        </w:rPr>
        <w:t>（其他字段信息保持不变）后</w:t>
      </w:r>
      <w:r w:rsidR="00731659" w:rsidRPr="009B3EEC">
        <w:rPr>
          <w:rFonts w:asciiTheme="minorEastAsia" w:hAnsiTheme="minorEastAsia" w:hint="eastAsia"/>
          <w:sz w:val="32"/>
          <w:szCs w:val="32"/>
        </w:rPr>
        <w:t>，</w:t>
      </w:r>
      <w:r w:rsidR="00EF534D" w:rsidRPr="009B3EEC">
        <w:rPr>
          <w:rFonts w:asciiTheme="minorEastAsia" w:hAnsiTheme="minorEastAsia" w:hint="eastAsia"/>
          <w:sz w:val="32"/>
          <w:szCs w:val="32"/>
        </w:rPr>
        <w:t>再</w:t>
      </w:r>
      <w:r w:rsidR="003E5DBE" w:rsidRPr="009B3EEC">
        <w:rPr>
          <w:rFonts w:asciiTheme="minorEastAsia" w:hAnsiTheme="minorEastAsia" w:hint="eastAsia"/>
          <w:sz w:val="32"/>
          <w:szCs w:val="32"/>
        </w:rPr>
        <w:t>做“在职人员excel导入”</w:t>
      </w:r>
      <w:r w:rsidR="00731659" w:rsidRPr="009B3EEC">
        <w:rPr>
          <w:rFonts w:asciiTheme="minorEastAsia" w:hAnsiTheme="minorEastAsia" w:hint="eastAsia"/>
          <w:sz w:val="32"/>
          <w:szCs w:val="32"/>
        </w:rPr>
        <w:t>即可。</w:t>
      </w:r>
    </w:p>
    <w:p w:rsidR="006D14CF" w:rsidRPr="009B3EEC" w:rsidRDefault="00CF21F4" w:rsidP="006D14CF">
      <w:pPr>
        <w:tabs>
          <w:tab w:val="left" w:pos="5415"/>
        </w:tabs>
        <w:ind w:firstLine="645"/>
        <w:rPr>
          <w:rFonts w:asciiTheme="minorEastAsia" w:hAnsiTheme="minorEastAsia"/>
          <w:sz w:val="32"/>
          <w:szCs w:val="32"/>
        </w:rPr>
      </w:pPr>
      <w:r w:rsidRPr="009B3EEC">
        <w:rPr>
          <w:rFonts w:asciiTheme="minorEastAsia" w:hAnsiTheme="minorEastAsia" w:hint="eastAsia"/>
          <w:sz w:val="32"/>
          <w:szCs w:val="32"/>
        </w:rPr>
        <w:t>（二）</w:t>
      </w:r>
      <w:r w:rsidR="00731659" w:rsidRPr="009B3EEC">
        <w:rPr>
          <w:rFonts w:asciiTheme="minorEastAsia" w:hAnsiTheme="minorEastAsia" w:hint="eastAsia"/>
          <w:sz w:val="32"/>
          <w:szCs w:val="32"/>
        </w:rPr>
        <w:t>在</w:t>
      </w:r>
      <w:r w:rsidR="00EF534D" w:rsidRPr="009B3EEC">
        <w:rPr>
          <w:rFonts w:asciiTheme="minorEastAsia" w:hAnsiTheme="minorEastAsia" w:hint="eastAsia"/>
          <w:sz w:val="32"/>
          <w:szCs w:val="32"/>
        </w:rPr>
        <w:t>中介系统</w:t>
      </w:r>
      <w:r w:rsidR="00731659" w:rsidRPr="009B3EEC">
        <w:rPr>
          <w:rFonts w:asciiTheme="minorEastAsia" w:hAnsiTheme="minorEastAsia" w:hint="eastAsia"/>
          <w:sz w:val="32"/>
          <w:szCs w:val="32"/>
        </w:rPr>
        <w:t>先注销执业证，再重新登记注册执业证</w:t>
      </w:r>
    </w:p>
    <w:p w:rsidR="00731659" w:rsidRPr="009B3EEC" w:rsidRDefault="00EF534D" w:rsidP="006D14CF">
      <w:pPr>
        <w:tabs>
          <w:tab w:val="left" w:pos="5415"/>
        </w:tabs>
        <w:ind w:firstLine="645"/>
        <w:rPr>
          <w:rFonts w:asciiTheme="minorEastAsia" w:hAnsiTheme="minorEastAsia"/>
          <w:sz w:val="32"/>
          <w:szCs w:val="32"/>
        </w:rPr>
      </w:pPr>
      <w:r w:rsidRPr="009B3EEC">
        <w:rPr>
          <w:rFonts w:asciiTheme="minorEastAsia" w:hAnsiTheme="minorEastAsia" w:hint="eastAsia"/>
          <w:sz w:val="32"/>
          <w:szCs w:val="32"/>
        </w:rPr>
        <w:t>在中介系统</w:t>
      </w:r>
      <w:r w:rsidR="00731659" w:rsidRPr="009B3EEC">
        <w:rPr>
          <w:rFonts w:asciiTheme="minorEastAsia" w:hAnsiTheme="minorEastAsia" w:hint="eastAsia"/>
          <w:sz w:val="32"/>
          <w:szCs w:val="32"/>
        </w:rPr>
        <w:t>注销执业证后，同步在</w:t>
      </w:r>
      <w:r w:rsidRPr="009B3EEC">
        <w:rPr>
          <w:rFonts w:asciiTheme="minorEastAsia" w:hAnsiTheme="minorEastAsia" w:hint="eastAsia"/>
          <w:sz w:val="32"/>
          <w:szCs w:val="32"/>
        </w:rPr>
        <w:t>管理平台</w:t>
      </w:r>
      <w:r w:rsidR="00731659" w:rsidRPr="009B3EEC">
        <w:rPr>
          <w:rFonts w:asciiTheme="minorEastAsia" w:hAnsiTheme="minorEastAsia" w:hint="eastAsia"/>
          <w:sz w:val="32"/>
          <w:szCs w:val="32"/>
        </w:rPr>
        <w:t>进行“离职人员excel导入”。</w:t>
      </w:r>
    </w:p>
    <w:p w:rsidR="00731659" w:rsidRPr="009B3EEC" w:rsidRDefault="00EF534D" w:rsidP="006D14CF">
      <w:pPr>
        <w:tabs>
          <w:tab w:val="left" w:pos="5415"/>
        </w:tabs>
        <w:ind w:firstLine="645"/>
        <w:rPr>
          <w:rFonts w:asciiTheme="minorEastAsia" w:hAnsiTheme="minorEastAsia"/>
          <w:sz w:val="32"/>
          <w:szCs w:val="32"/>
        </w:rPr>
      </w:pPr>
      <w:r w:rsidRPr="009B3EEC">
        <w:rPr>
          <w:rFonts w:asciiTheme="minorEastAsia" w:hAnsiTheme="minorEastAsia" w:hint="eastAsia"/>
          <w:sz w:val="32"/>
          <w:szCs w:val="32"/>
        </w:rPr>
        <w:t>在中介系统</w:t>
      </w:r>
      <w:r w:rsidR="00731659" w:rsidRPr="009B3EEC">
        <w:rPr>
          <w:rFonts w:asciiTheme="minorEastAsia" w:hAnsiTheme="minorEastAsia" w:hint="eastAsia"/>
          <w:sz w:val="32"/>
          <w:szCs w:val="32"/>
        </w:rPr>
        <w:t>重新登记</w:t>
      </w:r>
      <w:r w:rsidR="00913344" w:rsidRPr="009B3EEC">
        <w:rPr>
          <w:rFonts w:asciiTheme="minorEastAsia" w:hAnsiTheme="minorEastAsia" w:hint="eastAsia"/>
          <w:sz w:val="32"/>
          <w:szCs w:val="32"/>
        </w:rPr>
        <w:t>注册执业证后，同步在</w:t>
      </w:r>
      <w:r w:rsidRPr="009B3EEC">
        <w:rPr>
          <w:rFonts w:asciiTheme="minorEastAsia" w:hAnsiTheme="minorEastAsia" w:hint="eastAsia"/>
          <w:sz w:val="32"/>
          <w:szCs w:val="32"/>
        </w:rPr>
        <w:t>管理平台</w:t>
      </w:r>
      <w:r w:rsidR="00913344" w:rsidRPr="009B3EEC">
        <w:rPr>
          <w:rFonts w:asciiTheme="minorEastAsia" w:hAnsiTheme="minorEastAsia" w:hint="eastAsia"/>
          <w:sz w:val="32"/>
          <w:szCs w:val="32"/>
        </w:rPr>
        <w:t>进行“在职人员excel导入”</w:t>
      </w:r>
      <w:r w:rsidRPr="009B3EEC">
        <w:rPr>
          <w:rFonts w:asciiTheme="minorEastAsia" w:hAnsiTheme="minorEastAsia" w:hint="eastAsia"/>
          <w:sz w:val="32"/>
          <w:szCs w:val="32"/>
        </w:rPr>
        <w:t>。</w:t>
      </w:r>
    </w:p>
    <w:p w:rsidR="006D14CF" w:rsidRPr="009B3EEC" w:rsidRDefault="00913344" w:rsidP="006D14CF">
      <w:pPr>
        <w:tabs>
          <w:tab w:val="left" w:pos="5415"/>
        </w:tabs>
        <w:ind w:firstLine="645"/>
        <w:rPr>
          <w:rFonts w:asciiTheme="minorEastAsia" w:hAnsiTheme="minorEastAsia"/>
          <w:b/>
          <w:color w:val="0000FF"/>
          <w:sz w:val="32"/>
          <w:szCs w:val="32"/>
        </w:rPr>
      </w:pPr>
      <w:r w:rsidRPr="009B3EEC">
        <w:rPr>
          <w:rFonts w:asciiTheme="minorEastAsia" w:hAnsiTheme="minorEastAsia" w:hint="eastAsia"/>
          <w:b/>
          <w:color w:val="0000FF"/>
          <w:sz w:val="32"/>
          <w:szCs w:val="32"/>
        </w:rPr>
        <w:t>注意：进行“离职人员excel导入”中的执业证“注销日期”，要与“在职人员excel导入”中执业证信息的“有效开始日期”为同一日。</w:t>
      </w:r>
    </w:p>
    <w:p w:rsidR="00913344" w:rsidRPr="009B3EEC" w:rsidRDefault="00913344" w:rsidP="006D14CF">
      <w:pPr>
        <w:tabs>
          <w:tab w:val="left" w:pos="5415"/>
        </w:tabs>
        <w:ind w:firstLine="645"/>
        <w:rPr>
          <w:rFonts w:asciiTheme="minorEastAsia" w:hAnsiTheme="minorEastAsia"/>
          <w:color w:val="0000FF"/>
          <w:sz w:val="32"/>
          <w:szCs w:val="32"/>
        </w:rPr>
      </w:pPr>
    </w:p>
    <w:p w:rsidR="006F02BB" w:rsidRPr="009B3EEC" w:rsidRDefault="00EF534D" w:rsidP="001B0FFF">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t>四</w:t>
      </w:r>
      <w:r w:rsidR="002604BD" w:rsidRPr="009B3EEC">
        <w:rPr>
          <w:rFonts w:asciiTheme="minorEastAsia" w:hAnsiTheme="minorEastAsia" w:hint="eastAsia"/>
          <w:sz w:val="32"/>
          <w:szCs w:val="32"/>
        </w:rPr>
        <w:t>、</w:t>
      </w:r>
      <w:r w:rsidR="001B0FFF" w:rsidRPr="009B3EEC">
        <w:rPr>
          <w:rFonts w:asciiTheme="minorEastAsia" w:hAnsiTheme="minorEastAsia" w:hint="eastAsia"/>
          <w:sz w:val="32"/>
          <w:szCs w:val="32"/>
        </w:rPr>
        <w:t>执业证信息更新与修改</w:t>
      </w:r>
    </w:p>
    <w:p w:rsidR="001B0FFF" w:rsidRPr="009B3EEC" w:rsidRDefault="001B0FFF" w:rsidP="001B0FFF">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lastRenderedPageBreak/>
        <w:t>执业证信息的更新与修改可通过再次</w:t>
      </w:r>
      <w:r w:rsidR="00EF534D" w:rsidRPr="009B3EEC">
        <w:rPr>
          <w:rFonts w:asciiTheme="minorEastAsia" w:hAnsiTheme="minorEastAsia" w:hint="eastAsia"/>
          <w:sz w:val="32"/>
          <w:szCs w:val="32"/>
        </w:rPr>
        <w:t>做</w:t>
      </w:r>
      <w:r w:rsidRPr="009B3EEC">
        <w:rPr>
          <w:rFonts w:asciiTheme="minorEastAsia" w:hAnsiTheme="minorEastAsia" w:hint="eastAsia"/>
          <w:sz w:val="32"/>
          <w:szCs w:val="32"/>
        </w:rPr>
        <w:t>“在职人员</w:t>
      </w:r>
      <w:r w:rsidR="00EF534D" w:rsidRPr="009B3EEC">
        <w:rPr>
          <w:rFonts w:asciiTheme="minorEastAsia" w:hAnsiTheme="minorEastAsia" w:hint="eastAsia"/>
          <w:sz w:val="32"/>
          <w:szCs w:val="32"/>
        </w:rPr>
        <w:t>excel导入</w:t>
      </w:r>
      <w:r w:rsidRPr="009B3EEC">
        <w:rPr>
          <w:rFonts w:asciiTheme="minorEastAsia" w:hAnsiTheme="minorEastAsia" w:hint="eastAsia"/>
          <w:sz w:val="32"/>
          <w:szCs w:val="32"/>
        </w:rPr>
        <w:t>”进行信息的更新和修改，新导入信息将覆盖系统中的原有信息，但证件类型、证件号码和执业证号码三个字段为关键字段，不会被新数据覆盖。</w:t>
      </w:r>
    </w:p>
    <w:p w:rsidR="009A6129" w:rsidRPr="009B3EEC" w:rsidRDefault="002604BD" w:rsidP="009A6129">
      <w:pPr>
        <w:tabs>
          <w:tab w:val="left" w:pos="5415"/>
        </w:tabs>
        <w:ind w:firstLineChars="200" w:firstLine="640"/>
        <w:rPr>
          <w:rFonts w:asciiTheme="minorEastAsia" w:hAnsiTheme="minorEastAsia"/>
          <w:b/>
          <w:sz w:val="32"/>
          <w:szCs w:val="32"/>
        </w:rPr>
      </w:pPr>
      <w:r w:rsidRPr="009B3EEC">
        <w:rPr>
          <w:rFonts w:asciiTheme="minorEastAsia" w:hAnsiTheme="minorEastAsia" w:hint="eastAsia"/>
          <w:sz w:val="32"/>
          <w:szCs w:val="32"/>
        </w:rPr>
        <w:t>如</w:t>
      </w:r>
      <w:r w:rsidR="00DE7550" w:rsidRPr="009B3EEC">
        <w:rPr>
          <w:rFonts w:asciiTheme="minorEastAsia" w:hAnsiTheme="minorEastAsia" w:hint="eastAsia"/>
          <w:sz w:val="32"/>
          <w:szCs w:val="32"/>
        </w:rPr>
        <w:t>需</w:t>
      </w:r>
      <w:r w:rsidRPr="009B3EEC">
        <w:rPr>
          <w:rFonts w:asciiTheme="minorEastAsia" w:hAnsiTheme="minorEastAsia" w:hint="eastAsia"/>
          <w:sz w:val="32"/>
          <w:szCs w:val="32"/>
        </w:rPr>
        <w:t>修改证件类型、证件号码和执业证号码三个字段中任意一个信息，</w:t>
      </w:r>
      <w:r w:rsidR="00DE7550" w:rsidRPr="009B3EEC">
        <w:rPr>
          <w:rFonts w:asciiTheme="minorEastAsia" w:hAnsiTheme="minorEastAsia" w:hint="eastAsia"/>
          <w:sz w:val="32"/>
          <w:szCs w:val="32"/>
        </w:rPr>
        <w:t>请以邮件形式向省保协发送信息修改申请</w:t>
      </w:r>
      <w:r w:rsidR="001B0FFF" w:rsidRPr="009B3EEC">
        <w:rPr>
          <w:rFonts w:asciiTheme="minorEastAsia" w:hAnsiTheme="minorEastAsia" w:hint="eastAsia"/>
          <w:sz w:val="32"/>
          <w:szCs w:val="32"/>
        </w:rPr>
        <w:t>，</w:t>
      </w:r>
      <w:r w:rsidR="009A6129" w:rsidRPr="009B3EEC">
        <w:rPr>
          <w:rFonts w:asciiTheme="minorEastAsia" w:hAnsiTheme="minorEastAsia" w:hint="eastAsia"/>
          <w:sz w:val="32"/>
          <w:szCs w:val="32"/>
        </w:rPr>
        <w:t>报送邮箱为</w:t>
      </w:r>
      <w:r w:rsidR="009A6129" w:rsidRPr="009B3EEC">
        <w:rPr>
          <w:rFonts w:asciiTheme="minorEastAsia" w:hAnsiTheme="minorEastAsia"/>
          <w:sz w:val="32"/>
          <w:szCs w:val="32"/>
          <w:highlight w:val="yellow"/>
        </w:rPr>
        <w:t>gaiizhxxglpt@163.com</w:t>
      </w:r>
      <w:r w:rsidR="001B0FFF" w:rsidRPr="009B3EEC">
        <w:rPr>
          <w:rFonts w:asciiTheme="minorEastAsia" w:hAnsiTheme="minorEastAsia" w:hint="eastAsia"/>
          <w:b/>
          <w:sz w:val="32"/>
          <w:szCs w:val="32"/>
        </w:rPr>
        <w:t>。</w:t>
      </w:r>
    </w:p>
    <w:p w:rsidR="00DE7550" w:rsidRPr="009B3EEC" w:rsidRDefault="00DE7550" w:rsidP="006B3A83">
      <w:pPr>
        <w:tabs>
          <w:tab w:val="left" w:pos="5415"/>
        </w:tabs>
        <w:rPr>
          <w:rFonts w:asciiTheme="minorEastAsia" w:hAnsiTheme="minorEastAsia"/>
          <w:sz w:val="32"/>
          <w:szCs w:val="32"/>
        </w:rPr>
      </w:pPr>
    </w:p>
    <w:p w:rsidR="00DE7550" w:rsidRPr="009B3EEC" w:rsidRDefault="00EF534D" w:rsidP="006E3997">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t>五</w:t>
      </w:r>
      <w:r w:rsidR="00DE7550" w:rsidRPr="009B3EEC">
        <w:rPr>
          <w:rFonts w:asciiTheme="minorEastAsia" w:hAnsiTheme="minorEastAsia" w:hint="eastAsia"/>
          <w:sz w:val="32"/>
          <w:szCs w:val="32"/>
        </w:rPr>
        <w:t>、</w:t>
      </w:r>
      <w:r w:rsidR="009C16D3" w:rsidRPr="009B3EEC">
        <w:rPr>
          <w:rFonts w:asciiTheme="minorEastAsia" w:hAnsiTheme="minorEastAsia" w:hint="eastAsia"/>
          <w:sz w:val="32"/>
          <w:szCs w:val="32"/>
        </w:rPr>
        <w:t>公司增加/撤销分支机构</w:t>
      </w:r>
    </w:p>
    <w:p w:rsidR="006E3997" w:rsidRPr="009B3EEC" w:rsidRDefault="006E3997" w:rsidP="006E3997">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t>公司各级分支机构名称是系统识别及管理销售从业人员的关键信息之一。</w:t>
      </w:r>
    </w:p>
    <w:p w:rsidR="009C16D3" w:rsidRPr="009B3EEC" w:rsidRDefault="009C16D3" w:rsidP="006E3997">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t>如公司有增加/撤销分支机构，或者公司改名等情况，请向监管部门报备以后，以邮件形式向省保协发送分支机构更新邮件，</w:t>
      </w:r>
      <w:r w:rsidR="006E3997" w:rsidRPr="009B3EEC">
        <w:rPr>
          <w:rFonts w:asciiTheme="minorEastAsia" w:hAnsiTheme="minorEastAsia" w:hint="eastAsia"/>
          <w:sz w:val="32"/>
          <w:szCs w:val="32"/>
        </w:rPr>
        <w:t>邮件中应包括分支机构营业执照影像件、向监管部门报备的文件，以及分支机构的上级机构名称等内容。报送邮箱为</w:t>
      </w:r>
      <w:r w:rsidR="009A6129" w:rsidRPr="009B3EEC">
        <w:rPr>
          <w:rFonts w:asciiTheme="minorEastAsia" w:hAnsiTheme="minorEastAsia"/>
          <w:sz w:val="32"/>
          <w:szCs w:val="32"/>
          <w:highlight w:val="yellow"/>
        </w:rPr>
        <w:t>gaiizhxxglpt@163.com</w:t>
      </w:r>
      <w:r w:rsidR="006E3997" w:rsidRPr="009B3EEC">
        <w:rPr>
          <w:rFonts w:asciiTheme="minorEastAsia" w:hAnsiTheme="minorEastAsia" w:hint="eastAsia"/>
          <w:b/>
          <w:sz w:val="32"/>
          <w:szCs w:val="32"/>
        </w:rPr>
        <w:t>。</w:t>
      </w:r>
    </w:p>
    <w:p w:rsidR="009C16D3" w:rsidRPr="009B3EEC" w:rsidRDefault="009C16D3" w:rsidP="006B3A83">
      <w:pPr>
        <w:tabs>
          <w:tab w:val="left" w:pos="5415"/>
        </w:tabs>
        <w:rPr>
          <w:rFonts w:asciiTheme="minorEastAsia" w:hAnsiTheme="minorEastAsia"/>
          <w:sz w:val="32"/>
          <w:szCs w:val="32"/>
        </w:rPr>
      </w:pPr>
    </w:p>
    <w:p w:rsidR="009C16D3" w:rsidRPr="009B3EEC" w:rsidRDefault="00EF534D" w:rsidP="006E3997">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t>六</w:t>
      </w:r>
      <w:r w:rsidR="009C16D3" w:rsidRPr="009B3EEC">
        <w:rPr>
          <w:rFonts w:asciiTheme="minorEastAsia" w:hAnsiTheme="minorEastAsia" w:hint="eastAsia"/>
          <w:sz w:val="32"/>
          <w:szCs w:val="32"/>
        </w:rPr>
        <w:t>、执业证打印的说明</w:t>
      </w:r>
    </w:p>
    <w:p w:rsidR="009C16D3" w:rsidRPr="009B3EEC" w:rsidRDefault="009C16D3" w:rsidP="001B0FFF">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t>在“执业证管理”中，查询出的结果默认按照工号排序，导出和</w:t>
      </w:r>
      <w:r w:rsidR="00EF534D" w:rsidRPr="009B3EEC">
        <w:rPr>
          <w:rFonts w:asciiTheme="minorEastAsia" w:hAnsiTheme="minorEastAsia" w:hint="eastAsia"/>
          <w:sz w:val="32"/>
          <w:szCs w:val="32"/>
        </w:rPr>
        <w:t>PDF</w:t>
      </w:r>
      <w:r w:rsidRPr="009B3EEC">
        <w:rPr>
          <w:rFonts w:asciiTheme="minorEastAsia" w:hAnsiTheme="minorEastAsia" w:hint="eastAsia"/>
          <w:sz w:val="32"/>
          <w:szCs w:val="32"/>
        </w:rPr>
        <w:t>打印也默认按照工号排序，三者顺序保持一致</w:t>
      </w:r>
    </w:p>
    <w:p w:rsidR="009C16D3" w:rsidRPr="009B3EEC" w:rsidRDefault="009C16D3" w:rsidP="001B0FFF">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t>建议优先使用最常使用的大型网络打印机，可保存设置，同时支持批量进纸。如果没有也可使用喷墨打印机或针式打</w:t>
      </w:r>
      <w:r w:rsidRPr="009B3EEC">
        <w:rPr>
          <w:rFonts w:asciiTheme="minorEastAsia" w:hAnsiTheme="minorEastAsia" w:hint="eastAsia"/>
          <w:sz w:val="32"/>
          <w:szCs w:val="32"/>
        </w:rPr>
        <w:lastRenderedPageBreak/>
        <w:t>印机。</w:t>
      </w:r>
    </w:p>
    <w:p w:rsidR="009C16D3" w:rsidRPr="009B3EEC" w:rsidRDefault="009C16D3" w:rsidP="006E3997">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t>具体打印流程详见《</w:t>
      </w:r>
      <w:r w:rsidR="001073F3" w:rsidRPr="009B3EEC">
        <w:rPr>
          <w:rFonts w:asciiTheme="minorEastAsia" w:hAnsiTheme="minorEastAsia" w:hint="eastAsia"/>
          <w:sz w:val="32"/>
          <w:szCs w:val="32"/>
        </w:rPr>
        <w:t>使用</w:t>
      </w:r>
      <w:r w:rsidRPr="009B3EEC">
        <w:rPr>
          <w:rFonts w:asciiTheme="minorEastAsia" w:hAnsiTheme="minorEastAsia" w:hint="eastAsia"/>
          <w:sz w:val="32"/>
          <w:szCs w:val="32"/>
        </w:rPr>
        <w:t>手册》。</w:t>
      </w:r>
    </w:p>
    <w:p w:rsidR="006E3997" w:rsidRPr="009B3EEC" w:rsidRDefault="006E3997" w:rsidP="006E3997">
      <w:pPr>
        <w:tabs>
          <w:tab w:val="left" w:pos="5415"/>
        </w:tabs>
        <w:ind w:firstLineChars="200" w:firstLine="640"/>
        <w:rPr>
          <w:rFonts w:asciiTheme="minorEastAsia" w:hAnsiTheme="minorEastAsia"/>
          <w:sz w:val="32"/>
          <w:szCs w:val="32"/>
        </w:rPr>
      </w:pPr>
    </w:p>
    <w:p w:rsidR="006E3997" w:rsidRPr="009B3EEC" w:rsidRDefault="00EF534D" w:rsidP="006E3997">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t>七</w:t>
      </w:r>
      <w:r w:rsidR="006E3997" w:rsidRPr="009B3EEC">
        <w:rPr>
          <w:rFonts w:asciiTheme="minorEastAsia" w:hAnsiTheme="minorEastAsia" w:hint="eastAsia"/>
          <w:sz w:val="32"/>
          <w:szCs w:val="32"/>
        </w:rPr>
        <w:t>、其他</w:t>
      </w:r>
    </w:p>
    <w:p w:rsidR="006E3997" w:rsidRPr="009B3EEC" w:rsidRDefault="006E3997" w:rsidP="006E3997">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t>如对管理平台有任何操作问题，可先查阅《</w:t>
      </w:r>
      <w:r w:rsidR="001073F3" w:rsidRPr="009B3EEC">
        <w:rPr>
          <w:rFonts w:asciiTheme="minorEastAsia" w:hAnsiTheme="minorEastAsia" w:hint="eastAsia"/>
          <w:sz w:val="32"/>
          <w:szCs w:val="32"/>
        </w:rPr>
        <w:t>使用</w:t>
      </w:r>
      <w:r w:rsidRPr="009B3EEC">
        <w:rPr>
          <w:rFonts w:asciiTheme="minorEastAsia" w:hAnsiTheme="minorEastAsia" w:hint="eastAsia"/>
          <w:sz w:val="32"/>
          <w:szCs w:val="32"/>
        </w:rPr>
        <w:t>手册》，或与相关人员联系。</w:t>
      </w:r>
    </w:p>
    <w:p w:rsidR="006E3997" w:rsidRPr="009B3EEC" w:rsidRDefault="006E3997" w:rsidP="006E3997">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t>省保协联系人：李洁怡，联系电话：89310204</w:t>
      </w:r>
    </w:p>
    <w:p w:rsidR="006E3997" w:rsidRPr="009B3EEC" w:rsidRDefault="006E3997" w:rsidP="006E3997">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t>开发商联系人：郭  洋，联系电话：18688886648</w:t>
      </w:r>
    </w:p>
    <w:p w:rsidR="006E3997" w:rsidRPr="009B3EEC" w:rsidRDefault="006E3997" w:rsidP="006E3997">
      <w:pPr>
        <w:tabs>
          <w:tab w:val="left" w:pos="5415"/>
        </w:tabs>
        <w:ind w:firstLineChars="200" w:firstLine="640"/>
        <w:rPr>
          <w:rFonts w:asciiTheme="minorEastAsia" w:hAnsiTheme="minorEastAsia"/>
          <w:sz w:val="32"/>
          <w:szCs w:val="32"/>
        </w:rPr>
      </w:pPr>
      <w:r w:rsidRPr="009B3EEC">
        <w:rPr>
          <w:rFonts w:asciiTheme="minorEastAsia" w:hAnsiTheme="minorEastAsia" w:hint="eastAsia"/>
          <w:sz w:val="32"/>
          <w:szCs w:val="32"/>
        </w:rPr>
        <w:t>开发商联系人：丘海澜，联系电话：13925181540</w:t>
      </w:r>
    </w:p>
    <w:sectPr w:rsidR="006E3997" w:rsidRPr="009B3E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B78" w:rsidRDefault="00050B78" w:rsidP="00E86905">
      <w:r>
        <w:separator/>
      </w:r>
    </w:p>
  </w:endnote>
  <w:endnote w:type="continuationSeparator" w:id="0">
    <w:p w:rsidR="00050B78" w:rsidRDefault="00050B78" w:rsidP="00E86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B78" w:rsidRDefault="00050B78" w:rsidP="00E86905">
      <w:r>
        <w:separator/>
      </w:r>
    </w:p>
  </w:footnote>
  <w:footnote w:type="continuationSeparator" w:id="0">
    <w:p w:rsidR="00050B78" w:rsidRDefault="00050B78" w:rsidP="00E869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CE5"/>
    <w:rsid w:val="00050B78"/>
    <w:rsid w:val="00052D8E"/>
    <w:rsid w:val="000705F1"/>
    <w:rsid w:val="00086BBA"/>
    <w:rsid w:val="000F360C"/>
    <w:rsid w:val="001073F3"/>
    <w:rsid w:val="00113850"/>
    <w:rsid w:val="001432CA"/>
    <w:rsid w:val="00143717"/>
    <w:rsid w:val="001B0FFF"/>
    <w:rsid w:val="001E240F"/>
    <w:rsid w:val="002604BD"/>
    <w:rsid w:val="00296301"/>
    <w:rsid w:val="002C28E1"/>
    <w:rsid w:val="002D5367"/>
    <w:rsid w:val="0030038B"/>
    <w:rsid w:val="003A123B"/>
    <w:rsid w:val="003C5CF6"/>
    <w:rsid w:val="003E5DBE"/>
    <w:rsid w:val="0042577B"/>
    <w:rsid w:val="004402F6"/>
    <w:rsid w:val="00447121"/>
    <w:rsid w:val="004620E8"/>
    <w:rsid w:val="00480CEF"/>
    <w:rsid w:val="004C7093"/>
    <w:rsid w:val="004D549E"/>
    <w:rsid w:val="004F7DC3"/>
    <w:rsid w:val="005012E4"/>
    <w:rsid w:val="00514CE5"/>
    <w:rsid w:val="0053242D"/>
    <w:rsid w:val="0053494C"/>
    <w:rsid w:val="00546FDF"/>
    <w:rsid w:val="00587B9D"/>
    <w:rsid w:val="005C7A1B"/>
    <w:rsid w:val="006333DC"/>
    <w:rsid w:val="006535A0"/>
    <w:rsid w:val="00657609"/>
    <w:rsid w:val="00675CD6"/>
    <w:rsid w:val="006B3A83"/>
    <w:rsid w:val="006D14CF"/>
    <w:rsid w:val="006D78C0"/>
    <w:rsid w:val="006E3997"/>
    <w:rsid w:val="006F02BB"/>
    <w:rsid w:val="0071021B"/>
    <w:rsid w:val="00730E5F"/>
    <w:rsid w:val="00731659"/>
    <w:rsid w:val="00745770"/>
    <w:rsid w:val="00760A7C"/>
    <w:rsid w:val="007C7AC8"/>
    <w:rsid w:val="007C7EBF"/>
    <w:rsid w:val="007D231D"/>
    <w:rsid w:val="007F79D4"/>
    <w:rsid w:val="008141D2"/>
    <w:rsid w:val="008C0F6F"/>
    <w:rsid w:val="008D3C37"/>
    <w:rsid w:val="008F1E18"/>
    <w:rsid w:val="00913344"/>
    <w:rsid w:val="0091558D"/>
    <w:rsid w:val="00943AC2"/>
    <w:rsid w:val="009A3CC6"/>
    <w:rsid w:val="009A6129"/>
    <w:rsid w:val="009B3EEC"/>
    <w:rsid w:val="009B7921"/>
    <w:rsid w:val="009C16D3"/>
    <w:rsid w:val="009D46A0"/>
    <w:rsid w:val="00B22EA5"/>
    <w:rsid w:val="00B906DC"/>
    <w:rsid w:val="00C3377B"/>
    <w:rsid w:val="00C9403A"/>
    <w:rsid w:val="00CC5AE5"/>
    <w:rsid w:val="00CF21F4"/>
    <w:rsid w:val="00D52773"/>
    <w:rsid w:val="00D7032C"/>
    <w:rsid w:val="00DB71C7"/>
    <w:rsid w:val="00DB75A4"/>
    <w:rsid w:val="00DB793E"/>
    <w:rsid w:val="00DE2F10"/>
    <w:rsid w:val="00DE7550"/>
    <w:rsid w:val="00E25753"/>
    <w:rsid w:val="00E86905"/>
    <w:rsid w:val="00EF534D"/>
    <w:rsid w:val="00F164F6"/>
    <w:rsid w:val="00F17A31"/>
    <w:rsid w:val="00FA4974"/>
    <w:rsid w:val="00FF7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EA80B1-CE37-4079-B496-730F4108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69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6905"/>
    <w:rPr>
      <w:sz w:val="18"/>
      <w:szCs w:val="18"/>
    </w:rPr>
  </w:style>
  <w:style w:type="paragraph" w:styleId="a5">
    <w:name w:val="footer"/>
    <w:basedOn w:val="a"/>
    <w:link w:val="a6"/>
    <w:uiPriority w:val="99"/>
    <w:unhideWhenUsed/>
    <w:rsid w:val="00E86905"/>
    <w:pPr>
      <w:tabs>
        <w:tab w:val="center" w:pos="4153"/>
        <w:tab w:val="right" w:pos="8306"/>
      </w:tabs>
      <w:snapToGrid w:val="0"/>
      <w:jc w:val="left"/>
    </w:pPr>
    <w:rPr>
      <w:sz w:val="18"/>
      <w:szCs w:val="18"/>
    </w:rPr>
  </w:style>
  <w:style w:type="character" w:customStyle="1" w:styleId="a6">
    <w:name w:val="页脚 字符"/>
    <w:basedOn w:val="a0"/>
    <w:link w:val="a5"/>
    <w:uiPriority w:val="99"/>
    <w:rsid w:val="00E86905"/>
    <w:rPr>
      <w:sz w:val="18"/>
      <w:szCs w:val="18"/>
    </w:rPr>
  </w:style>
  <w:style w:type="character" w:styleId="a7">
    <w:name w:val="Hyperlink"/>
    <w:basedOn w:val="a0"/>
    <w:uiPriority w:val="99"/>
    <w:unhideWhenUsed/>
    <w:rsid w:val="00DE7550"/>
    <w:rPr>
      <w:color w:val="0000FF" w:themeColor="hyperlink"/>
      <w:u w:val="single"/>
    </w:rPr>
  </w:style>
  <w:style w:type="paragraph" w:styleId="a8">
    <w:name w:val="Balloon Text"/>
    <w:basedOn w:val="a"/>
    <w:link w:val="a9"/>
    <w:uiPriority w:val="99"/>
    <w:semiHidden/>
    <w:unhideWhenUsed/>
    <w:rsid w:val="001073F3"/>
    <w:rPr>
      <w:sz w:val="18"/>
      <w:szCs w:val="18"/>
    </w:rPr>
  </w:style>
  <w:style w:type="character" w:customStyle="1" w:styleId="a9">
    <w:name w:val="批注框文本 字符"/>
    <w:basedOn w:val="a0"/>
    <w:link w:val="a8"/>
    <w:uiPriority w:val="99"/>
    <w:semiHidden/>
    <w:rsid w:val="001073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李洁怡</dc:creator>
  <cp:lastModifiedBy>55988</cp:lastModifiedBy>
  <cp:revision>4</cp:revision>
  <cp:lastPrinted>2017-03-31T06:14:00Z</cp:lastPrinted>
  <dcterms:created xsi:type="dcterms:W3CDTF">2017-05-11T09:37:00Z</dcterms:created>
  <dcterms:modified xsi:type="dcterms:W3CDTF">2017-05-15T14:26:00Z</dcterms:modified>
</cp:coreProperties>
</file>