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Maria Gonzalez,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6.4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9.0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5.1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