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D640" w14:textId="2FE73428" w:rsidR="003612F5" w:rsidRDefault="00020276">
      <w:r w:rsidRPr="00020276">
        <w:rPr>
          <w:rFonts w:hint="eastAsia"/>
          <w:b/>
          <w:bCs/>
        </w:rPr>
        <w:t>对称多处理</w:t>
      </w:r>
      <w:r>
        <w:rPr>
          <w:rFonts w:hint="eastAsia"/>
        </w:rPr>
        <w:t>(</w:t>
      </w:r>
      <w:r>
        <w:t>Symmetric Multiprocessing, SMP)</w:t>
      </w:r>
      <w:r>
        <w:rPr>
          <w:rFonts w:hint="eastAsia"/>
        </w:rPr>
        <w:t>不仅指计算机硬件体系结构，也指采用该体系结构的操作系统行为。使用对称多处理的操作系统可调度进程或线程到所有的处理器上运行。对称多处理体系结构与单处理器体系结构相比，具有更多的优势:</w:t>
      </w:r>
    </w:p>
    <w:p w14:paraId="53C89E8C" w14:textId="16DD2EC1" w:rsidR="00020276" w:rsidRDefault="00020276" w:rsidP="00020276">
      <w:pPr>
        <w:pStyle w:val="a3"/>
        <w:numPr>
          <w:ilvl w:val="0"/>
          <w:numId w:val="1"/>
        </w:numPr>
        <w:ind w:firstLineChars="0"/>
      </w:pPr>
      <w:r>
        <w:rPr>
          <w:rFonts w:hint="eastAsia"/>
          <w:b/>
          <w:bCs/>
        </w:rPr>
        <w:t>性能:</w:t>
      </w:r>
      <w:r>
        <w:rPr>
          <w:b/>
          <w:bCs/>
        </w:rPr>
        <w:t xml:space="preserve"> </w:t>
      </w:r>
      <w:r>
        <w:rPr>
          <w:rFonts w:hint="eastAsia"/>
        </w:rPr>
        <w:t>若计算机要完成的工作可组织为让部分工作并行完成，则有多个处理器的系统与只有一个同类型处理器的系统相比，性能更佳。对</w:t>
      </w:r>
      <w:proofErr w:type="gramStart"/>
      <w:r>
        <w:rPr>
          <w:rFonts w:hint="eastAsia"/>
        </w:rPr>
        <w:t>多进程</w:t>
      </w:r>
      <w:proofErr w:type="gramEnd"/>
      <w:r>
        <w:rPr>
          <w:rFonts w:hint="eastAsia"/>
        </w:rPr>
        <w:t>设计而言，单处理器体系结构只能一次执行一个进程，此时所有其他进程都在等待处理器。对多处理系统而言，多个进程可分别在不同的处理器上同时运行。</w:t>
      </w:r>
    </w:p>
    <w:p w14:paraId="3E5772D0" w14:textId="68E387E1" w:rsidR="00FE0E37" w:rsidRDefault="00FE0E37" w:rsidP="00020276">
      <w:pPr>
        <w:pStyle w:val="a3"/>
        <w:numPr>
          <w:ilvl w:val="0"/>
          <w:numId w:val="1"/>
        </w:numPr>
        <w:ind w:firstLineChars="0"/>
      </w:pPr>
      <w:r>
        <w:rPr>
          <w:rFonts w:hint="eastAsia"/>
          <w:b/>
          <w:bCs/>
        </w:rPr>
        <w:t>可用性:</w:t>
      </w:r>
      <w:r>
        <w:rPr>
          <w:b/>
          <w:bCs/>
        </w:rPr>
        <w:t xml:space="preserve"> </w:t>
      </w:r>
      <w:r>
        <w:rPr>
          <w:rFonts w:hint="eastAsia"/>
        </w:rPr>
        <w:t>在对称多处理</w:t>
      </w:r>
      <w:r w:rsidR="0003662B">
        <w:rPr>
          <w:rFonts w:hint="eastAsia"/>
        </w:rPr>
        <w:t>计算机</w:t>
      </w:r>
      <w:r>
        <w:rPr>
          <w:rFonts w:hint="eastAsia"/>
        </w:rPr>
        <w:t>中，由于所有处理器都可以执行相同的功能，因而单个处理器的失效并不会导致机器停止。相反，系统可以继续运行，只是性能有所降低。</w:t>
      </w:r>
    </w:p>
    <w:p w14:paraId="1722C81E" w14:textId="2E679B00" w:rsidR="00FE0E37" w:rsidRDefault="00FE0E37" w:rsidP="00020276">
      <w:pPr>
        <w:pStyle w:val="a3"/>
        <w:numPr>
          <w:ilvl w:val="0"/>
          <w:numId w:val="1"/>
        </w:numPr>
        <w:ind w:firstLineChars="0"/>
      </w:pPr>
      <w:r>
        <w:rPr>
          <w:rFonts w:hint="eastAsia"/>
          <w:b/>
          <w:bCs/>
        </w:rPr>
        <w:t>增量增长:</w:t>
      </w:r>
      <w:r>
        <w:rPr>
          <w:b/>
          <w:bCs/>
        </w:rPr>
        <w:t xml:space="preserve"> </w:t>
      </w:r>
      <w:r>
        <w:rPr>
          <w:rFonts w:hint="eastAsia"/>
        </w:rPr>
        <w:t>用户可通过添加额外处理器来增强系统的功能。</w:t>
      </w:r>
    </w:p>
    <w:p w14:paraId="57B22C0F" w14:textId="784271AF" w:rsidR="00FE0E37" w:rsidRDefault="00FE0E37" w:rsidP="00020276">
      <w:pPr>
        <w:pStyle w:val="a3"/>
        <w:numPr>
          <w:ilvl w:val="0"/>
          <w:numId w:val="1"/>
        </w:numPr>
        <w:ind w:firstLineChars="0"/>
      </w:pPr>
      <w:r>
        <w:rPr>
          <w:rFonts w:hint="eastAsia"/>
          <w:b/>
          <w:bCs/>
        </w:rPr>
        <w:t>可扩展性:</w:t>
      </w:r>
      <w:r>
        <w:rPr>
          <w:b/>
          <w:bCs/>
        </w:rPr>
        <w:t xml:space="preserve"> </w:t>
      </w:r>
      <w:r>
        <w:rPr>
          <w:rFonts w:hint="eastAsia"/>
        </w:rPr>
        <w:t>生产商可根据系统配置的处理器数量，提供一系列不同价格和性能特征的产品。</w:t>
      </w:r>
    </w:p>
    <w:p w14:paraId="28103505" w14:textId="46E542E3" w:rsidR="00FE0E37" w:rsidRDefault="00FE0E37" w:rsidP="00FE0E37"/>
    <w:p w14:paraId="6443CE43" w14:textId="59D5DC7B" w:rsidR="00FE0E37" w:rsidRDefault="00FE0E37" w:rsidP="00FE0E37">
      <w:r>
        <w:rPr>
          <w:rFonts w:hint="eastAsia"/>
        </w:rPr>
        <w:t>多线程和对称多处理是两个独立的概念。即使在单处理器系统中，多线程对结构化的应用程序和</w:t>
      </w:r>
      <w:proofErr w:type="gramStart"/>
      <w:r>
        <w:rPr>
          <w:rFonts w:hint="eastAsia"/>
        </w:rPr>
        <w:t>内核进程</w:t>
      </w:r>
      <w:proofErr w:type="gramEnd"/>
      <w:r>
        <w:rPr>
          <w:rFonts w:hint="eastAsia"/>
        </w:rPr>
        <w:t>也是很有用的。</w:t>
      </w:r>
      <w:r w:rsidR="0003662B">
        <w:rPr>
          <w:rFonts w:hint="eastAsia"/>
        </w:rPr>
        <w:t>由于多处理器可以并行运行多个进程，因而对称多处理计算机对非</w:t>
      </w:r>
      <w:proofErr w:type="gramStart"/>
      <w:r w:rsidR="0003662B">
        <w:rPr>
          <w:rFonts w:hint="eastAsia"/>
        </w:rPr>
        <w:t>线程化</w:t>
      </w:r>
      <w:proofErr w:type="gramEnd"/>
      <w:r w:rsidR="0003662B">
        <w:rPr>
          <w:rFonts w:hint="eastAsia"/>
        </w:rPr>
        <w:t>的进程也是有用的。二者互补</w:t>
      </w:r>
    </w:p>
    <w:p w14:paraId="7C784D9F" w14:textId="2E46BF07" w:rsidR="0003662B" w:rsidRDefault="0003662B" w:rsidP="00FE0E37"/>
    <w:p w14:paraId="4FBEAE0A" w14:textId="493404D1" w:rsidR="00765B23" w:rsidRDefault="005C57A7" w:rsidP="00FE0E37">
      <w:pPr>
        <w:rPr>
          <w:rFonts w:hint="eastAsia"/>
        </w:rPr>
      </w:pPr>
      <w:r w:rsidRPr="00484653">
        <w:rPr>
          <w:rFonts w:hint="eastAsia"/>
          <w:b/>
          <w:bCs/>
        </w:rPr>
        <w:t>面向对象技术</w:t>
      </w:r>
      <w:r w:rsidR="00484653">
        <w:rPr>
          <w:rFonts w:hint="eastAsia"/>
        </w:rPr>
        <w:t>(</w:t>
      </w:r>
      <w:r w:rsidR="00484653">
        <w:t>object-oriented design)</w:t>
      </w:r>
      <w:r w:rsidR="006A75DF">
        <w:rPr>
          <w:rFonts w:hint="eastAsia"/>
        </w:rPr>
        <w:t>用于给小内核增加模块化扩展。在操作系统一级，基于对象的结构可使程序员定制操作系统，而不会破坏系统的完整性。</w:t>
      </w:r>
    </w:p>
    <w:p w14:paraId="46C05ABB" w14:textId="7E946945" w:rsidR="00765B23" w:rsidRPr="00765B23" w:rsidRDefault="00765B23" w:rsidP="00765B23">
      <w:pPr>
        <w:outlineLvl w:val="2"/>
        <w:rPr>
          <w:sz w:val="30"/>
          <w:szCs w:val="30"/>
        </w:rPr>
      </w:pPr>
      <w:r w:rsidRPr="00765B23">
        <w:rPr>
          <w:rFonts w:hint="eastAsia"/>
          <w:sz w:val="30"/>
          <w:szCs w:val="30"/>
        </w:rPr>
        <w:t>对称多处理操作系统设计考虑因素</w:t>
      </w:r>
    </w:p>
    <w:p w14:paraId="1E976E42" w14:textId="484D9E70" w:rsidR="00765B23" w:rsidRDefault="00765B23" w:rsidP="00FE0E37">
      <w:r>
        <w:rPr>
          <w:rFonts w:hint="eastAsia"/>
        </w:rPr>
        <w:t>在SMP系统中，内核可在任何一个处理器上执行，最典型的情况是每个处理器分别从</w:t>
      </w:r>
      <w:proofErr w:type="gramStart"/>
      <w:r>
        <w:rPr>
          <w:rFonts w:hint="eastAsia"/>
        </w:rPr>
        <w:t>可用进程池</w:t>
      </w:r>
      <w:proofErr w:type="gramEnd"/>
      <w:r>
        <w:rPr>
          <w:rFonts w:hint="eastAsia"/>
        </w:rPr>
        <w:t>或线程池获取任务并自行调度。内核可由多个进程或多个线程构造而成，允许各部分并行执行。由于共享资源及内核各部分同时运行引起的并发事件(如设备访问)，SMP方式使操作系统变得更复杂。</w:t>
      </w:r>
    </w:p>
    <w:p w14:paraId="64C3FAE3" w14:textId="49C0F52C" w:rsidR="00765B23" w:rsidRDefault="00765B23" w:rsidP="00FE0E37">
      <w:r>
        <w:rPr>
          <w:rFonts w:hint="eastAsia"/>
        </w:rPr>
        <w:t>SMP操作系统管理 处理器资源 和其他计算机资源，以使用户能以与多道单处理器系统相同的方式看待SMP系统。</w:t>
      </w:r>
      <w:r w:rsidR="004C222E">
        <w:rPr>
          <w:rFonts w:hint="eastAsia"/>
        </w:rPr>
        <w:t>用户可能会使用</w:t>
      </w:r>
      <w:proofErr w:type="gramStart"/>
      <w:r w:rsidR="004C222E">
        <w:rPr>
          <w:rFonts w:hint="eastAsia"/>
        </w:rPr>
        <w:t>多进程</w:t>
      </w:r>
      <w:proofErr w:type="gramEnd"/>
      <w:r w:rsidR="004C222E">
        <w:rPr>
          <w:rFonts w:hint="eastAsia"/>
        </w:rPr>
        <w:t>或多线程的方式来构建应用，而不关心计算机使用的是单处理器还是多处理器。因此，多处理器操作系统不仅要提供多道系统的所有功能，而且必须提供适应多处理器需要的额外功能。关键设计问题为：</w:t>
      </w:r>
    </w:p>
    <w:p w14:paraId="43259EF1" w14:textId="24FC8986" w:rsidR="004C222E" w:rsidRDefault="004C222E" w:rsidP="004C222E">
      <w:pPr>
        <w:pStyle w:val="a3"/>
        <w:numPr>
          <w:ilvl w:val="0"/>
          <w:numId w:val="2"/>
        </w:numPr>
        <w:ind w:firstLineChars="0"/>
      </w:pPr>
      <w:r>
        <w:rPr>
          <w:rFonts w:hint="eastAsia"/>
          <w:b/>
          <w:bCs/>
        </w:rPr>
        <w:t>并发进程或线程:</w:t>
      </w:r>
      <w:r>
        <w:t xml:space="preserve"> </w:t>
      </w:r>
      <w:r>
        <w:rPr>
          <w:rFonts w:hint="eastAsia"/>
        </w:rPr>
        <w:t>内核程序应可以重进不同的处理器，以使多个处理器能同时执行同一段内核代码。当多个处理器执行内核的相同或不同部分时，位避免数据损坏和无效操作，需要妥善管理</w:t>
      </w:r>
      <w:proofErr w:type="gramStart"/>
      <w:r>
        <w:rPr>
          <w:rFonts w:hint="eastAsia"/>
        </w:rPr>
        <w:t>内核表</w:t>
      </w:r>
      <w:proofErr w:type="gramEnd"/>
      <w:r>
        <w:rPr>
          <w:rFonts w:hint="eastAsia"/>
        </w:rPr>
        <w:t>和数据结构。</w:t>
      </w:r>
    </w:p>
    <w:p w14:paraId="07349E51" w14:textId="2420E099" w:rsidR="00E42C5A" w:rsidRDefault="00E42C5A" w:rsidP="004C222E">
      <w:pPr>
        <w:pStyle w:val="a3"/>
        <w:numPr>
          <w:ilvl w:val="0"/>
          <w:numId w:val="2"/>
        </w:numPr>
        <w:ind w:firstLineChars="0"/>
      </w:pPr>
      <w:r>
        <w:rPr>
          <w:rFonts w:hint="eastAsia"/>
          <w:b/>
          <w:bCs/>
        </w:rPr>
        <w:t>调度:</w:t>
      </w:r>
      <w:r>
        <w:rPr>
          <w:b/>
          <w:bCs/>
        </w:rPr>
        <w:t xml:space="preserve"> </w:t>
      </w:r>
      <w:r>
        <w:rPr>
          <w:rFonts w:hint="eastAsia"/>
        </w:rPr>
        <w:t>任何一个处理器都可以执行调度，这既增加了执行调度策略的复杂度，也增加了保证调度相关数据结构不被损坏的复杂度。如果使用的是</w:t>
      </w:r>
      <w:proofErr w:type="gramStart"/>
      <w:r>
        <w:rPr>
          <w:rFonts w:hint="eastAsia"/>
        </w:rPr>
        <w:t>内核级多</w:t>
      </w:r>
      <w:proofErr w:type="gramEnd"/>
      <w:r>
        <w:rPr>
          <w:rFonts w:hint="eastAsia"/>
        </w:rPr>
        <w:t>线程方式，就存在将同一进程的多个线程同时调度在多个处理器上的可能性。</w:t>
      </w:r>
    </w:p>
    <w:p w14:paraId="1C55015D" w14:textId="77D6460C" w:rsidR="00E42C5A" w:rsidRDefault="00E42C5A" w:rsidP="004C222E">
      <w:pPr>
        <w:pStyle w:val="a3"/>
        <w:numPr>
          <w:ilvl w:val="0"/>
          <w:numId w:val="2"/>
        </w:numPr>
        <w:ind w:firstLineChars="0"/>
      </w:pPr>
      <w:r>
        <w:rPr>
          <w:rFonts w:hint="eastAsia"/>
          <w:b/>
          <w:bCs/>
        </w:rPr>
        <w:t>同步:</w:t>
      </w:r>
      <w:r>
        <w:rPr>
          <w:b/>
          <w:bCs/>
        </w:rPr>
        <w:t xml:space="preserve"> </w:t>
      </w:r>
      <w:r>
        <w:rPr>
          <w:rFonts w:hint="eastAsia"/>
        </w:rPr>
        <w:t>因为可能会存在多个活跃进程访问共享地址空间或共享I</w:t>
      </w:r>
      <w:r>
        <w:t>/O</w:t>
      </w:r>
      <w:r>
        <w:rPr>
          <w:rFonts w:hint="eastAsia"/>
        </w:rPr>
        <w:t>资源的情况，因此必须认真考虑如何提供有效的同步机制这一问题。同步用来实现互斥及事件排序。在多处理器操作系统中，锁是一种通用的同步机制。</w:t>
      </w:r>
    </w:p>
    <w:p w14:paraId="724A1FCF" w14:textId="57EFBBDC" w:rsidR="00E42C5A" w:rsidRDefault="00E42C5A" w:rsidP="004C222E">
      <w:pPr>
        <w:pStyle w:val="a3"/>
        <w:numPr>
          <w:ilvl w:val="0"/>
          <w:numId w:val="2"/>
        </w:numPr>
        <w:ind w:firstLineChars="0"/>
      </w:pPr>
      <w:r>
        <w:rPr>
          <w:rFonts w:hint="eastAsia"/>
          <w:b/>
          <w:bCs/>
        </w:rPr>
        <w:t>内存管理:</w:t>
      </w:r>
      <w:r>
        <w:rPr>
          <w:b/>
          <w:bCs/>
        </w:rPr>
        <w:t xml:space="preserve"> </w:t>
      </w:r>
      <w:r>
        <w:rPr>
          <w:rFonts w:hint="eastAsia"/>
        </w:rPr>
        <w:t>多处理器上的内存管理不仅要处理单处理器上内存管理涉及的所有问题。另外，操作系统还要充分利用硬件提供的并行性来实现最优性能。不同处理器上的分</w:t>
      </w:r>
      <w:proofErr w:type="gramStart"/>
      <w:r>
        <w:rPr>
          <w:rFonts w:hint="eastAsia"/>
        </w:rPr>
        <w:t>页机制</w:t>
      </w:r>
      <w:proofErr w:type="gramEnd"/>
      <w:r>
        <w:rPr>
          <w:rFonts w:hint="eastAsia"/>
        </w:rPr>
        <w:t>必须进行调整，以实现多处理器共享页或</w:t>
      </w:r>
      <w:r w:rsidR="009A54F4">
        <w:rPr>
          <w:rFonts w:hint="eastAsia"/>
        </w:rPr>
        <w:t>内存段的数据一致性，执行页面置换。物理</w:t>
      </w:r>
      <w:proofErr w:type="gramStart"/>
      <w:r w:rsidR="009A54F4">
        <w:rPr>
          <w:rFonts w:hint="eastAsia"/>
        </w:rPr>
        <w:t>页必须</w:t>
      </w:r>
      <w:proofErr w:type="gramEnd"/>
      <w:r w:rsidR="009A54F4">
        <w:rPr>
          <w:rFonts w:hint="eastAsia"/>
        </w:rPr>
        <w:t>保证在重新使用前不能访问到它以前的内容。</w:t>
      </w:r>
    </w:p>
    <w:p w14:paraId="2306BAC5" w14:textId="23CE5D7E" w:rsidR="009A54F4" w:rsidRDefault="009A54F4" w:rsidP="004C222E">
      <w:pPr>
        <w:pStyle w:val="a3"/>
        <w:numPr>
          <w:ilvl w:val="0"/>
          <w:numId w:val="2"/>
        </w:numPr>
        <w:ind w:firstLineChars="0"/>
      </w:pPr>
      <w:r>
        <w:rPr>
          <w:rFonts w:hint="eastAsia"/>
          <w:b/>
          <w:bCs/>
        </w:rPr>
        <w:t>可靠性和容错性:</w:t>
      </w:r>
      <w:r>
        <w:rPr>
          <w:b/>
          <w:bCs/>
        </w:rPr>
        <w:t xml:space="preserve"> </w:t>
      </w:r>
      <w:r>
        <w:rPr>
          <w:rFonts w:hint="eastAsia"/>
        </w:rPr>
        <w:t>出现处理器故障时，操作系统应能妥善地降低故障的影响。</w:t>
      </w:r>
      <w:proofErr w:type="gramStart"/>
      <w:r>
        <w:rPr>
          <w:rFonts w:hint="eastAsia"/>
        </w:rPr>
        <w:t>调度器</w:t>
      </w:r>
      <w:proofErr w:type="gramEnd"/>
      <w:r>
        <w:rPr>
          <w:rFonts w:hint="eastAsia"/>
        </w:rPr>
        <w:t>和操作系统的其他部分必须能识别出发生故障的处理器，并重新组织管理表。</w:t>
      </w:r>
    </w:p>
    <w:p w14:paraId="3EE577E0" w14:textId="0A8A8183" w:rsidR="009A54F4" w:rsidRDefault="009A54F4" w:rsidP="009A54F4">
      <w:r>
        <w:rPr>
          <w:rFonts w:hint="eastAsia"/>
        </w:rPr>
        <w:lastRenderedPageBreak/>
        <w:t>对于当前的多核系统，可以从三个层次开发其潜在的并行能力。首先是每个核内部硬件并行，即指令级并行，其次是处理器层次上的潜在并行能力，即在每个处理器上多道程序或多线程程序的执行能力；最后是在</w:t>
      </w:r>
      <w:r w:rsidR="00171B3B">
        <w:rPr>
          <w:rFonts w:hint="eastAsia"/>
        </w:rPr>
        <w:t>多核中一个应用程序以并发</w:t>
      </w:r>
      <w:proofErr w:type="gramStart"/>
      <w:r w:rsidR="00171B3B">
        <w:rPr>
          <w:rFonts w:hint="eastAsia"/>
        </w:rPr>
        <w:t>多进程</w:t>
      </w:r>
      <w:proofErr w:type="gramEnd"/>
      <w:r w:rsidR="00171B3B">
        <w:rPr>
          <w:rFonts w:hint="eastAsia"/>
        </w:rPr>
        <w:t>或多线程形式执行的潜在并行能力。</w:t>
      </w:r>
    </w:p>
    <w:p w14:paraId="7E9740F9" w14:textId="77777777" w:rsidR="00171B3B" w:rsidRPr="009A54F4" w:rsidRDefault="00171B3B" w:rsidP="009A54F4">
      <w:pPr>
        <w:rPr>
          <w:rFonts w:hint="eastAsia"/>
        </w:rPr>
      </w:pPr>
    </w:p>
    <w:sectPr w:rsidR="00171B3B" w:rsidRPr="009A5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917"/>
    <w:multiLevelType w:val="hybridMultilevel"/>
    <w:tmpl w:val="77E28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1D2A92"/>
    <w:multiLevelType w:val="hybridMultilevel"/>
    <w:tmpl w:val="BF523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42733649">
    <w:abstractNumId w:val="1"/>
  </w:num>
  <w:num w:numId="2" w16cid:durableId="98369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17"/>
    <w:rsid w:val="00020276"/>
    <w:rsid w:val="0003662B"/>
    <w:rsid w:val="00171B3B"/>
    <w:rsid w:val="00182B0A"/>
    <w:rsid w:val="003612F5"/>
    <w:rsid w:val="00484653"/>
    <w:rsid w:val="004C222E"/>
    <w:rsid w:val="00555584"/>
    <w:rsid w:val="005C57A7"/>
    <w:rsid w:val="00631917"/>
    <w:rsid w:val="006A75DF"/>
    <w:rsid w:val="00765B23"/>
    <w:rsid w:val="009A54F4"/>
    <w:rsid w:val="00DF7F92"/>
    <w:rsid w:val="00E42C5A"/>
    <w:rsid w:val="00FE0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E76E"/>
  <w15:chartTrackingRefBased/>
  <w15:docId w15:val="{8875EBF8-C243-4A70-A5FC-BF39758B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2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3</cp:revision>
  <dcterms:created xsi:type="dcterms:W3CDTF">2023-02-12T15:33:00Z</dcterms:created>
  <dcterms:modified xsi:type="dcterms:W3CDTF">2023-02-13T07:55:00Z</dcterms:modified>
</cp:coreProperties>
</file>