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36E27" w14:textId="37532A95" w:rsidR="00FD1A4F" w:rsidRPr="005C0963" w:rsidRDefault="005C0963">
      <w:pPr>
        <w:rPr>
          <w:sz w:val="32"/>
          <w:szCs w:val="32"/>
        </w:rPr>
      </w:pPr>
      <w:r w:rsidRPr="005C0963">
        <w:rPr>
          <w:rFonts w:hint="eastAsia"/>
          <w:sz w:val="32"/>
          <w:szCs w:val="32"/>
        </w:rPr>
        <w:t>硬件抽象层(</w:t>
      </w:r>
      <w:r w:rsidRPr="005C0963">
        <w:rPr>
          <w:sz w:val="32"/>
          <w:szCs w:val="32"/>
        </w:rPr>
        <w:t>HAL)</w:t>
      </w:r>
    </w:p>
    <w:p w14:paraId="0C9561BC" w14:textId="1299D8BB" w:rsidR="005C0963" w:rsidRDefault="005C0963">
      <w:pPr>
        <w:rPr>
          <w:noProof/>
        </w:rPr>
      </w:pPr>
      <w:r>
        <w:rPr>
          <w:rFonts w:hint="eastAsia"/>
        </w:rPr>
        <w:t>W</w:t>
      </w:r>
      <w:r>
        <w:t>indows</w:t>
      </w:r>
      <w:r>
        <w:rPr>
          <w:rFonts w:hint="eastAsia"/>
        </w:rPr>
        <w:t>设计的关键要素之一是，它能被移植到各种不同的硬件平台上。硬件抽象层(</w:t>
      </w:r>
      <w:r>
        <w:t>HAL)</w:t>
      </w:r>
      <w:r>
        <w:rPr>
          <w:rFonts w:hint="eastAsia"/>
        </w:rPr>
        <w:t>是</w:t>
      </w:r>
      <w:r>
        <w:rPr>
          <w:rFonts w:hint="eastAsia"/>
          <w:noProof/>
        </w:rPr>
        <w:t>使得这种可移植性成为可能的一个关键部分。HAL是一个可加载的内核模块(</w:t>
      </w:r>
      <w:r>
        <w:rPr>
          <w:noProof/>
        </w:rPr>
        <w:t>Hal.dll)</w:t>
      </w:r>
      <w:r>
        <w:rPr>
          <w:rFonts w:hint="eastAsia"/>
          <w:noProof/>
        </w:rPr>
        <w:t>，它提供了针对W</w:t>
      </w:r>
      <w:r>
        <w:rPr>
          <w:noProof/>
        </w:rPr>
        <w:t>indows</w:t>
      </w:r>
      <w:r>
        <w:rPr>
          <w:rFonts w:hint="eastAsia"/>
          <w:noProof/>
        </w:rPr>
        <w:t>当前运行所在的硬件平台的低层接口。它隐藏了与硬件相关的细节，比如I/</w:t>
      </w:r>
      <w:r>
        <w:rPr>
          <w:noProof/>
        </w:rPr>
        <w:t>O</w:t>
      </w:r>
      <w:r>
        <w:rPr>
          <w:rFonts w:hint="eastAsia"/>
          <w:noProof/>
        </w:rPr>
        <w:t>接口、中断控制器，以及多处理器通信机制——任何与体系架构相关或者与机器相关的功能。</w:t>
      </w:r>
    </w:p>
    <w:p w14:paraId="331C4A70" w14:textId="333BA71F" w:rsidR="005C0963" w:rsidRDefault="005C0963">
      <w:pPr>
        <w:rPr>
          <w:noProof/>
        </w:rPr>
      </w:pPr>
      <w:r>
        <w:rPr>
          <w:rFonts w:hint="eastAsia"/>
          <w:noProof/>
        </w:rPr>
        <w:t>所以，Windows内部组件以及用户编写的设备驱动程序并不直接访问硬件；而是当需要获得与平台相关的信息时，通过调用HAL例程来保持可移植性。出于这一原因，这些HAL例程在WDK中也被文档化了。虽然Windows附带了几个HAL</w:t>
      </w:r>
      <w:r>
        <w:rPr>
          <w:noProof/>
        </w:rPr>
        <w:t>(</w:t>
      </w:r>
      <w:r>
        <w:rPr>
          <w:rFonts w:hint="eastAsia"/>
          <w:noProof/>
        </w:rPr>
        <w:t>仅x</w:t>
      </w:r>
      <w:r>
        <w:rPr>
          <w:noProof/>
        </w:rPr>
        <w:t>86)</w:t>
      </w:r>
      <w:r>
        <w:rPr>
          <w:rFonts w:hint="eastAsia"/>
          <w:noProof/>
        </w:rPr>
        <w:t>，但是它有能力引导时检测应该使用那个HAL</w:t>
      </w:r>
    </w:p>
    <w:p w14:paraId="75C9EE3B" w14:textId="47C60607" w:rsidR="005C0963" w:rsidRDefault="005C0963" w:rsidP="005C0963">
      <w:pPr>
        <w:jc w:val="center"/>
      </w:pPr>
      <w:r>
        <w:rPr>
          <w:noProof/>
        </w:rPr>
        <w:drawing>
          <wp:inline distT="0" distB="0" distL="0" distR="0" wp14:anchorId="33F46D48" wp14:editId="4DE4197A">
            <wp:extent cx="5149901" cy="219797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71248" cy="2207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210CA" w14:textId="77777777" w:rsidR="00636F8A" w:rsidRDefault="00636F8A" w:rsidP="00636F8A">
      <w:pPr>
        <w:jc w:val="left"/>
        <w:rPr>
          <w:rFonts w:hint="eastAsia"/>
        </w:rPr>
      </w:pPr>
    </w:p>
    <w:sectPr w:rsidR="00636F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751"/>
    <w:rsid w:val="005C0963"/>
    <w:rsid w:val="00636F8A"/>
    <w:rsid w:val="00B57751"/>
    <w:rsid w:val="00FD1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2D0B0"/>
  <w15:chartTrackingRefBased/>
  <w15:docId w15:val="{0AEDD036-DF83-4744-B31A-A2754A190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Fire rain</dc:creator>
  <cp:keywords/>
  <dc:description/>
  <cp:lastModifiedBy>Fire rain</cp:lastModifiedBy>
  <cp:revision>3</cp:revision>
  <dcterms:created xsi:type="dcterms:W3CDTF">2023-02-27T07:28:00Z</dcterms:created>
  <dcterms:modified xsi:type="dcterms:W3CDTF">2023-02-27T07:38:00Z</dcterms:modified>
</cp:coreProperties>
</file>