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A9EE" w14:textId="3636563F" w:rsidR="005318E8" w:rsidRPr="00F04BF6" w:rsidRDefault="00F04BF6">
      <w:pPr>
        <w:rPr>
          <w:sz w:val="44"/>
          <w:szCs w:val="44"/>
        </w:rPr>
      </w:pPr>
      <w:r w:rsidRPr="00F04BF6">
        <w:rPr>
          <w:rFonts w:hint="eastAsia"/>
          <w:sz w:val="44"/>
          <w:szCs w:val="44"/>
        </w:rPr>
        <w:t>工作者工厂</w:t>
      </w:r>
      <w:r w:rsidRPr="00F04BF6">
        <w:rPr>
          <w:sz w:val="44"/>
          <w:szCs w:val="44"/>
        </w:rPr>
        <w:t>(线程池)</w:t>
      </w:r>
    </w:p>
    <w:p w14:paraId="5D9789A0" w14:textId="4DFCD89A" w:rsidR="00F04BF6" w:rsidRDefault="00F04BF6" w:rsidP="00F66C1C">
      <w:pPr>
        <w:ind w:firstLine="420"/>
      </w:pPr>
      <w:r w:rsidRPr="00F04BF6">
        <w:rPr>
          <w:rFonts w:hint="eastAsia"/>
        </w:rPr>
        <w:t>工作者工厂</w:t>
      </w:r>
      <w:r w:rsidRPr="00F04BF6">
        <w:t>(worker factory)是一种用于实现用户模式线程池的内部机制。老版本的线程池例程完全是通过</w:t>
      </w:r>
      <w:r w:rsidR="00830A9A">
        <w:t>Ntdll.dll</w:t>
      </w:r>
      <w:r w:rsidRPr="00F04BF6">
        <w:t>库在用户模式下实现的。此外Windows</w:t>
      </w:r>
      <w:r>
        <w:t xml:space="preserve"> </w:t>
      </w:r>
      <w:r w:rsidRPr="00F04BF6">
        <w:t>API还为开发者提供了多个可调用的函数，这些函数提供了可等待计时器(</w:t>
      </w:r>
      <w:proofErr w:type="spellStart"/>
      <w:r w:rsidRPr="00F04BF6">
        <w:t>CreateTimerQueue</w:t>
      </w:r>
      <w:proofErr w:type="spellEnd"/>
      <w:r w:rsidRPr="00F04BF6">
        <w:t>、</w:t>
      </w:r>
      <w:proofErr w:type="spellStart"/>
      <w:r w:rsidRPr="00F04BF6">
        <w:t>CreateTimerQueueTimer</w:t>
      </w:r>
      <w:proofErr w:type="spellEnd"/>
      <w:r w:rsidRPr="00F04BF6">
        <w:t>和类似计时器)、等待回调(</w:t>
      </w:r>
      <w:proofErr w:type="spellStart"/>
      <w:r w:rsidRPr="00F04BF6">
        <w:t>RegisterWaitForSingleObject</w:t>
      </w:r>
      <w:proofErr w:type="spellEnd"/>
      <w:r w:rsidRPr="00F04BF6">
        <w:t>)，并根据所处理的工作量提供了与自动线程创建和删除(</w:t>
      </w:r>
      <w:proofErr w:type="spellStart"/>
      <w:r w:rsidRPr="00F04BF6">
        <w:t>QueueUserWorkItem</w:t>
      </w:r>
      <w:proofErr w:type="spellEnd"/>
      <w:r w:rsidRPr="00F04BF6">
        <w:t>)有关的工作项处理能力。</w:t>
      </w:r>
    </w:p>
    <w:p w14:paraId="780E7511" w14:textId="24426848" w:rsidR="00F66C1C" w:rsidRDefault="00F66C1C" w:rsidP="00F66C1C">
      <w:pPr>
        <w:ind w:firstLine="420"/>
      </w:pPr>
      <w:r w:rsidRPr="00F66C1C">
        <w:rPr>
          <w:rFonts w:hint="eastAsia"/>
        </w:rPr>
        <w:t>老版本的实现会面临一个问题</w:t>
      </w:r>
      <w:r>
        <w:rPr>
          <w:rFonts w:hint="eastAsia"/>
        </w:rPr>
        <w:t>：</w:t>
      </w:r>
      <w:r w:rsidRPr="00F66C1C">
        <w:t>一个进程中只能创建一个线程池</w:t>
      </w:r>
    </w:p>
    <w:p w14:paraId="22A759F1" w14:textId="0932267B" w:rsidR="004E3EE9" w:rsidRDefault="004E3EE9" w:rsidP="00F66C1C">
      <w:pPr>
        <w:ind w:firstLine="420"/>
      </w:pPr>
    </w:p>
    <w:p w14:paraId="63FAEB70" w14:textId="6B0B1437" w:rsidR="004E3EE9" w:rsidRDefault="004E3EE9" w:rsidP="00F66C1C">
      <w:pPr>
        <w:ind w:firstLine="420"/>
      </w:pPr>
      <w:r w:rsidRPr="004E3EE9">
        <w:t>Windows中这种内核线程池功能由名为</w:t>
      </w:r>
      <w:proofErr w:type="spellStart"/>
      <w:r w:rsidRPr="004E3EE9">
        <w:t>TpWorkerFactory</w:t>
      </w:r>
      <w:proofErr w:type="spellEnd"/>
      <w:r w:rsidRPr="004E3EE9">
        <w:t xml:space="preserve"> 的对象管理器类型管理，此外参与工厂和工作者管理的还包括4个原生系统调用(</w:t>
      </w:r>
      <w:proofErr w:type="spellStart"/>
      <w:r w:rsidRPr="004E3EE9">
        <w:t>NtCreateWorkerFactory</w:t>
      </w:r>
      <w:proofErr w:type="spellEnd"/>
      <w:r w:rsidRPr="004E3EE9">
        <w:t>、</w:t>
      </w:r>
      <w:proofErr w:type="spellStart"/>
      <w:r w:rsidRPr="004E3EE9">
        <w:t>NtWorkerFactoryWorkerReady</w:t>
      </w:r>
      <w:proofErr w:type="spellEnd"/>
      <w:r w:rsidRPr="004E3EE9">
        <w:t>、</w:t>
      </w:r>
      <w:proofErr w:type="spellStart"/>
      <w:r w:rsidRPr="004E3EE9">
        <w:t>NtReleaseWorkerFactoryWorker</w:t>
      </w:r>
      <w:proofErr w:type="spellEnd"/>
      <w:r w:rsidRPr="004E3EE9">
        <w:t xml:space="preserve"> 和 </w:t>
      </w:r>
      <w:proofErr w:type="spellStart"/>
      <w:r w:rsidRPr="004E3EE9">
        <w:t>NtShutdownWorkerFactory</w:t>
      </w:r>
      <w:proofErr w:type="spellEnd"/>
      <w:r w:rsidRPr="004E3EE9">
        <w:t>)、两个查询/设置原生调用(</w:t>
      </w:r>
      <w:proofErr w:type="spellStart"/>
      <w:r w:rsidRPr="004E3EE9">
        <w:t>NtQueryInformationWorkerFactory</w:t>
      </w:r>
      <w:proofErr w:type="spellEnd"/>
      <w:r w:rsidRPr="004E3EE9">
        <w:t>和</w:t>
      </w:r>
      <w:proofErr w:type="spellStart"/>
      <w:r w:rsidRPr="004E3EE9">
        <w:t>NtSetInformationWorkerFactory</w:t>
      </w:r>
      <w:proofErr w:type="spellEnd"/>
      <w:r w:rsidRPr="004E3EE9">
        <w:t>),以及</w:t>
      </w:r>
      <w:r w:rsidRPr="004E3EE9">
        <w:rPr>
          <w:rFonts w:hint="eastAsia"/>
        </w:rPr>
        <w:t>一个等待调用</w:t>
      </w:r>
      <w:r w:rsidRPr="004E3EE9">
        <w:t>(</w:t>
      </w:r>
      <w:proofErr w:type="spellStart"/>
      <w:r w:rsidRPr="004E3EE9">
        <w:t>NtWaitForWorkViaWorkerFactory</w:t>
      </w:r>
      <w:proofErr w:type="spellEnd"/>
      <w:r w:rsidRPr="004E3EE9">
        <w:t>)。与其他原生系统调用类似，这些调用为用户模式提供了指向</w:t>
      </w:r>
      <w:proofErr w:type="spellStart"/>
      <w:r w:rsidRPr="004E3EE9">
        <w:t>TpWorkerFactory</w:t>
      </w:r>
      <w:proofErr w:type="spellEnd"/>
      <w:r w:rsidRPr="004E3EE9">
        <w:t>对象的句柄，其中包含了诸如名称和对象属性、所需访问掩码以及安全描述符等信息。然而与其他系统调用被 Windows API包装的做法不同，线程池的管理是由 Ntdll.d</w:t>
      </w:r>
      <w:r>
        <w:rPr>
          <w:rFonts w:hint="eastAsia"/>
        </w:rPr>
        <w:t>l</w:t>
      </w:r>
      <w:r w:rsidRPr="004E3EE9">
        <w:t>l的原生代码负责的。这意味着开发者所面对的是一种不透明的描述符:指向线程池的TP</w:t>
      </w:r>
      <w:r>
        <w:t>_</w:t>
      </w:r>
      <w:r w:rsidRPr="004E3EE9">
        <w:t>POOL指针，以及指向池中所创建对象的其他不透明指针，包括TP</w:t>
      </w:r>
      <w:r>
        <w:t>_</w:t>
      </w:r>
      <w:r w:rsidRPr="004E3EE9">
        <w:t>WORK(工作回调)</w:t>
      </w:r>
      <w:r>
        <w:rPr>
          <w:rFonts w:hint="eastAsia"/>
        </w:rPr>
        <w:t>、</w:t>
      </w:r>
      <w:r w:rsidRPr="004E3EE9">
        <w:t>TP</w:t>
      </w:r>
      <w:r>
        <w:t>_</w:t>
      </w:r>
      <w:r w:rsidRPr="004E3EE9">
        <w:t>TIMER(</w:t>
      </w:r>
      <w:r w:rsidRPr="004E3EE9">
        <w:rPr>
          <w:rFonts w:hint="eastAsia"/>
        </w:rPr>
        <w:t>计时器回调</w:t>
      </w:r>
      <w:r w:rsidRPr="004E3EE9">
        <w:t>)</w:t>
      </w:r>
      <w:r>
        <w:rPr>
          <w:rFonts w:hint="eastAsia"/>
        </w:rPr>
        <w:t>、</w:t>
      </w:r>
      <w:r w:rsidRPr="004E3EE9">
        <w:t>TP</w:t>
      </w:r>
      <w:r>
        <w:t>_</w:t>
      </w:r>
      <w:r w:rsidRPr="004E3EE9">
        <w:t>WAIT(等待回调)等。这些结构保存了各种信息，例如指向</w:t>
      </w:r>
      <w:proofErr w:type="spellStart"/>
      <w:r w:rsidRPr="004E3EE9">
        <w:t>TpWorkerFactory</w:t>
      </w:r>
      <w:proofErr w:type="spellEnd"/>
      <w:r w:rsidRPr="004E3EE9">
        <w:t>对象的句柄。</w:t>
      </w:r>
    </w:p>
    <w:p w14:paraId="23137F30" w14:textId="1ED8177E" w:rsidR="00977CD9" w:rsidRDefault="00977CD9" w:rsidP="00F66C1C">
      <w:pPr>
        <w:ind w:firstLine="420"/>
      </w:pPr>
      <w:r w:rsidRPr="00977CD9">
        <w:rPr>
          <w:rFonts w:hint="eastAsia"/>
        </w:rPr>
        <w:t>工作者工厂的实现需要负责分配工作者线程</w:t>
      </w:r>
      <w:r w:rsidRPr="00977CD9">
        <w:t>(并调用特定用户模式工作者线程的入口点)，维护最小和最大线程数(以便实现永久工作者池或完全动态的池)，并负责其他记账信息。借此，诸如关闭线程池等操作即可通过到内核的一次调用实现，因为内核已经成为负责线程创建和终止的唯一组件。</w:t>
      </w:r>
    </w:p>
    <w:p w14:paraId="630A10FE" w14:textId="4557AC58" w:rsidR="00977CD9" w:rsidRDefault="00977CD9" w:rsidP="00F66C1C">
      <w:pPr>
        <w:ind w:firstLine="420"/>
      </w:pPr>
      <w:r w:rsidRPr="00977CD9">
        <w:rPr>
          <w:rFonts w:hint="eastAsia"/>
        </w:rPr>
        <w:t>由于内核会按需动态创建新线程</w:t>
      </w:r>
      <w:r w:rsidRPr="00977CD9">
        <w:t>(根据所提供的最小和最大线程数)，这也可以提高支持全新线程池实现的应用程序的可伸缩性。当下列所有条件全部满足时，工作者工厂就会新建线程。</w:t>
      </w:r>
    </w:p>
    <w:p w14:paraId="792F88B9" w14:textId="316088CB" w:rsidR="00977CD9" w:rsidRDefault="00977CD9" w:rsidP="00977CD9">
      <w:pPr>
        <w:pStyle w:val="a3"/>
        <w:numPr>
          <w:ilvl w:val="0"/>
          <w:numId w:val="2"/>
        </w:numPr>
        <w:ind w:firstLineChars="0"/>
      </w:pPr>
      <w:r>
        <w:t>动态线程创建已启用。</w:t>
      </w:r>
    </w:p>
    <w:p w14:paraId="68BEAC0F" w14:textId="66FD7757" w:rsidR="00977CD9" w:rsidRDefault="00977CD9" w:rsidP="00977CD9">
      <w:pPr>
        <w:pStyle w:val="a3"/>
        <w:numPr>
          <w:ilvl w:val="0"/>
          <w:numId w:val="2"/>
        </w:numPr>
        <w:ind w:firstLineChars="0"/>
      </w:pPr>
      <w:r>
        <w:t>可用工作者数量低于工厂所配置的工作者数量最大值(默认为 500 个)。</w:t>
      </w:r>
    </w:p>
    <w:p w14:paraId="2F9D2A1A" w14:textId="09F9591E" w:rsidR="00977CD9" w:rsidRDefault="00977CD9" w:rsidP="00977CD9">
      <w:pPr>
        <w:pStyle w:val="a3"/>
        <w:numPr>
          <w:ilvl w:val="0"/>
          <w:numId w:val="2"/>
        </w:numPr>
        <w:ind w:firstLineChars="0"/>
      </w:pPr>
      <w:r>
        <w:t>工作者工厂包含绑定对象(例如工作者线程正在等待的ALPC端口)，或线程已经被激活入池。</w:t>
      </w:r>
    </w:p>
    <w:p w14:paraId="4F7B7686" w14:textId="313DA63D" w:rsidR="00977CD9" w:rsidRDefault="00977CD9" w:rsidP="00977CD9">
      <w:pPr>
        <w:pStyle w:val="a3"/>
        <w:numPr>
          <w:ilvl w:val="0"/>
          <w:numId w:val="2"/>
        </w:numPr>
        <w:ind w:firstLineChars="0"/>
      </w:pPr>
      <w:r>
        <w:t>相关联的工作者线程存在等待处理的I/O请求包(I/O Request Packet，IRP)</w:t>
      </w:r>
    </w:p>
    <w:p w14:paraId="66900B37" w14:textId="60A83A9A" w:rsidR="006E1490" w:rsidRDefault="00977CD9" w:rsidP="006E1490">
      <w:pPr>
        <w:ind w:firstLine="420"/>
        <w:rPr>
          <w:rFonts w:hint="eastAsia"/>
        </w:rPr>
      </w:pPr>
      <w:r w:rsidRPr="00977CD9">
        <w:rPr>
          <w:rFonts w:hint="eastAsia"/>
        </w:rPr>
        <w:t>当线程变为空闲状态</w:t>
      </w:r>
      <w:r w:rsidRPr="00977CD9">
        <w:t>(即已经不再处理任何工作项)并持续超过10s(默认值)时线程还会被终止。此外，虽然在老版本的实现中，开发者始终可以尽可能使用更多的线程(取决于系统中的处理器数量)，但现在应用程序可以通过线程池自动从运行中新添加的处理器获益。这是通过Windows Server 对动态处理器的支持实现的。</w:t>
      </w:r>
    </w:p>
    <w:p w14:paraId="2BA777B9" w14:textId="30DD0E66" w:rsidR="006E1490" w:rsidRDefault="006E1490" w:rsidP="00977CD9">
      <w:pPr>
        <w:ind w:firstLine="420"/>
      </w:pPr>
    </w:p>
    <w:p w14:paraId="2B7E1A79" w14:textId="377FAE87" w:rsidR="006E1490" w:rsidRPr="006E1490" w:rsidRDefault="006E1490" w:rsidP="006E1490">
      <w:pPr>
        <w:rPr>
          <w:sz w:val="32"/>
          <w:szCs w:val="32"/>
        </w:rPr>
      </w:pPr>
      <w:r w:rsidRPr="006E1490">
        <w:rPr>
          <w:rFonts w:hint="eastAsia"/>
          <w:sz w:val="32"/>
          <w:szCs w:val="32"/>
        </w:rPr>
        <w:t>工作者工厂的创建</w:t>
      </w:r>
    </w:p>
    <w:p w14:paraId="341F5A11" w14:textId="43F7EC07" w:rsidR="006E1490" w:rsidRDefault="00056BF1" w:rsidP="00231077">
      <w:pPr>
        <w:ind w:firstLine="420"/>
      </w:pPr>
      <w:r w:rsidRPr="00056BF1">
        <w:rPr>
          <w:rFonts w:hint="eastAsia"/>
        </w:rPr>
        <w:t>工作者工厂实际上只是一种“包装”，借此管理原本需要在用户模式下</w:t>
      </w:r>
      <w:r w:rsidRPr="00056BF1">
        <w:t>(以牺牲性能为代价)处理的各种任务。从架构来看，新线程池代码的大部分逻辑依然位于 Ntdll.d</w:t>
      </w:r>
      <w:r>
        <w:t>l</w:t>
      </w:r>
      <w:r w:rsidRPr="00056BF1">
        <w:t>l中。</w:t>
      </w:r>
      <w:r w:rsidR="00231077">
        <w:rPr>
          <w:rFonts w:hint="eastAsia"/>
        </w:rPr>
        <w:t>此外，可伸缩性、内部等待机理以及更高效的工作处理，这些并非工作者工厂的代码提供的，而是一些古老的</w:t>
      </w:r>
      <w:r w:rsidR="00231077">
        <w:t xml:space="preserve"> Windows 组件 [I</w:t>
      </w:r>
      <w:r w:rsidR="00315D1B">
        <w:t>/</w:t>
      </w:r>
      <w:r w:rsidR="00231077">
        <w:t>O 完成端口，或更确切来说是内核队列(KQUEUE)] 共同的功劳。实际上，在创建工作者工厂时，必须首先由用户模式创建</w:t>
      </w:r>
      <w:r w:rsidR="00231077">
        <w:rPr>
          <w:rFonts w:hint="eastAsia"/>
        </w:rPr>
        <w:t>一</w:t>
      </w:r>
      <w:r w:rsidR="00231077">
        <w:rPr>
          <w:rFonts w:hint="eastAsia"/>
        </w:rPr>
        <w:t>个</w:t>
      </w:r>
      <w:r w:rsidR="00231077">
        <w:t>I/O完成端口并传入其句柄。</w:t>
      </w:r>
    </w:p>
    <w:p w14:paraId="7F5C95B8" w14:textId="77777777" w:rsidR="008F2662" w:rsidRPr="008F2662" w:rsidRDefault="008F2662" w:rsidP="008F26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eastAsiaTheme="minorHAnsi" w:hAnsiTheme="minorHAnsi" w:cs="Segoe UI"/>
          <w:color w:val="374151"/>
          <w:sz w:val="18"/>
          <w:szCs w:val="18"/>
        </w:rPr>
      </w:pPr>
      <w:r w:rsidRPr="008F2662">
        <w:rPr>
          <w:rFonts w:asciiTheme="minorHAnsi" w:eastAsiaTheme="minorHAnsi" w:hAnsiTheme="minorHAnsi" w:cs="Segoe UI"/>
          <w:color w:val="374151"/>
          <w:sz w:val="18"/>
          <w:szCs w:val="18"/>
        </w:rPr>
        <w:t>I/O 完成端口（IOCP）是一种高效的任务调度和通知机制，用于处理异步 I/O 事件。IOCP 可以在高并发场景下实现高性能，因为它将线程与 I/O 操作分离，并在操作完成时通知线程。这种机制允许线程在等待 I/O 完成时执行其他任务，从而提高了整体性能。</w:t>
      </w:r>
    </w:p>
    <w:p w14:paraId="1DE8C31C" w14:textId="7CE9480C" w:rsidR="008F2662" w:rsidRPr="008F2662" w:rsidRDefault="008F2662" w:rsidP="008F26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eastAsiaTheme="minorHAnsi" w:hAnsiTheme="minorHAnsi" w:cs="Segoe UI"/>
          <w:color w:val="374151"/>
          <w:sz w:val="18"/>
          <w:szCs w:val="18"/>
        </w:rPr>
      </w:pPr>
      <w:r w:rsidRPr="008F2662">
        <w:rPr>
          <w:rFonts w:asciiTheme="minorHAnsi" w:eastAsiaTheme="minorHAnsi" w:hAnsiTheme="minorHAnsi" w:cs="Segoe UI"/>
          <w:color w:val="374151"/>
          <w:sz w:val="18"/>
          <w:szCs w:val="18"/>
        </w:rPr>
        <w:t>内核队列（KQUEUE）是另一种用于处理和调度事件的机制。KQUEUE 提供了一种将多个事件（如文件描述符和进程事件）组合在一起并等待它们发生的方法。KQUEUE 可以用于实现高效的事件驱动编程，因为它使应用程序能根据事件的发生而执行相应的操作。</w:t>
      </w:r>
    </w:p>
    <w:p w14:paraId="1926AF7F" w14:textId="0A1E9ACB" w:rsidR="008F2662" w:rsidRDefault="00FC5059" w:rsidP="008F2662">
      <w:r>
        <w:tab/>
      </w:r>
      <w:r w:rsidRPr="00FC5059">
        <w:rPr>
          <w:rFonts w:hint="eastAsia"/>
        </w:rPr>
        <w:t>正是借助这个</w:t>
      </w:r>
      <w:r w:rsidRPr="00FC5059">
        <w:t>I/O 完成端口，用户模式的实现才得以将工作放入队列并等待，只不过此时需要调用工作者工厂系统调用，而非 IO 完成端口API。</w:t>
      </w:r>
      <w:r w:rsidRPr="00FC5059">
        <w:rPr>
          <w:rFonts w:hint="eastAsia"/>
        </w:rPr>
        <w:t>然而从内部来看，“释放”工作者工厂调用</w:t>
      </w:r>
      <w:r w:rsidRPr="00FC5059">
        <w:t xml:space="preserve">(用于将工作放入队列)是一种围绕 </w:t>
      </w:r>
      <w:proofErr w:type="spellStart"/>
      <w:r w:rsidRPr="00FC5059">
        <w:t>IoSetIoCompletionEx</w:t>
      </w:r>
      <w:proofErr w:type="spellEnd"/>
      <w:r w:rsidRPr="00FC5059">
        <w:t xml:space="preserve"> 进行的包装</w:t>
      </w:r>
      <w:r>
        <w:rPr>
          <w:rFonts w:hint="eastAsia"/>
        </w:rPr>
        <w:t>，</w:t>
      </w:r>
      <w:r w:rsidRPr="00FC5059">
        <w:rPr>
          <w:rFonts w:hint="eastAsia"/>
        </w:rPr>
        <w:t>借此增加等待处理的工作数量</w:t>
      </w:r>
      <w:r w:rsidRPr="00FC5059">
        <w:t xml:space="preserve">;同时“等待”调用也是一种围绕 </w:t>
      </w:r>
      <w:proofErr w:type="spellStart"/>
      <w:r w:rsidRPr="00FC5059">
        <w:t>IoRemoveloCompletio</w:t>
      </w:r>
      <w:r>
        <w:rPr>
          <w:rFonts w:hint="eastAsia"/>
        </w:rPr>
        <w:t>n</w:t>
      </w:r>
      <w:proofErr w:type="spellEnd"/>
      <w:r w:rsidRPr="00FC5059">
        <w:t>进行的包装。</w:t>
      </w:r>
    </w:p>
    <w:p w14:paraId="5325138B" w14:textId="506BA55E" w:rsidR="00FC5059" w:rsidRDefault="00FC5059" w:rsidP="008F2662"/>
    <w:p w14:paraId="4CB3FA3D" w14:textId="57E22FFE" w:rsidR="00FC5059" w:rsidRDefault="00FC5059" w:rsidP="00FC5059">
      <w:pPr>
        <w:ind w:firstLine="420"/>
      </w:pPr>
      <w:r w:rsidRPr="00FC5059">
        <w:rPr>
          <w:rFonts w:hint="eastAsia"/>
        </w:rPr>
        <w:lastRenderedPageBreak/>
        <w:t>工作者工厂由执行体函数</w:t>
      </w:r>
      <w:r w:rsidRPr="00FC5059">
        <w:t xml:space="preserve"> </w:t>
      </w:r>
      <w:proofErr w:type="spellStart"/>
      <w:r w:rsidRPr="00FC5059">
        <w:t>NtCreateWorkerFactory</w:t>
      </w:r>
      <w:proofErr w:type="spellEnd"/>
      <w:r w:rsidRPr="00FC5059">
        <w:t xml:space="preserve"> 创建而来，可接受多种参数进而对线程池进行定制，例如要创建的线程数最大值、初始已提交大小以及保留的栈大小。然而</w:t>
      </w:r>
      <w:proofErr w:type="spellStart"/>
      <w:r w:rsidRPr="00FC5059">
        <w:t>CreateThreadpool</w:t>
      </w:r>
      <w:proofErr w:type="spellEnd"/>
      <w:r w:rsidRPr="00FC5059">
        <w:t xml:space="preserve"> 这个 Windows API 会使用可执行映像内的默认大小(与默认</w:t>
      </w:r>
      <w:proofErr w:type="spellStart"/>
      <w:r w:rsidRPr="00FC5059">
        <w:t>CreateThread</w:t>
      </w:r>
      <w:proofErr w:type="spellEnd"/>
      <w:r w:rsidRPr="00FC5059">
        <w:t>的做法类似)。不过Windows API无法提供覆盖这些默认值的方式。</w:t>
      </w:r>
    </w:p>
    <w:p w14:paraId="1B580488" w14:textId="52A6A4D1" w:rsidR="00FC5059" w:rsidRPr="00FC5059" w:rsidRDefault="00FC5059" w:rsidP="00FC5059">
      <w:pPr>
        <w:ind w:firstLine="420"/>
        <w:rPr>
          <w:rFonts w:hint="eastAsia"/>
        </w:rPr>
      </w:pPr>
      <w:proofErr w:type="spellStart"/>
      <w:r w:rsidRPr="00FC5059">
        <w:t>NtQueryInformationWorkerFactory</w:t>
      </w:r>
      <w:proofErr w:type="spellEnd"/>
      <w:r w:rsidRPr="00FC5059">
        <w:t xml:space="preserve"> API可以转储工作者工厂结构中几乎所有的字段。</w:t>
      </w:r>
    </w:p>
    <w:sectPr w:rsidR="00FC5059" w:rsidRPr="00FC5059" w:rsidSect="00F04B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4D95"/>
    <w:multiLevelType w:val="hybridMultilevel"/>
    <w:tmpl w:val="3740F80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AB232D"/>
    <w:multiLevelType w:val="hybridMultilevel"/>
    <w:tmpl w:val="8B2489D8"/>
    <w:lvl w:ilvl="0" w:tplc="157484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094193">
    <w:abstractNumId w:val="0"/>
  </w:num>
  <w:num w:numId="2" w16cid:durableId="150177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ED"/>
    <w:rsid w:val="00056BF1"/>
    <w:rsid w:val="00231077"/>
    <w:rsid w:val="00315D1B"/>
    <w:rsid w:val="004E3EE9"/>
    <w:rsid w:val="005318E8"/>
    <w:rsid w:val="006E1490"/>
    <w:rsid w:val="00830A9A"/>
    <w:rsid w:val="008F2662"/>
    <w:rsid w:val="00977CD9"/>
    <w:rsid w:val="00C546ED"/>
    <w:rsid w:val="00F04BF6"/>
    <w:rsid w:val="00F66C1C"/>
    <w:rsid w:val="00F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B87C"/>
  <w15:chartTrackingRefBased/>
  <w15:docId w15:val="{26B352AA-23E4-43AE-AF52-83AC9106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C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F2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10</cp:revision>
  <dcterms:created xsi:type="dcterms:W3CDTF">2023-03-19T09:26:00Z</dcterms:created>
  <dcterms:modified xsi:type="dcterms:W3CDTF">2023-03-19T11:39:00Z</dcterms:modified>
</cp:coreProperties>
</file>