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E109" w14:textId="6755D2DD" w:rsidR="00424944" w:rsidRDefault="002F7A87">
      <w:r>
        <w:rPr>
          <w:rFonts w:hint="eastAsia"/>
        </w:rPr>
        <w:t>Windows中的执行体(</w:t>
      </w:r>
      <w:r>
        <w:t>exe</w:t>
      </w:r>
      <w:r>
        <w:rPr>
          <w:rFonts w:hint="eastAsia"/>
        </w:rPr>
        <w:t>文件)是在N</w:t>
      </w:r>
      <w:r>
        <w:t>toskrnl.exe</w:t>
      </w:r>
      <w:r>
        <w:rPr>
          <w:rFonts w:hint="eastAsia"/>
        </w:rPr>
        <w:t>上层的(内核在其下层)执行</w:t>
      </w:r>
      <w:proofErr w:type="gramStart"/>
      <w:r>
        <w:rPr>
          <w:rFonts w:hint="eastAsia"/>
        </w:rPr>
        <w:t>体包括</w:t>
      </w:r>
      <w:proofErr w:type="gramEnd"/>
      <w:r>
        <w:rPr>
          <w:rFonts w:hint="eastAsia"/>
        </w:rPr>
        <w:t>以下几种函数：</w:t>
      </w:r>
    </w:p>
    <w:p w14:paraId="62874CC3" w14:textId="6043F6D1" w:rsidR="002F7A87" w:rsidRDefault="002F7A87" w:rsidP="002F7A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从用户模式(</w:t>
      </w:r>
      <w:r>
        <w:t>Ntdll.dll)</w:t>
      </w:r>
      <w:r>
        <w:rPr>
          <w:rFonts w:hint="eastAsia"/>
        </w:rPr>
        <w:t>中导出的可调用函数</w:t>
      </w:r>
    </w:p>
    <w:p w14:paraId="2A6098AD" w14:textId="1DBCE249" w:rsidR="002F7A87" w:rsidRPr="002F7A87" w:rsidRDefault="002F7A87" w:rsidP="002F7A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ascii="SegoePro-BoldItalic" w:hAnsi="SegoePro-BoldItalic"/>
          <w:b/>
          <w:bCs/>
          <w:i/>
          <w:iCs/>
          <w:color w:val="231F20"/>
          <w:sz w:val="18"/>
          <w:szCs w:val="18"/>
        </w:rPr>
        <w:t>DeviceIoControl</w:t>
      </w:r>
      <w:proofErr w:type="spellEnd"/>
      <w:r w:rsidRPr="002F7A87">
        <w:rPr>
          <w:rFonts w:ascii="SegoePro-BoldItalic" w:hAnsi="SegoePro-BoldItalic" w:hint="eastAsia"/>
          <w:color w:val="231F20"/>
          <w:szCs w:val="21"/>
        </w:rPr>
        <w:t>函数调用的</w:t>
      </w:r>
      <w:r>
        <w:rPr>
          <w:rFonts w:ascii="SegoePro-BoldItalic" w:hAnsi="SegoePro-BoldItalic" w:hint="eastAsia"/>
          <w:color w:val="231F20"/>
          <w:szCs w:val="21"/>
        </w:rPr>
        <w:t>设备驱动函数</w:t>
      </w:r>
    </w:p>
    <w:p w14:paraId="7241DF1C" w14:textId="491D2BCF" w:rsidR="002F7A87" w:rsidRPr="00EC7286" w:rsidRDefault="00EC7286" w:rsidP="002F7A87">
      <w:pPr>
        <w:pStyle w:val="a3"/>
        <w:numPr>
          <w:ilvl w:val="0"/>
          <w:numId w:val="1"/>
        </w:numPr>
        <w:ind w:firstLineChars="0"/>
      </w:pPr>
      <w:r>
        <w:rPr>
          <w:rFonts w:ascii="SegoePro-BoldItalic" w:hAnsi="SegoePro-BoldItalic" w:hint="eastAsia"/>
          <w:color w:val="231F20"/>
          <w:szCs w:val="21"/>
        </w:rPr>
        <w:t>从内核中导出并可以被调用而且在</w:t>
      </w:r>
      <w:r w:rsidR="002F7A87">
        <w:rPr>
          <w:rFonts w:ascii="SegoePro-BoldItalic" w:hAnsi="SegoePro-BoldItalic" w:hint="eastAsia"/>
          <w:color w:val="231F20"/>
          <w:szCs w:val="21"/>
        </w:rPr>
        <w:t>WDK</w:t>
      </w:r>
      <w:r>
        <w:rPr>
          <w:rFonts w:ascii="SegoePro-BoldItalic" w:hAnsi="SegoePro-BoldItalic" w:hint="eastAsia"/>
          <w:color w:val="231F20"/>
          <w:szCs w:val="21"/>
        </w:rPr>
        <w:t>中文档化的函数</w:t>
      </w:r>
    </w:p>
    <w:p w14:paraId="2A205897" w14:textId="5250A95B" w:rsidR="00EC7286" w:rsidRPr="00EC7286" w:rsidRDefault="00EC7286" w:rsidP="002F7A87">
      <w:pPr>
        <w:pStyle w:val="a3"/>
        <w:numPr>
          <w:ilvl w:val="0"/>
          <w:numId w:val="1"/>
        </w:numPr>
        <w:ind w:firstLineChars="0"/>
      </w:pPr>
      <w:r>
        <w:rPr>
          <w:rFonts w:ascii="SegoePro-BoldItalic" w:hAnsi="SegoePro-BoldItalic" w:hint="eastAsia"/>
          <w:color w:val="231F20"/>
          <w:szCs w:val="21"/>
        </w:rPr>
        <w:t>从内核中导出并可以被调用但没有在</w:t>
      </w:r>
      <w:r>
        <w:rPr>
          <w:rFonts w:ascii="SegoePro-BoldItalic" w:hAnsi="SegoePro-BoldItalic" w:hint="eastAsia"/>
          <w:color w:val="231F20"/>
          <w:szCs w:val="21"/>
        </w:rPr>
        <w:t>WDK</w:t>
      </w:r>
      <w:r>
        <w:rPr>
          <w:rFonts w:ascii="SegoePro-BoldItalic" w:hAnsi="SegoePro-BoldItalic" w:hint="eastAsia"/>
          <w:color w:val="231F20"/>
          <w:szCs w:val="21"/>
        </w:rPr>
        <w:t>中文档化的函数</w:t>
      </w:r>
    </w:p>
    <w:p w14:paraId="7B7DE7E3" w14:textId="6290469C" w:rsidR="00EC7286" w:rsidRPr="00021EB6" w:rsidRDefault="005C77C4" w:rsidP="002F7A87">
      <w:pPr>
        <w:pStyle w:val="a3"/>
        <w:numPr>
          <w:ilvl w:val="0"/>
          <w:numId w:val="1"/>
        </w:numPr>
        <w:ind w:firstLineChars="0"/>
      </w:pPr>
      <w:r>
        <w:rPr>
          <w:rFonts w:ascii="SegoePro-BoldItalic" w:hAnsi="SegoePro-BoldItalic" w:hint="eastAsia"/>
          <w:color w:val="231F20"/>
          <w:szCs w:val="21"/>
        </w:rPr>
        <w:t>其符号</w:t>
      </w:r>
      <w:r w:rsidR="00EC7286">
        <w:rPr>
          <w:rFonts w:ascii="SegoePro-BoldItalic" w:hAnsi="SegoePro-BoldItalic" w:hint="eastAsia"/>
          <w:color w:val="231F20"/>
          <w:szCs w:val="21"/>
        </w:rPr>
        <w:t>已经被定义但是没有被导出的函数</w:t>
      </w:r>
    </w:p>
    <w:p w14:paraId="53F1A823" w14:textId="50957C65" w:rsidR="00021EB6" w:rsidRDefault="00021EB6" w:rsidP="00021EB6"/>
    <w:p w14:paraId="79013252" w14:textId="3E12B920" w:rsidR="00021EB6" w:rsidRDefault="00021EB6" w:rsidP="00021EB6">
      <w:r>
        <w:rPr>
          <w:rFonts w:hint="eastAsia"/>
        </w:rPr>
        <w:t>执行体包含以下主要组件：</w:t>
      </w:r>
    </w:p>
    <w:p w14:paraId="6F54DE82" w14:textId="75A0853E" w:rsidR="00021EB6" w:rsidRDefault="00021EB6" w:rsidP="00021EB6">
      <w:pPr>
        <w:pStyle w:val="a3"/>
        <w:numPr>
          <w:ilvl w:val="0"/>
          <w:numId w:val="2"/>
        </w:numPr>
        <w:ind w:firstLineChars="0"/>
      </w:pPr>
      <w:r w:rsidRPr="00CC1C19">
        <w:rPr>
          <w:rFonts w:hint="eastAsia"/>
          <w:b/>
          <w:bCs/>
        </w:rPr>
        <w:t>配置管理器</w:t>
      </w:r>
      <w:r w:rsidR="005B1340">
        <w:rPr>
          <w:rFonts w:hint="eastAsia"/>
        </w:rPr>
        <w:t>(</w:t>
      </w:r>
      <w:r w:rsidR="005B1340">
        <w:t>configuration manager)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主要用于执行和管理系统记录</w:t>
      </w:r>
    </w:p>
    <w:p w14:paraId="40B17036" w14:textId="3A9D7936" w:rsidR="00021EB6" w:rsidRDefault="00021EB6" w:rsidP="00021EB6">
      <w:pPr>
        <w:pStyle w:val="a3"/>
        <w:numPr>
          <w:ilvl w:val="0"/>
          <w:numId w:val="2"/>
        </w:numPr>
        <w:ind w:firstLineChars="0"/>
      </w:pPr>
      <w:r w:rsidRPr="00CC1C19">
        <w:rPr>
          <w:rFonts w:hint="eastAsia"/>
          <w:b/>
          <w:bCs/>
        </w:rPr>
        <w:t>进程管理器</w:t>
      </w:r>
      <w:r w:rsidR="005B1340">
        <w:rPr>
          <w:rFonts w:hint="eastAsia"/>
        </w:rPr>
        <w:t>(</w:t>
      </w:r>
      <w:r w:rsidR="005B1340">
        <w:t>process manager)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用来创建和结束进程和线程。</w:t>
      </w:r>
      <w:r w:rsidR="005B1340">
        <w:rPr>
          <w:rFonts w:hint="eastAsia"/>
        </w:rPr>
        <w:t>针对</w:t>
      </w:r>
      <w:r>
        <w:rPr>
          <w:rFonts w:hint="eastAsia"/>
        </w:rPr>
        <w:t>进程和线程</w:t>
      </w:r>
      <w:r w:rsidR="005B1340">
        <w:rPr>
          <w:rFonts w:hint="eastAsia"/>
        </w:rPr>
        <w:t>的底层</w:t>
      </w:r>
      <w:r>
        <w:rPr>
          <w:rFonts w:hint="eastAsia"/>
        </w:rPr>
        <w:t>能在Windows内核</w:t>
      </w:r>
      <w:r w:rsidR="005B1340">
        <w:rPr>
          <w:rFonts w:hint="eastAsia"/>
        </w:rPr>
        <w:t>中实现的</w:t>
      </w:r>
      <w:r>
        <w:rPr>
          <w:rFonts w:hint="eastAsia"/>
        </w:rPr>
        <w:t>，</w:t>
      </w:r>
      <w:r w:rsidR="005B1340">
        <w:rPr>
          <w:rFonts w:hint="eastAsia"/>
        </w:rPr>
        <w:t>执行体则在这些底层对象的基础上又加上了额外的语义和功能。</w:t>
      </w:r>
    </w:p>
    <w:p w14:paraId="6E1704C1" w14:textId="35305D74" w:rsidR="005B1340" w:rsidRDefault="005B1340" w:rsidP="00021EB6">
      <w:pPr>
        <w:pStyle w:val="a3"/>
        <w:numPr>
          <w:ilvl w:val="0"/>
          <w:numId w:val="2"/>
        </w:numPr>
        <w:ind w:firstLineChars="0"/>
      </w:pPr>
      <w:r w:rsidRPr="00CC1C19">
        <w:rPr>
          <w:rFonts w:hint="eastAsia"/>
          <w:b/>
          <w:bCs/>
        </w:rPr>
        <w:t>安全引用监视器</w:t>
      </w:r>
      <w:r>
        <w:rPr>
          <w:rFonts w:hint="eastAsia"/>
        </w:rPr>
        <w:t>(</w:t>
      </w:r>
      <w:r>
        <w:t xml:space="preserve">security reference manager): </w:t>
      </w:r>
      <w:r>
        <w:rPr>
          <w:rFonts w:hint="eastAsia"/>
        </w:rPr>
        <w:t>强制在本地计算机上实行安全策略。它守护着操作系统的资源，执行对运行时对象的保护和审计</w:t>
      </w:r>
    </w:p>
    <w:p w14:paraId="1B7DFE3D" w14:textId="5CF912FA" w:rsidR="005B1340" w:rsidRDefault="00CC1C19" w:rsidP="00021EB6">
      <w:pPr>
        <w:pStyle w:val="a3"/>
        <w:numPr>
          <w:ilvl w:val="0"/>
          <w:numId w:val="2"/>
        </w:numPr>
        <w:ind w:firstLineChars="0"/>
      </w:pPr>
      <w:r w:rsidRPr="00CC1C19">
        <w:rPr>
          <w:rFonts w:hint="eastAsia"/>
          <w:b/>
          <w:bCs/>
        </w:rPr>
        <w:t>I</w:t>
      </w:r>
      <w:r w:rsidRPr="00CC1C19">
        <w:rPr>
          <w:b/>
          <w:bCs/>
        </w:rPr>
        <w:t>/O</w:t>
      </w:r>
      <w:r w:rsidRPr="00CC1C19">
        <w:rPr>
          <w:rFonts w:hint="eastAsia"/>
          <w:b/>
          <w:bCs/>
        </w:rPr>
        <w:t>管理器</w:t>
      </w:r>
      <w:r>
        <w:rPr>
          <w:rFonts w:hint="eastAsia"/>
        </w:rPr>
        <w:t>(I</w:t>
      </w:r>
      <w:r>
        <w:t>/O manager)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实现了与设备无关的I</w:t>
      </w:r>
      <w:r>
        <w:t>/O</w:t>
      </w:r>
      <w:r>
        <w:rPr>
          <w:rFonts w:hint="eastAsia"/>
        </w:rPr>
        <w:t>功能，负责将I/O请求分派到恰当的设备驱动程序以进一步处理。</w:t>
      </w:r>
    </w:p>
    <w:p w14:paraId="5A59DD95" w14:textId="6182C34C" w:rsidR="00CC1C19" w:rsidRDefault="00CC1C19" w:rsidP="00021EB6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即插即用</w:t>
      </w:r>
      <w:r w:rsidRPr="00CC1C19">
        <w:rPr>
          <w:rFonts w:hint="eastAsia"/>
        </w:rPr>
        <w:t>(</w:t>
      </w:r>
      <w:r w:rsidRPr="00CC1C19">
        <w:t>PnP)</w:t>
      </w:r>
      <w:r>
        <w:rPr>
          <w:rFonts w:hint="eastAsia"/>
          <w:b/>
          <w:bCs/>
        </w:rPr>
        <w:t>管理器</w:t>
      </w:r>
      <w:r>
        <w:rPr>
          <w:rFonts w:hint="eastAsia"/>
        </w:rPr>
        <w:t>(</w:t>
      </w:r>
      <w:r>
        <w:t xml:space="preserve">Plug and Play manager): </w:t>
      </w:r>
      <w:r>
        <w:rPr>
          <w:rFonts w:hint="eastAsia"/>
        </w:rPr>
        <w:t>为了支持某个特定的设备，确定哪些驱动程序是必需的，同时也负责加载这些驱动程序。它在设备枚举过程中，获取到每个设备的硬件资源需求。P</w:t>
      </w:r>
      <w:r>
        <w:t>nP</w:t>
      </w:r>
      <w:r>
        <w:rPr>
          <w:rFonts w:hint="eastAsia"/>
        </w:rPr>
        <w:t>管理器根据每个设备的资源需求，分配适当的硬件资源，比如I</w:t>
      </w:r>
      <w:r>
        <w:t>/O</w:t>
      </w:r>
      <w:r>
        <w:rPr>
          <w:rFonts w:hint="eastAsia"/>
        </w:rPr>
        <w:t>端口、IRQ、DMA通道和内存位置。当系统中的设备变化（增加或者移除设备）时，它还负责发送恰当的事件通知。</w:t>
      </w:r>
    </w:p>
    <w:p w14:paraId="708B1738" w14:textId="4C2DD448" w:rsidR="00CC1C19" w:rsidRDefault="00CC1C19" w:rsidP="00021EB6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电源管理器</w:t>
      </w:r>
      <w:r>
        <w:rPr>
          <w:rFonts w:hint="eastAsia"/>
        </w:rPr>
        <w:t>(</w:t>
      </w:r>
      <w:r>
        <w:t>power manager)</w:t>
      </w:r>
      <w:r w:rsidR="002D1F2B">
        <w:t xml:space="preserve"> </w:t>
      </w:r>
      <w:r w:rsidR="002D1F2B">
        <w:rPr>
          <w:rFonts w:hint="eastAsia"/>
        </w:rPr>
        <w:t>负责协调电源事件，并且产生电源管理I/O通知，发送</w:t>
      </w:r>
      <w:r w:rsidR="00E01BF0">
        <w:rPr>
          <w:rFonts w:hint="eastAsia"/>
        </w:rPr>
        <w:t>设备驱动程序。电源管理器可以配置成：当系统空闲时，通过将CPU置于睡眠状态而降低电源消耗。单个设备的电源消耗变化可由设备驱动程序处理，但是需要电源管理器来协调</w:t>
      </w:r>
    </w:p>
    <w:p w14:paraId="00A14695" w14:textId="49A52576" w:rsidR="00CC1C19" w:rsidRPr="00CC1C19" w:rsidRDefault="00CC1C19" w:rsidP="00021EB6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W</w:t>
      </w:r>
      <w:r>
        <w:rPr>
          <w:b/>
          <w:bCs/>
        </w:rPr>
        <w:t>indows</w:t>
      </w:r>
      <w:r>
        <w:rPr>
          <w:rFonts w:hint="eastAsia"/>
          <w:b/>
          <w:bCs/>
        </w:rPr>
        <w:t>驱动程序模型</w:t>
      </w:r>
      <w:r>
        <w:rPr>
          <w:rFonts w:hint="eastAsia"/>
        </w:rPr>
        <w:t>(</w:t>
      </w:r>
      <w:r>
        <w:t xml:space="preserve">Window Driver </w:t>
      </w:r>
      <w:r>
        <w:rPr>
          <w:rFonts w:hint="eastAsia"/>
        </w:rPr>
        <w:t>Model</w:t>
      </w:r>
      <w:r>
        <w:t>)</w:t>
      </w:r>
      <w:r w:rsidR="00E01BF0">
        <w:rPr>
          <w:rFonts w:hint="eastAsia"/>
        </w:rPr>
        <w:t>的</w:t>
      </w:r>
      <w:r w:rsidR="00E01BF0" w:rsidRPr="00E01BF0">
        <w:rPr>
          <w:rFonts w:hint="eastAsia"/>
          <w:b/>
          <w:bCs/>
        </w:rPr>
        <w:t>W</w:t>
      </w:r>
      <w:r w:rsidR="00E01BF0" w:rsidRPr="00E01BF0">
        <w:rPr>
          <w:b/>
          <w:bCs/>
        </w:rPr>
        <w:t>MI</w:t>
      </w:r>
      <w:r w:rsidR="00E01BF0" w:rsidRPr="00E01BF0">
        <w:rPr>
          <w:rFonts w:hint="eastAsia"/>
          <w:b/>
          <w:bCs/>
        </w:rPr>
        <w:t>例程</w:t>
      </w:r>
      <w:r w:rsidR="00E01BF0">
        <w:rPr>
          <w:rFonts w:hint="eastAsia"/>
          <w:b/>
          <w:bCs/>
        </w:rPr>
        <w:t xml:space="preserve"> </w:t>
      </w:r>
      <w:r w:rsidR="00E01BF0">
        <w:rPr>
          <w:rFonts w:hint="eastAsia"/>
        </w:rPr>
        <w:t>允许设备驱动程序发布有关性能和配置的信息，以及接收来自用户模式WMI服务的命令。WMI信息的消费者可以运行在本地机器上，也可以在</w:t>
      </w:r>
      <w:proofErr w:type="gramStart"/>
      <w:r w:rsidR="00E01BF0">
        <w:rPr>
          <w:rFonts w:hint="eastAsia"/>
        </w:rPr>
        <w:t>跨网络</w:t>
      </w:r>
      <w:proofErr w:type="gramEnd"/>
      <w:r w:rsidR="00E01BF0">
        <w:rPr>
          <w:rFonts w:hint="eastAsia"/>
        </w:rPr>
        <w:t>的远程机器上</w:t>
      </w:r>
    </w:p>
    <w:p w14:paraId="13C27BB7" w14:textId="187B6380" w:rsidR="00CC1C19" w:rsidRPr="00CC1C19" w:rsidRDefault="00CC1C19" w:rsidP="00021EB6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缓存管理器</w:t>
      </w:r>
      <w:r>
        <w:t>(cache manager)</w:t>
      </w:r>
      <w:r w:rsidR="00E01BF0">
        <w:t xml:space="preserve"> </w:t>
      </w:r>
      <w:r w:rsidR="00E01BF0">
        <w:rPr>
          <w:rFonts w:hint="eastAsia"/>
        </w:rPr>
        <w:t>提高了基于文件的I/O操作的性能，其做法是，让最近引用过的磁盘数据驻留在主内存以便快速访问（并且延迟磁盘写操作，在将更新数据发送到磁盘之前先在内存中停留</w:t>
      </w:r>
      <w:proofErr w:type="gramStart"/>
      <w:r w:rsidR="00E01BF0">
        <w:rPr>
          <w:rFonts w:hint="eastAsia"/>
        </w:rPr>
        <w:t>一</w:t>
      </w:r>
      <w:proofErr w:type="gramEnd"/>
      <w:r w:rsidR="00E01BF0">
        <w:rPr>
          <w:rFonts w:hint="eastAsia"/>
        </w:rPr>
        <w:t>小段时间）。它利用了内存管理器对映射文件的支持来做到这一点</w:t>
      </w:r>
    </w:p>
    <w:p w14:paraId="2DBAF0D0" w14:textId="61A531C4" w:rsidR="00CC1C19" w:rsidRPr="00CC1C19" w:rsidRDefault="00CC1C19" w:rsidP="00021EB6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内存管理器</w:t>
      </w:r>
      <w:r>
        <w:rPr>
          <w:rFonts w:hint="eastAsia"/>
        </w:rPr>
        <w:t>(</w:t>
      </w:r>
      <w:r>
        <w:t>memory manager)</w:t>
      </w:r>
      <w:r w:rsidR="00E01BF0">
        <w:t xml:space="preserve"> </w:t>
      </w:r>
      <w:r w:rsidR="00E01BF0">
        <w:rPr>
          <w:rFonts w:hint="eastAsia"/>
        </w:rPr>
        <w:t>实现了</w:t>
      </w:r>
      <w:r w:rsidR="00E01BF0" w:rsidRPr="00E01BF0">
        <w:rPr>
          <w:rFonts w:hint="eastAsia"/>
          <w:b/>
          <w:bCs/>
        </w:rPr>
        <w:t>虚拟内存</w:t>
      </w:r>
      <w:r w:rsidR="00E01BF0">
        <w:rPr>
          <w:rFonts w:hint="eastAsia"/>
        </w:rPr>
        <w:t>。</w:t>
      </w:r>
    </w:p>
    <w:p w14:paraId="51FDDA5E" w14:textId="13BEF5B6" w:rsidR="00CC1C19" w:rsidRPr="00021EB6" w:rsidRDefault="00CC1C19" w:rsidP="00E01BF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>逻辑预取器</w:t>
      </w:r>
      <w:r>
        <w:rPr>
          <w:rFonts w:hint="eastAsia"/>
        </w:rPr>
        <w:t>(</w:t>
      </w:r>
      <w:r>
        <w:t>logical prefetcher)</w:t>
      </w:r>
      <w:r w:rsidR="00E01BF0">
        <w:rPr>
          <w:rFonts w:hint="eastAsia"/>
        </w:rPr>
        <w:t>和</w:t>
      </w:r>
      <w:proofErr w:type="spellStart"/>
      <w:r w:rsidR="00E01BF0" w:rsidRPr="00E01BF0">
        <w:rPr>
          <w:rFonts w:hint="eastAsia"/>
          <w:b/>
          <w:bCs/>
        </w:rPr>
        <w:t>S</w:t>
      </w:r>
      <w:r w:rsidR="00E01BF0" w:rsidRPr="00E01BF0">
        <w:rPr>
          <w:b/>
          <w:bCs/>
        </w:rPr>
        <w:t>uperfetch</w:t>
      </w:r>
      <w:proofErr w:type="spellEnd"/>
      <w:r w:rsidR="00E01BF0">
        <w:rPr>
          <w:rFonts w:hint="eastAsia"/>
        </w:rPr>
        <w:t>用于加速系统和进程的启动过程。做法为，对于要在系统或进程启动过程引用的数据，它优化这些数据的加载过程。</w:t>
      </w:r>
    </w:p>
    <w:sectPr w:rsidR="00CC1C19" w:rsidRPr="0002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Pro-BoldItalic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5430"/>
    <w:multiLevelType w:val="hybridMultilevel"/>
    <w:tmpl w:val="0B8C3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D3235D"/>
    <w:multiLevelType w:val="hybridMultilevel"/>
    <w:tmpl w:val="A36E2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27120277">
    <w:abstractNumId w:val="0"/>
  </w:num>
  <w:num w:numId="2" w16cid:durableId="59875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E0"/>
    <w:rsid w:val="00021EB6"/>
    <w:rsid w:val="002D1F2B"/>
    <w:rsid w:val="002F7A87"/>
    <w:rsid w:val="00424944"/>
    <w:rsid w:val="005B1340"/>
    <w:rsid w:val="005C77C4"/>
    <w:rsid w:val="00662CE0"/>
    <w:rsid w:val="00CC1C19"/>
    <w:rsid w:val="00E01BF0"/>
    <w:rsid w:val="00EC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90AA"/>
  <w15:chartTrackingRefBased/>
  <w15:docId w15:val="{65142C37-3278-45BD-8176-DDC4E3BF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A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 rain</dc:creator>
  <cp:keywords/>
  <dc:description/>
  <cp:lastModifiedBy>Fire rain</cp:lastModifiedBy>
  <cp:revision>4</cp:revision>
  <dcterms:created xsi:type="dcterms:W3CDTF">2023-02-26T13:29:00Z</dcterms:created>
  <dcterms:modified xsi:type="dcterms:W3CDTF">2023-02-26T16:25:00Z</dcterms:modified>
</cp:coreProperties>
</file>