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numbering.xml" ContentType="application/vnd.openxmlformats-officedocument.wordprocessingml.numbering+xml"/>
  <Override PartName="/word/theme/theme1.xml" ContentType="application/vnd.openxmlformats-officedocument.theme+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w="http://schemas.openxmlformats.org/wordprocessingml/2006/main" xmlns:a="http://schemas.openxmlformats.org/drawingml/2006/main" xmlns:wp="http://schemas.openxmlformats.org/drawingml/2006/wordprocessingDrawing" xmlns:pic="http://schemas.openxmlformats.org/drawingml/2006/picture" xmlns:r="http://schemas.openxmlformats.org/officeDocument/2006/relationships" xmlns:w14="http://schemas.microsoft.com/office/word/2010/wordml" xmlns:mc="http://schemas.openxmlformats.org/markup-compatibility/2006" mc:Ignorable="w14">
  <w:body>
    <w:p w14:paraId="1E37E78E"/>
    <w:p w14:paraId="3C6FCF1C"/>
    <w:p w14:paraId="4FDBAA45">
      <w:pPr>
        <w:spacing w:after="120"/>
        <w:jc w:val="center"/>
      </w:pPr>
      <w:r>
        <w:rPr>
          <w:b w:val="1"/>
          <w:sz w:val="32"/>
        </w:rPr>
        <w:t>MACAU UNIVERSITY OF SCIENCE AND TECHNOLOGY</w:t>
      </w:r>
    </w:p>
    <w:p w14:paraId="6327B489">
      <w:pPr>
        <w:spacing w:after="120"/>
        <w:jc w:val="center"/>
      </w:pPr>
      <w:r>
        <w:rPr>
          <w:b w:val="0"/>
          <w:sz w:val="24"/>
        </w:rPr>
        <w:t>School of Computer Science and Engineering</w:t>
      </w:r>
    </w:p>
    <w:p w14:paraId="663B645A">
      <w:pPr>
        <w:spacing w:after="120"/>
        <w:jc w:val="center"/>
      </w:pPr>
      <w:r>
        <w:rPr>
          <w:b w:val="0"/>
          <w:sz w:val="24"/>
        </w:rPr>
        <w:t>Faculty of Innovation Engineering</w:t>
      </w:r>
    </w:p>
    <w:p w14:paraId="04EB7F44"/>
    <w:p w14:paraId="4D2F8509">
      <w:pPr>
        <w:spacing w:after="120"/>
        <w:jc w:val="center"/>
      </w:pPr>
      <w:r>
        <w:rPr>
          <w:b w:val="0"/>
          <w:sz w:val="26"/>
        </w:rPr>
        <w:t>Software Project for Course Software Engineering</w:t>
      </w:r>
    </w:p>
    <w:p w14:paraId="6B17A978"/>
    <w:p w14:paraId="09DF320A"/>
    <w:p w14:paraId="2C72D9AB">
      <w:pPr>
        <w:spacing w:after="120"/>
        <w:jc w:val="center"/>
      </w:pPr>
      <w:r>
        <w:rPr>
          <w:b w:val="0"/>
          <w:sz w:val="24"/>
        </w:rPr>
        <w:t>Homework ID: Task2-User Requirements Specifications</w:t>
      </w:r>
    </w:p>
    <w:p w14:paraId="49B25CD6">
      <w:pPr>
        <w:spacing w:after="120"/>
        <w:jc w:val="center"/>
      </w:pPr>
      <w:r>
        <w:rPr>
          <w:b w:val="0"/>
          <w:sz w:val="24"/>
        </w:rPr>
        <w:t>Report Title: Smart Campus Second-hand Trading Platform</w:t>
      </w:r>
    </w:p>
    <w:p w14:paraId="67FD68D0"/>
    <w:p w14:paraId="55803B8A">
      <w:pPr>
        <w:spacing w:after="120"/>
        <w:jc w:val="center"/>
      </w:pPr>
      <w:r>
        <w:rPr>
          <w:b w:val="0"/>
          <w:sz w:val="24"/>
        </w:rPr>
        <w:t>Student Name: Wu Yutong (Group 11 - SeekDeep)</w:t>
      </w:r>
    </w:p>
    <w:p w14:paraId="2AA4F267">
      <w:pPr>
        <w:spacing w:after="120"/>
        <w:jc w:val="center"/>
      </w:pPr>
      <w:r>
        <w:rPr>
          <w:b w:val="0"/>
          <w:sz w:val="24"/>
        </w:rPr>
        <w:t>Student No.: 1240016186</w:t>
      </w:r>
    </w:p>
    <w:p w14:paraId="2CC9414F">
      <w:pPr>
        <w:spacing w:after="120"/>
        <w:jc w:val="center"/>
      </w:pPr>
      <w:r>
        <w:rPr>
          <w:b w:val="0"/>
          <w:sz w:val="24"/>
        </w:rPr>
        <w:t>Date: 2026/10/18</w:t>
      </w:r>
    </w:p>
    <w:p w14:paraId="68790848">
      <w:r>
        <w:br w:type="page"/>
      </w:r>
    </w:p>
    <w:p w14:paraId="00000005">
      <w:pPr>
        <w:pStyle w:val="000002"/>
        <w:jc w:val="center"/>
        <w:rPr>
          <w:rFonts w:ascii="Times New Roman" w:hAnsi="Times New Roman"/>
          <w:sz w:val="22"/>
        </w:rPr>
      </w:pPr>
      <w:r>
        <w:rPr>
          <w:rFonts w:ascii="Times New Roman" w:hAnsi="Times New Roman"/>
          <w:b w:val="1"/>
          <w:sz w:val="32"/>
          <w:szCs w:val="32"/>
        </w:rPr>
        <w:t>Table of Contents</w:t>
      </w:r>
    </w:p>
    <w:p w14:paraId="1A57069E">
      <w:pPr>
        <w:pStyle w:val="TOC1"/>
        <w:tabs>
          <w:tab w:val="right" w:leader="dot" w:pos="8640"/>
        </w:tabs>
        <w:rPr>
          <w:color w:val="000000"/>
        </w:rPr>
      </w:pPr>
      <w:r>
        <w:fldChar w:fldCharType="begin"/>
      </w:r>
      <w:r>
        <w:instrText>TOC \u \o "1-3" \z \h \tdkey oi08dd</w:instrText>
      </w:r>
      <w:r>
        <w:fldChar w:fldCharType="separate"/>
      </w:r>
      <w:r>
        <w:fldChar w:fldCharType="begin"/>
      </w:r>
      <w:r>
        <w:instrText>HYPERLINK \l "wojph8"</w:instrText>
      </w:r>
      <w:r>
        <w:fldChar w:fldCharType="separate"/>
      </w:r>
      <w:r>
        <w:t>Amendment History</w:t>
        <w:tab/>
      </w:r>
      <w:r>
        <w:fldChar w:fldCharType="begin"/>
      </w:r>
      <w:r>
        <w:instrText>PAGEREF wojph8 \h \tdkey a2j4tu</w:instrText>
      </w:r>
      <w:r>
        <w:fldChar w:fldCharType="separate"/>
      </w:r>
      <w:r>
        <w:t>0</w:t>
      </w:r>
      <w:r>
        <w:fldChar w:fldCharType="end"/>
      </w:r>
      <w:r>
        <w:fldChar w:fldCharType="end"/>
      </w:r>
    </w:p>
    <w:p w14:paraId="1280533A">
      <w:pPr>
        <w:pStyle w:val="TOC1"/>
        <w:tabs>
          <w:tab w:val="right" w:leader="dot" w:pos="8640"/>
        </w:tabs>
        <w:rPr>
          <w:color w:val="000000"/>
        </w:rPr>
      </w:pPr>
      <w:r>
        <w:fldChar w:fldCharType="begin"/>
      </w:r>
      <w:r>
        <w:instrText>HYPERLINK \l "sgggng"</w:instrText>
      </w:r>
      <w:r>
        <w:fldChar w:fldCharType="separate"/>
      </w:r>
      <w:r>
        <w:t>1. Introduction</w:t>
        <w:tab/>
      </w:r>
      <w:r>
        <w:fldChar w:fldCharType="begin"/>
      </w:r>
      <w:r>
        <w:instrText>PAGEREF sgggng \h \tdkey kjzb1h</w:instrText>
      </w:r>
      <w:r>
        <w:fldChar w:fldCharType="separate"/>
      </w:r>
      <w:r>
        <w:t>0</w:t>
      </w:r>
      <w:r>
        <w:fldChar w:fldCharType="end"/>
      </w:r>
      <w:r>
        <w:fldChar w:fldCharType="end"/>
      </w:r>
    </w:p>
    <w:p w14:paraId="302CC726">
      <w:pPr>
        <w:pStyle w:val="TOC2"/>
        <w:tabs>
          <w:tab w:val="right" w:leader="dot" w:pos="8640"/>
        </w:tabs>
        <w:rPr>
          <w:color w:val="000000"/>
        </w:rPr>
      </w:pPr>
      <w:r>
        <w:fldChar w:fldCharType="begin"/>
      </w:r>
      <w:r>
        <w:instrText>HYPERLINK \l "fpbxtb"</w:instrText>
      </w:r>
      <w:r>
        <w:fldChar w:fldCharType="separate"/>
      </w:r>
      <w:r>
        <w:t>1.1. Purpose</w:t>
        <w:tab/>
      </w:r>
      <w:r>
        <w:fldChar w:fldCharType="begin"/>
      </w:r>
      <w:r>
        <w:instrText>PAGEREF fpbxtb \h \tdkey ftwlab</w:instrText>
      </w:r>
      <w:r>
        <w:fldChar w:fldCharType="separate"/>
      </w:r>
      <w:r>
        <w:t>0</w:t>
      </w:r>
      <w:r>
        <w:fldChar w:fldCharType="end"/>
      </w:r>
      <w:r>
        <w:fldChar w:fldCharType="end"/>
      </w:r>
    </w:p>
    <w:p w14:paraId="6C03CBDA">
      <w:pPr>
        <w:pStyle w:val="TOC2"/>
        <w:tabs>
          <w:tab w:val="right" w:leader="dot" w:pos="8640"/>
        </w:tabs>
        <w:rPr>
          <w:color w:val="000000"/>
        </w:rPr>
      </w:pPr>
      <w:r>
        <w:fldChar w:fldCharType="begin"/>
      </w:r>
      <w:r>
        <w:instrText>HYPERLINK \l "7xw8op"</w:instrText>
      </w:r>
      <w:r>
        <w:fldChar w:fldCharType="separate"/>
      </w:r>
      <w:r>
        <w:t>1.2. Notation</w:t>
        <w:tab/>
      </w:r>
      <w:r>
        <w:fldChar w:fldCharType="begin"/>
      </w:r>
      <w:r>
        <w:instrText>PAGEREF 7xw8op \h \tdkey 12uf69</w:instrText>
      </w:r>
      <w:r>
        <w:fldChar w:fldCharType="separate"/>
      </w:r>
      <w:r>
        <w:t>0</w:t>
      </w:r>
      <w:r>
        <w:fldChar w:fldCharType="end"/>
      </w:r>
      <w:r>
        <w:fldChar w:fldCharType="end"/>
      </w:r>
    </w:p>
    <w:p w14:paraId="4EC92743">
      <w:pPr>
        <w:pStyle w:val="TOC2"/>
        <w:tabs>
          <w:tab w:val="right" w:leader="dot" w:pos="8640"/>
        </w:tabs>
        <w:rPr>
          <w:color w:val="000000"/>
        </w:rPr>
      </w:pPr>
      <w:r>
        <w:fldChar w:fldCharType="begin"/>
      </w:r>
      <w:r>
        <w:instrText>HYPERLINK \l "omqb77"</w:instrText>
      </w:r>
      <w:r>
        <w:fldChar w:fldCharType="separate"/>
      </w:r>
      <w:r>
        <w:t>1.3. Scope</w:t>
        <w:tab/>
      </w:r>
      <w:r>
        <w:fldChar w:fldCharType="begin"/>
      </w:r>
      <w:r>
        <w:instrText>PAGEREF omqb77 \h \tdkey man6z5</w:instrText>
      </w:r>
      <w:r>
        <w:fldChar w:fldCharType="separate"/>
      </w:r>
      <w:r>
        <w:t>0</w:t>
      </w:r>
      <w:r>
        <w:fldChar w:fldCharType="end"/>
      </w:r>
      <w:r>
        <w:fldChar w:fldCharType="end"/>
      </w:r>
    </w:p>
    <w:p w14:paraId="5CADB542">
      <w:pPr>
        <w:pStyle w:val="TOC2"/>
        <w:tabs>
          <w:tab w:val="right" w:leader="dot" w:pos="8640"/>
        </w:tabs>
        <w:rPr>
          <w:color w:val="000000"/>
        </w:rPr>
      </w:pPr>
      <w:r>
        <w:fldChar w:fldCharType="begin"/>
      </w:r>
      <w:r>
        <w:instrText>HYPERLINK \l "ku4c0h"</w:instrText>
      </w:r>
      <w:r>
        <w:fldChar w:fldCharType="separate"/>
      </w:r>
      <w:r>
        <w:t>1.4. Context Diagram</w:t>
        <w:tab/>
      </w:r>
      <w:r>
        <w:fldChar w:fldCharType="begin"/>
      </w:r>
      <w:r>
        <w:instrText>PAGEREF ku4c0h \h \tdkey zogdyn</w:instrText>
      </w:r>
      <w:r>
        <w:fldChar w:fldCharType="separate"/>
      </w:r>
      <w:r>
        <w:t>0</w:t>
      </w:r>
      <w:r>
        <w:fldChar w:fldCharType="end"/>
      </w:r>
      <w:r>
        <w:fldChar w:fldCharType="end"/>
      </w:r>
    </w:p>
    <w:p w14:paraId="7C6448C9">
      <w:pPr>
        <w:pStyle w:val="TOC2"/>
        <w:tabs>
          <w:tab w:val="right" w:leader="dot" w:pos="8640"/>
        </w:tabs>
        <w:rPr>
          <w:color w:val="000000"/>
        </w:rPr>
      </w:pPr>
      <w:r>
        <w:fldChar w:fldCharType="begin"/>
      </w:r>
      <w:r>
        <w:instrText>HYPERLINK \l "04ty2g"</w:instrText>
      </w:r>
      <w:r>
        <w:fldChar w:fldCharType="separate"/>
      </w:r>
      <w:r>
        <w:t>1.5. Definitions and Acronyms</w:t>
        <w:tab/>
      </w:r>
      <w:r>
        <w:fldChar w:fldCharType="begin"/>
      </w:r>
      <w:r>
        <w:instrText>PAGEREF 04ty2g \h \tdkey 7b9xmh</w:instrText>
      </w:r>
      <w:r>
        <w:fldChar w:fldCharType="separate"/>
      </w:r>
      <w:r>
        <w:t>0</w:t>
      </w:r>
      <w:r>
        <w:fldChar w:fldCharType="end"/>
      </w:r>
      <w:r>
        <w:fldChar w:fldCharType="end"/>
      </w:r>
    </w:p>
    <w:p w14:paraId="742D2F4D">
      <w:pPr>
        <w:pStyle w:val="TOC2"/>
        <w:tabs>
          <w:tab w:val="right" w:leader="dot" w:pos="8640"/>
        </w:tabs>
        <w:rPr>
          <w:color w:val="000000"/>
        </w:rPr>
      </w:pPr>
      <w:r>
        <w:fldChar w:fldCharType="begin"/>
      </w:r>
      <w:r>
        <w:instrText>HYPERLINK \l "p5v1gb"</w:instrText>
      </w:r>
      <w:r>
        <w:fldChar w:fldCharType="separate"/>
      </w:r>
      <w:r>
        <w:t>1.6. References</w:t>
        <w:tab/>
      </w:r>
      <w:r>
        <w:fldChar w:fldCharType="begin"/>
      </w:r>
      <w:r>
        <w:instrText>PAGEREF p5v1gb \h \tdkey xcsnmy</w:instrText>
      </w:r>
      <w:r>
        <w:fldChar w:fldCharType="separate"/>
      </w:r>
      <w:r>
        <w:t>0</w:t>
      </w:r>
      <w:r>
        <w:fldChar w:fldCharType="end"/>
      </w:r>
      <w:r>
        <w:fldChar w:fldCharType="end"/>
      </w:r>
    </w:p>
    <w:p w14:paraId="3000BBD4">
      <w:pPr>
        <w:pStyle w:val="TOC2"/>
        <w:tabs>
          <w:tab w:val="right" w:leader="dot" w:pos="8640"/>
        </w:tabs>
        <w:rPr>
          <w:color w:val="000000"/>
        </w:rPr>
      </w:pPr>
      <w:r>
        <w:fldChar w:fldCharType="begin"/>
      </w:r>
      <w:r>
        <w:instrText>HYPERLINK \l "twpx1p"</w:instrText>
      </w:r>
      <w:r>
        <w:fldChar w:fldCharType="separate"/>
      </w:r>
      <w:r>
        <w:t>1.7. Overview</w:t>
        <w:tab/>
      </w:r>
      <w:r>
        <w:fldChar w:fldCharType="begin"/>
      </w:r>
      <w:r>
        <w:instrText>PAGEREF twpx1p \h \tdkey 94ct4g</w:instrText>
      </w:r>
      <w:r>
        <w:fldChar w:fldCharType="separate"/>
      </w:r>
      <w:r>
        <w:t>0</w:t>
      </w:r>
      <w:r>
        <w:fldChar w:fldCharType="end"/>
      </w:r>
      <w:r>
        <w:fldChar w:fldCharType="end"/>
      </w:r>
    </w:p>
    <w:p w14:paraId="7C567EEA">
      <w:pPr>
        <w:pStyle w:val="TOC1"/>
        <w:tabs>
          <w:tab w:val="right" w:leader="dot" w:pos="8640"/>
        </w:tabs>
        <w:rPr>
          <w:color w:val="000000"/>
        </w:rPr>
      </w:pPr>
      <w:r>
        <w:fldChar w:fldCharType="begin"/>
      </w:r>
      <w:r>
        <w:instrText>HYPERLINK \l "bk2wfb"</w:instrText>
      </w:r>
      <w:r>
        <w:fldChar w:fldCharType="separate"/>
      </w:r>
      <w:r>
        <w:t>2. General Description</w:t>
        <w:tab/>
      </w:r>
      <w:r>
        <w:fldChar w:fldCharType="begin"/>
      </w:r>
      <w:r>
        <w:instrText>PAGEREF bk2wfb \h \tdkey b1fh2s</w:instrText>
      </w:r>
      <w:r>
        <w:fldChar w:fldCharType="separate"/>
      </w:r>
      <w:r>
        <w:t>0</w:t>
      </w:r>
      <w:r>
        <w:fldChar w:fldCharType="end"/>
      </w:r>
      <w:r>
        <w:fldChar w:fldCharType="end"/>
      </w:r>
    </w:p>
    <w:p w14:paraId="2F6FD1E8">
      <w:pPr>
        <w:pStyle w:val="TOC2"/>
        <w:tabs>
          <w:tab w:val="right" w:leader="dot" w:pos="8640"/>
        </w:tabs>
        <w:rPr>
          <w:color w:val="000000"/>
        </w:rPr>
      </w:pPr>
      <w:r>
        <w:fldChar w:fldCharType="begin"/>
      </w:r>
      <w:r>
        <w:instrText>HYPERLINK \l "4mbesg"</w:instrText>
      </w:r>
      <w:r>
        <w:fldChar w:fldCharType="separate"/>
      </w:r>
      <w:r>
        <w:t>2.1. System Functions</w:t>
        <w:tab/>
      </w:r>
      <w:r>
        <w:fldChar w:fldCharType="begin"/>
      </w:r>
      <w:r>
        <w:instrText>PAGEREF 4mbesg \h \tdkey yay67q</w:instrText>
      </w:r>
      <w:r>
        <w:fldChar w:fldCharType="separate"/>
      </w:r>
      <w:r>
        <w:t>0</w:t>
      </w:r>
      <w:r>
        <w:fldChar w:fldCharType="end"/>
      </w:r>
      <w:r>
        <w:fldChar w:fldCharType="end"/>
      </w:r>
    </w:p>
    <w:p w14:paraId="5057B2DB">
      <w:pPr>
        <w:pStyle w:val="TOC2"/>
        <w:tabs>
          <w:tab w:val="right" w:leader="dot" w:pos="8640"/>
        </w:tabs>
        <w:rPr>
          <w:color w:val="000000"/>
        </w:rPr>
      </w:pPr>
      <w:r>
        <w:fldChar w:fldCharType="begin"/>
      </w:r>
      <w:r>
        <w:instrText>HYPERLINK \l "domzkz"</w:instrText>
      </w:r>
      <w:r>
        <w:fldChar w:fldCharType="separate"/>
      </w:r>
      <w:r>
        <w:t>2.2. User Characteristics</w:t>
        <w:tab/>
      </w:r>
      <w:r>
        <w:fldChar w:fldCharType="begin"/>
      </w:r>
      <w:r>
        <w:instrText>PAGEREF domzkz \h \tdkey 090w5u</w:instrText>
      </w:r>
      <w:r>
        <w:fldChar w:fldCharType="separate"/>
      </w:r>
      <w:r>
        <w:t>0</w:t>
      </w:r>
      <w:r>
        <w:fldChar w:fldCharType="end"/>
      </w:r>
      <w:r>
        <w:fldChar w:fldCharType="end"/>
      </w:r>
    </w:p>
    <w:p w14:paraId="1C97C7AB">
      <w:pPr>
        <w:pStyle w:val="TOC1"/>
        <w:tabs>
          <w:tab w:val="right" w:leader="dot" w:pos="8640"/>
        </w:tabs>
        <w:rPr>
          <w:color w:val="000000"/>
        </w:rPr>
      </w:pPr>
      <w:r>
        <w:fldChar w:fldCharType="begin"/>
      </w:r>
      <w:r>
        <w:instrText>HYPERLINK \l "p6vkwm"</w:instrText>
      </w:r>
      <w:r>
        <w:fldChar w:fldCharType="separate"/>
      </w:r>
      <w:r>
        <w:t>3. General Constraints</w:t>
        <w:tab/>
      </w:r>
      <w:r>
        <w:fldChar w:fldCharType="begin"/>
      </w:r>
      <w:r>
        <w:instrText>PAGEREF p6vkwm \h \tdkey 2a7c81</w:instrText>
      </w:r>
      <w:r>
        <w:fldChar w:fldCharType="separate"/>
      </w:r>
      <w:r>
        <w:t>0</w:t>
      </w:r>
      <w:r>
        <w:fldChar w:fldCharType="end"/>
      </w:r>
      <w:r>
        <w:fldChar w:fldCharType="end"/>
      </w:r>
    </w:p>
    <w:p w14:paraId="460FF95C">
      <w:pPr>
        <w:pStyle w:val="TOC2"/>
        <w:tabs>
          <w:tab w:val="right" w:leader="dot" w:pos="8640"/>
        </w:tabs>
        <w:rPr>
          <w:color w:val="000000"/>
        </w:rPr>
      </w:pPr>
      <w:r>
        <w:fldChar w:fldCharType="begin"/>
      </w:r>
      <w:r>
        <w:instrText>HYPERLINK \l "750096"</w:instrText>
      </w:r>
      <w:r>
        <w:fldChar w:fldCharType="separate"/>
      </w:r>
      <w:r>
        <w:t>3.1. Software Constraints</w:t>
        <w:tab/>
      </w:r>
      <w:r>
        <w:fldChar w:fldCharType="begin"/>
      </w:r>
      <w:r>
        <w:instrText>PAGEREF 750096 \h \tdkey ut7mu4</w:instrText>
      </w:r>
      <w:r>
        <w:fldChar w:fldCharType="separate"/>
      </w:r>
      <w:r>
        <w:t>0</w:t>
      </w:r>
      <w:r>
        <w:fldChar w:fldCharType="end"/>
      </w:r>
      <w:r>
        <w:fldChar w:fldCharType="end"/>
      </w:r>
    </w:p>
    <w:p w14:paraId="6FB7CD51">
      <w:pPr>
        <w:pStyle w:val="TOC2"/>
        <w:tabs>
          <w:tab w:val="right" w:leader="dot" w:pos="8640"/>
        </w:tabs>
        <w:rPr>
          <w:color w:val="000000"/>
        </w:rPr>
      </w:pPr>
      <w:r>
        <w:fldChar w:fldCharType="begin"/>
      </w:r>
      <w:r>
        <w:instrText>HYPERLINK \l "kt06dr"</w:instrText>
      </w:r>
      <w:r>
        <w:fldChar w:fldCharType="separate"/>
      </w:r>
      <w:r>
        <w:t>3.2. Hardware Constraints</w:t>
        <w:tab/>
      </w:r>
      <w:r>
        <w:fldChar w:fldCharType="begin"/>
      </w:r>
      <w:r>
        <w:instrText>PAGEREF kt06dr \h \tdkey jwi2j2</w:instrText>
      </w:r>
      <w:r>
        <w:fldChar w:fldCharType="separate"/>
      </w:r>
      <w:r>
        <w:t>0</w:t>
      </w:r>
      <w:r>
        <w:fldChar w:fldCharType="end"/>
      </w:r>
      <w:r>
        <w:fldChar w:fldCharType="end"/>
      </w:r>
    </w:p>
    <w:p w14:paraId="4C6F17CC">
      <w:pPr>
        <w:pStyle w:val="TOC1"/>
        <w:tabs>
          <w:tab w:val="right" w:leader="dot" w:pos="8640"/>
        </w:tabs>
        <w:rPr>
          <w:color w:val="000000"/>
        </w:rPr>
      </w:pPr>
      <w:r>
        <w:fldChar w:fldCharType="begin"/>
      </w:r>
      <w:r>
        <w:instrText>HYPERLINK \l "2ldlxg"</w:instrText>
      </w:r>
      <w:r>
        <w:fldChar w:fldCharType="separate"/>
      </w:r>
      <w:r>
        <w:t>4. Assumptions and Dependencies</w:t>
        <w:tab/>
      </w:r>
      <w:r>
        <w:fldChar w:fldCharType="begin"/>
      </w:r>
      <w:r>
        <w:instrText>PAGEREF 2ldlxg \h \tdkey w55j57</w:instrText>
      </w:r>
      <w:r>
        <w:fldChar w:fldCharType="separate"/>
      </w:r>
      <w:r>
        <w:t>0</w:t>
      </w:r>
      <w:r>
        <w:fldChar w:fldCharType="end"/>
      </w:r>
      <w:r>
        <w:fldChar w:fldCharType="end"/>
      </w:r>
    </w:p>
    <w:p w14:paraId="73DC05AF">
      <w:pPr>
        <w:pStyle w:val="TOC1"/>
        <w:tabs>
          <w:tab w:val="right" w:leader="dot" w:pos="8640"/>
        </w:tabs>
        <w:rPr>
          <w:color w:val="000000"/>
        </w:rPr>
      </w:pPr>
      <w:r>
        <w:fldChar w:fldCharType="begin"/>
      </w:r>
      <w:r>
        <w:instrText>HYPERLINK \l "h1wtid"</w:instrText>
      </w:r>
      <w:r>
        <w:fldChar w:fldCharType="separate"/>
      </w:r>
      <w:r>
        <w:t>5. Functional Requirements Master List</w:t>
        <w:tab/>
      </w:r>
      <w:r>
        <w:fldChar w:fldCharType="begin"/>
      </w:r>
      <w:r>
        <w:instrText>PAGEREF h1wtid \h \tdkey 0d89ok</w:instrText>
      </w:r>
      <w:r>
        <w:fldChar w:fldCharType="separate"/>
      </w:r>
      <w:r>
        <w:t>0</w:t>
      </w:r>
      <w:r>
        <w:fldChar w:fldCharType="end"/>
      </w:r>
      <w:r>
        <w:fldChar w:fldCharType="end"/>
      </w:r>
    </w:p>
    <w:p w14:paraId="0C640218">
      <w:pPr>
        <w:pStyle w:val="TOC1"/>
        <w:tabs>
          <w:tab w:val="right" w:leader="dot" w:pos="8640"/>
        </w:tabs>
        <w:rPr>
          <w:color w:val="000000"/>
        </w:rPr>
      </w:pPr>
      <w:r>
        <w:fldChar w:fldCharType="begin"/>
      </w:r>
      <w:r>
        <w:instrText>HYPERLINK \l "ceggm1"</w:instrText>
      </w:r>
      <w:r>
        <w:fldChar w:fldCharType="separate"/>
      </w:r>
      <w:r>
        <w:t>6. Functional Requirements (Detailed)</w:t>
        <w:tab/>
      </w:r>
      <w:r>
        <w:fldChar w:fldCharType="begin"/>
      </w:r>
      <w:r>
        <w:instrText>PAGEREF ceggm1 \h \tdkey fzyhmm</w:instrText>
      </w:r>
      <w:r>
        <w:fldChar w:fldCharType="separate"/>
      </w:r>
      <w:r>
        <w:t>0</w:t>
      </w:r>
      <w:r>
        <w:fldChar w:fldCharType="end"/>
      </w:r>
      <w:r>
        <w:fldChar w:fldCharType="end"/>
      </w:r>
    </w:p>
    <w:p w14:paraId="5B9D1AF4">
      <w:pPr>
        <w:pStyle w:val="TOC2"/>
        <w:tabs>
          <w:tab w:val="right" w:leader="dot" w:pos="8640"/>
        </w:tabs>
        <w:rPr>
          <w:color w:val="000000"/>
        </w:rPr>
      </w:pPr>
      <w:r>
        <w:fldChar w:fldCharType="begin"/>
      </w:r>
      <w:r>
        <w:instrText>HYPERLINK \l "2r6nx6"</w:instrText>
      </w:r>
      <w:r>
        <w:fldChar w:fldCharType="separate"/>
      </w:r>
      <w:r>
        <w:t>6.1 Functional Requirement REQ-1.1 User Registration</w:t>
        <w:tab/>
      </w:r>
      <w:r>
        <w:fldChar w:fldCharType="begin"/>
      </w:r>
      <w:r>
        <w:instrText>PAGEREF 2r6nx6 \h \tdkey 6h6g30</w:instrText>
      </w:r>
      <w:r>
        <w:fldChar w:fldCharType="separate"/>
      </w:r>
      <w:r>
        <w:t>0</w:t>
      </w:r>
      <w:r>
        <w:fldChar w:fldCharType="end"/>
      </w:r>
      <w:r>
        <w:fldChar w:fldCharType="end"/>
      </w:r>
    </w:p>
    <w:p w14:paraId="48242DD8">
      <w:pPr>
        <w:pStyle w:val="TOC2"/>
        <w:tabs>
          <w:tab w:val="right" w:leader="dot" w:pos="8640"/>
        </w:tabs>
        <w:rPr>
          <w:color w:val="000000"/>
        </w:rPr>
      </w:pPr>
      <w:r>
        <w:fldChar w:fldCharType="begin"/>
      </w:r>
      <w:r>
        <w:instrText>HYPERLINK \l "wyn3gs"</w:instrText>
      </w:r>
      <w:r>
        <w:fldChar w:fldCharType="separate"/>
      </w:r>
      <w:r>
        <w:t>6.2 Functional Requirement REQ-1.2 User Login and Profile</w:t>
        <w:tab/>
      </w:r>
      <w:r>
        <w:fldChar w:fldCharType="begin"/>
      </w:r>
      <w:r>
        <w:instrText>PAGEREF wyn3gs \h \tdkey wpfyio</w:instrText>
      </w:r>
      <w:r>
        <w:fldChar w:fldCharType="separate"/>
      </w:r>
      <w:r>
        <w:t>0</w:t>
      </w:r>
      <w:r>
        <w:fldChar w:fldCharType="end"/>
      </w:r>
      <w:r>
        <w:fldChar w:fldCharType="end"/>
      </w:r>
    </w:p>
    <w:p w14:paraId="626ACF11">
      <w:pPr>
        <w:pStyle w:val="TOC2"/>
        <w:tabs>
          <w:tab w:val="right" w:leader="dot" w:pos="8640"/>
        </w:tabs>
        <w:rPr>
          <w:color w:val="000000"/>
        </w:rPr>
      </w:pPr>
      <w:r>
        <w:fldChar w:fldCharType="begin"/>
      </w:r>
      <w:r>
        <w:instrText>HYPERLINK \l "ry4e2r"</w:instrText>
      </w:r>
      <w:r>
        <w:fldChar w:fldCharType="separate"/>
      </w:r>
      <w:r>
        <w:t>6.3 Functional Requirement REQ-2.1 Publish Listing</w:t>
        <w:tab/>
      </w:r>
      <w:r>
        <w:fldChar w:fldCharType="begin"/>
      </w:r>
      <w:r>
        <w:instrText>PAGEREF ry4e2r \h \tdkey on337g</w:instrText>
      </w:r>
      <w:r>
        <w:fldChar w:fldCharType="separate"/>
      </w:r>
      <w:r>
        <w:t>0</w:t>
      </w:r>
      <w:r>
        <w:fldChar w:fldCharType="end"/>
      </w:r>
      <w:r>
        <w:fldChar w:fldCharType="end"/>
      </w:r>
    </w:p>
    <w:p w14:paraId="67589769">
      <w:pPr>
        <w:pStyle w:val="TOC2"/>
        <w:tabs>
          <w:tab w:val="right" w:leader="dot" w:pos="8640"/>
        </w:tabs>
        <w:rPr>
          <w:color w:val="000000"/>
        </w:rPr>
      </w:pPr>
      <w:r>
        <w:fldChar w:fldCharType="begin"/>
      </w:r>
      <w:r>
        <w:instrText>HYPERLINK \l "0mq34x"</w:instrText>
      </w:r>
      <w:r>
        <w:fldChar w:fldCharType="separate"/>
      </w:r>
      <w:r>
        <w:t>6.4 Functional Requirement REQ-2.2 Manage Listing</w:t>
        <w:tab/>
      </w:r>
      <w:r>
        <w:fldChar w:fldCharType="begin"/>
      </w:r>
      <w:r>
        <w:instrText>PAGEREF 0mq34x \h \tdkey gt6pkg</w:instrText>
      </w:r>
      <w:r>
        <w:fldChar w:fldCharType="separate"/>
      </w:r>
      <w:r>
        <w:t>0</w:t>
      </w:r>
      <w:r>
        <w:fldChar w:fldCharType="end"/>
      </w:r>
      <w:r>
        <w:fldChar w:fldCharType="end"/>
      </w:r>
    </w:p>
    <w:p w14:paraId="68B8643E">
      <w:pPr>
        <w:pStyle w:val="TOC2"/>
        <w:tabs>
          <w:tab w:val="right" w:leader="dot" w:pos="8640"/>
        </w:tabs>
        <w:rPr>
          <w:color w:val="000000"/>
        </w:rPr>
      </w:pPr>
      <w:r>
        <w:fldChar w:fldCharType="begin"/>
      </w:r>
      <w:r>
        <w:instrText>HYPERLINK \l "ox4n1m"</w:instrText>
      </w:r>
      <w:r>
        <w:fldChar w:fldCharType="separate"/>
      </w:r>
      <w:r>
        <w:t>6.5 Functional Requirement REQ-3.1 Search, Filter and Sort</w:t>
        <w:tab/>
      </w:r>
      <w:r>
        <w:fldChar w:fldCharType="begin"/>
      </w:r>
      <w:r>
        <w:instrText>PAGEREF ox4n1m \h \tdkey tvwupq</w:instrText>
      </w:r>
      <w:r>
        <w:fldChar w:fldCharType="separate"/>
      </w:r>
      <w:r>
        <w:t>0</w:t>
      </w:r>
      <w:r>
        <w:fldChar w:fldCharType="end"/>
      </w:r>
      <w:r>
        <w:fldChar w:fldCharType="end"/>
      </w:r>
    </w:p>
    <w:p w14:paraId="7513F536">
      <w:pPr>
        <w:pStyle w:val="TOC2"/>
        <w:tabs>
          <w:tab w:val="right" w:leader="dot" w:pos="8640"/>
        </w:tabs>
        <w:rPr>
          <w:color w:val="000000"/>
        </w:rPr>
      </w:pPr>
      <w:r>
        <w:fldChar w:fldCharType="begin"/>
      </w:r>
      <w:r>
        <w:instrText>HYPERLINK \l "gq7rfq"</w:instrText>
      </w:r>
      <w:r>
        <w:fldChar w:fldCharType="separate"/>
      </w:r>
      <w:r>
        <w:t>6.6 Functional Requirement REQ-4.1 Publish Want-to-buy Request</w:t>
        <w:tab/>
      </w:r>
      <w:r>
        <w:fldChar w:fldCharType="begin"/>
      </w:r>
      <w:r>
        <w:instrText>PAGEREF gq7rfq \h \tdkey z6e8c9</w:instrText>
      </w:r>
      <w:r>
        <w:fldChar w:fldCharType="separate"/>
      </w:r>
      <w:r>
        <w:t>0</w:t>
      </w:r>
      <w:r>
        <w:fldChar w:fldCharType="end"/>
      </w:r>
      <w:r>
        <w:fldChar w:fldCharType="end"/>
      </w:r>
    </w:p>
    <w:p w14:paraId="767E19D4">
      <w:pPr>
        <w:pStyle w:val="TOC2"/>
        <w:tabs>
          <w:tab w:val="right" w:leader="dot" w:pos="8640"/>
        </w:tabs>
        <w:rPr>
          <w:color w:val="000000"/>
        </w:rPr>
      </w:pPr>
      <w:r>
        <w:fldChar w:fldCharType="begin"/>
      </w:r>
      <w:r>
        <w:instrText>HYPERLINK \l "syj8mu"</w:instrText>
      </w:r>
      <w:r>
        <w:fldChar w:fldCharType="separate"/>
      </w:r>
      <w:r>
        <w:t>6.7 Functional Requirement REQ-5.1 Automatic Buyer-Seller Matching</w:t>
        <w:tab/>
      </w:r>
      <w:r>
        <w:fldChar w:fldCharType="begin"/>
      </w:r>
      <w:r>
        <w:instrText>PAGEREF syj8mu \h \tdkey fr8bls</w:instrText>
      </w:r>
      <w:r>
        <w:fldChar w:fldCharType="separate"/>
      </w:r>
      <w:r>
        <w:t>0</w:t>
      </w:r>
      <w:r>
        <w:fldChar w:fldCharType="end"/>
      </w:r>
      <w:r>
        <w:fldChar w:fldCharType="end"/>
      </w:r>
    </w:p>
    <w:p w14:paraId="537E03B4">
      <w:pPr>
        <w:pStyle w:val="TOC2"/>
        <w:tabs>
          <w:tab w:val="right" w:leader="dot" w:pos="8640"/>
        </w:tabs>
        <w:rPr>
          <w:color w:val="000000"/>
        </w:rPr>
      </w:pPr>
      <w:r>
        <w:fldChar w:fldCharType="begin"/>
      </w:r>
      <w:r>
        <w:instrText>HYPERLINK \l "1oanau"</w:instrText>
      </w:r>
      <w:r>
        <w:fldChar w:fldCharType="separate"/>
      </w:r>
      <w:r>
        <w:t>6.8 Functional Requirement REQ-6.1 Favorites</w:t>
        <w:tab/>
      </w:r>
      <w:r>
        <w:fldChar w:fldCharType="begin"/>
      </w:r>
      <w:r>
        <w:instrText>PAGEREF 1oanau \h \tdkey e9sfpz</w:instrText>
      </w:r>
      <w:r>
        <w:fldChar w:fldCharType="separate"/>
      </w:r>
      <w:r>
        <w:t>0</w:t>
      </w:r>
      <w:r>
        <w:fldChar w:fldCharType="end"/>
      </w:r>
      <w:r>
        <w:fldChar w:fldCharType="end"/>
      </w:r>
    </w:p>
    <w:p w14:paraId="119553DA">
      <w:pPr>
        <w:pStyle w:val="TOC2"/>
        <w:tabs>
          <w:tab w:val="right" w:leader="dot" w:pos="8640"/>
        </w:tabs>
        <w:rPr>
          <w:color w:val="000000"/>
        </w:rPr>
      </w:pPr>
      <w:r>
        <w:fldChar w:fldCharType="begin"/>
      </w:r>
      <w:r>
        <w:instrText>HYPERLINK \l "6yrtd6"</w:instrText>
      </w:r>
      <w:r>
        <w:fldChar w:fldCharType="separate"/>
      </w:r>
      <w:r>
        <w:t>6.9 Functional Requirement REQ-7.1 Transaction Status Management</w:t>
        <w:tab/>
      </w:r>
      <w:r>
        <w:fldChar w:fldCharType="begin"/>
      </w:r>
      <w:r>
        <w:instrText>PAGEREF 6yrtd6 \h \tdkey kjh0m9</w:instrText>
      </w:r>
      <w:r>
        <w:fldChar w:fldCharType="separate"/>
      </w:r>
      <w:r>
        <w:t>0</w:t>
      </w:r>
      <w:r>
        <w:fldChar w:fldCharType="end"/>
      </w:r>
      <w:r>
        <w:fldChar w:fldCharType="end"/>
      </w:r>
    </w:p>
    <w:p w14:paraId="15FF8076">
      <w:pPr>
        <w:pStyle w:val="TOC2"/>
        <w:tabs>
          <w:tab w:val="right" w:leader="dot" w:pos="8640"/>
        </w:tabs>
        <w:rPr>
          <w:color w:val="000000"/>
        </w:rPr>
      </w:pPr>
      <w:r>
        <w:fldChar w:fldCharType="begin"/>
      </w:r>
      <w:r>
        <w:instrText>HYPERLINK \l "agt7tp"</w:instrText>
      </w:r>
      <w:r>
        <w:fldChar w:fldCharType="separate"/>
      </w:r>
      <w:r>
        <w:t>6.10 Functional Requirement REQ-8.1 Notifications</w:t>
        <w:tab/>
      </w:r>
      <w:r>
        <w:fldChar w:fldCharType="begin"/>
      </w:r>
      <w:r>
        <w:instrText>PAGEREF agt7tp \h \tdkey j1kce6</w:instrText>
      </w:r>
      <w:r>
        <w:fldChar w:fldCharType="separate"/>
      </w:r>
      <w:r>
        <w:t>0</w:t>
      </w:r>
      <w:r>
        <w:fldChar w:fldCharType="end"/>
      </w:r>
      <w:r>
        <w:fldChar w:fldCharType="end"/>
      </w:r>
    </w:p>
    <w:p w14:paraId="2D566E23">
      <w:pPr>
        <w:pStyle w:val="TOC1"/>
        <w:tabs>
          <w:tab w:val="right" w:leader="dot" w:pos="8640"/>
        </w:tabs>
        <w:rPr>
          <w:color w:val="000000"/>
        </w:rPr>
      </w:pPr>
      <w:r>
        <w:fldChar w:fldCharType="begin"/>
      </w:r>
      <w:r>
        <w:instrText>HYPERLINK \l "ysxlg3"</w:instrText>
      </w:r>
      <w:r>
        <w:fldChar w:fldCharType="separate"/>
      </w:r>
      <w:r>
        <w:t>7. External Interface Requirement</w:t>
        <w:tab/>
      </w:r>
      <w:r>
        <w:fldChar w:fldCharType="begin"/>
      </w:r>
      <w:r>
        <w:instrText>PAGEREF ysxlg3 \h \tdkey 12tf75</w:instrText>
      </w:r>
      <w:r>
        <w:fldChar w:fldCharType="separate"/>
      </w:r>
      <w:r>
        <w:t>0</w:t>
      </w:r>
      <w:r>
        <w:fldChar w:fldCharType="end"/>
      </w:r>
      <w:r>
        <w:fldChar w:fldCharType="end"/>
      </w:r>
    </w:p>
    <w:p w14:paraId="3DA7F225">
      <w:pPr>
        <w:pStyle w:val="TOC2"/>
        <w:tabs>
          <w:tab w:val="right" w:leader="dot" w:pos="8640"/>
        </w:tabs>
        <w:rPr>
          <w:color w:val="000000"/>
        </w:rPr>
      </w:pPr>
      <w:r>
        <w:fldChar w:fldCharType="begin"/>
      </w:r>
      <w:r>
        <w:instrText>HYPERLINK \l "iujwai"</w:instrText>
      </w:r>
      <w:r>
        <w:fldChar w:fldCharType="separate"/>
      </w:r>
      <w:r>
        <w:t>7.1. Data Interfaces</w:t>
        <w:tab/>
      </w:r>
      <w:r>
        <w:fldChar w:fldCharType="begin"/>
      </w:r>
      <w:r>
        <w:instrText>PAGEREF iujwai \h \tdkey tufq4v</w:instrText>
      </w:r>
      <w:r>
        <w:fldChar w:fldCharType="separate"/>
      </w:r>
      <w:r>
        <w:t>0</w:t>
      </w:r>
      <w:r>
        <w:fldChar w:fldCharType="end"/>
      </w:r>
      <w:r>
        <w:fldChar w:fldCharType="end"/>
      </w:r>
    </w:p>
    <w:p w14:paraId="420701E8">
      <w:pPr>
        <w:pStyle w:val="TOC2"/>
        <w:tabs>
          <w:tab w:val="right" w:leader="dot" w:pos="8640"/>
        </w:tabs>
        <w:rPr>
          <w:color w:val="000000"/>
        </w:rPr>
      </w:pPr>
      <w:r>
        <w:fldChar w:fldCharType="begin"/>
      </w:r>
      <w:r>
        <w:instrText>HYPERLINK \l "x7eyzb"</w:instrText>
      </w:r>
      <w:r>
        <w:fldChar w:fldCharType="separate"/>
      </w:r>
      <w:r>
        <w:t>7.2. User Interfaces</w:t>
        <w:tab/>
      </w:r>
      <w:r>
        <w:fldChar w:fldCharType="begin"/>
      </w:r>
      <w:r>
        <w:instrText>PAGEREF x7eyzb \h \tdkey dlok4a</w:instrText>
      </w:r>
      <w:r>
        <w:fldChar w:fldCharType="separate"/>
      </w:r>
      <w:r>
        <w:t>0</w:t>
      </w:r>
      <w:r>
        <w:fldChar w:fldCharType="end"/>
      </w:r>
      <w:r>
        <w:fldChar w:fldCharType="end"/>
      </w:r>
    </w:p>
    <w:p w14:paraId="7FECBEF7">
      <w:pPr>
        <w:pStyle w:val="TOC2"/>
        <w:tabs>
          <w:tab w:val="right" w:leader="dot" w:pos="8640"/>
        </w:tabs>
        <w:rPr>
          <w:color w:val="000000"/>
        </w:rPr>
      </w:pPr>
      <w:r>
        <w:fldChar w:fldCharType="begin"/>
      </w:r>
      <w:r>
        <w:instrText>HYPERLINK \l "37ejzn"</w:instrText>
      </w:r>
      <w:r>
        <w:fldChar w:fldCharType="separate"/>
      </w:r>
      <w:r>
        <w:t>7.3. Other Interfaces</w:t>
        <w:tab/>
      </w:r>
      <w:r>
        <w:fldChar w:fldCharType="begin"/>
      </w:r>
      <w:r>
        <w:instrText>PAGEREF 37ejzn \h \tdkey c3c8uu</w:instrText>
      </w:r>
      <w:r>
        <w:fldChar w:fldCharType="separate"/>
      </w:r>
      <w:r>
        <w:t>0</w:t>
      </w:r>
      <w:r>
        <w:fldChar w:fldCharType="end"/>
      </w:r>
      <w:r>
        <w:fldChar w:fldCharType="end"/>
      </w:r>
    </w:p>
    <w:p w14:paraId="3DFFB860">
      <w:pPr>
        <w:pStyle w:val="TOC1"/>
        <w:tabs>
          <w:tab w:val="right" w:leader="dot" w:pos="8640"/>
        </w:tabs>
        <w:rPr>
          <w:color w:val="000000"/>
        </w:rPr>
      </w:pPr>
      <w:r>
        <w:fldChar w:fldCharType="begin"/>
      </w:r>
      <w:r>
        <w:instrText>HYPERLINK \l "0ou4fa"</w:instrText>
      </w:r>
      <w:r>
        <w:fldChar w:fldCharType="separate"/>
      </w:r>
      <w:r>
        <w:t>8. Non-Functional Requirements</w:t>
        <w:tab/>
      </w:r>
      <w:r>
        <w:fldChar w:fldCharType="begin"/>
      </w:r>
      <w:r>
        <w:instrText>PAGEREF 0ou4fa \h \tdkey 5lgkpa</w:instrText>
      </w:r>
      <w:r>
        <w:fldChar w:fldCharType="separate"/>
      </w:r>
      <w:r>
        <w:t>0</w:t>
      </w:r>
      <w:r>
        <w:fldChar w:fldCharType="end"/>
      </w:r>
      <w:r>
        <w:fldChar w:fldCharType="end"/>
      </w:r>
    </w:p>
    <w:p w14:paraId="17176120">
      <w:pPr>
        <w:pStyle w:val="TOC2"/>
        <w:tabs>
          <w:tab w:val="right" w:leader="dot" w:pos="8640"/>
        </w:tabs>
        <w:rPr>
          <w:color w:val="000000"/>
        </w:rPr>
      </w:pPr>
      <w:r>
        <w:fldChar w:fldCharType="begin"/>
      </w:r>
      <w:r>
        <w:instrText>HYPERLINK \l "ylivq4"</w:instrText>
      </w:r>
      <w:r>
        <w:fldChar w:fldCharType="separate"/>
      </w:r>
      <w:r>
        <w:t>8.1. System Performance</w:t>
        <w:tab/>
      </w:r>
      <w:r>
        <w:fldChar w:fldCharType="begin"/>
      </w:r>
      <w:r>
        <w:instrText>PAGEREF ylivq4 \h \tdkey q2ncfq</w:instrText>
      </w:r>
      <w:r>
        <w:fldChar w:fldCharType="separate"/>
      </w:r>
      <w:r>
        <w:t>0</w:t>
      </w:r>
      <w:r>
        <w:fldChar w:fldCharType="end"/>
      </w:r>
      <w:r>
        <w:fldChar w:fldCharType="end"/>
      </w:r>
    </w:p>
    <w:p w14:paraId="4EBF24A3">
      <w:pPr>
        <w:pStyle w:val="TOC2"/>
        <w:tabs>
          <w:tab w:val="right" w:leader="dot" w:pos="8640"/>
        </w:tabs>
        <w:rPr>
          <w:color w:val="000000"/>
        </w:rPr>
      </w:pPr>
      <w:r>
        <w:fldChar w:fldCharType="begin"/>
      </w:r>
      <w:r>
        <w:instrText>HYPERLINK \l "znmvp6"</w:instrText>
      </w:r>
      <w:r>
        <w:fldChar w:fldCharType="separate"/>
      </w:r>
      <w:r>
        <w:t>8.2. Information Security</w:t>
        <w:tab/>
      </w:r>
      <w:r>
        <w:fldChar w:fldCharType="begin"/>
      </w:r>
      <w:r>
        <w:instrText>PAGEREF znmvp6 \h \tdkey tf7cjz</w:instrText>
      </w:r>
      <w:r>
        <w:fldChar w:fldCharType="separate"/>
      </w:r>
      <w:r>
        <w:t>0</w:t>
      </w:r>
      <w:r>
        <w:fldChar w:fldCharType="end"/>
      </w:r>
      <w:r>
        <w:fldChar w:fldCharType="end"/>
      </w:r>
    </w:p>
    <w:p w14:paraId="72480266">
      <w:pPr>
        <w:pStyle w:val="TOC2"/>
        <w:tabs>
          <w:tab w:val="right" w:leader="dot" w:pos="8640"/>
        </w:tabs>
        <w:rPr>
          <w:color w:val="000000"/>
        </w:rPr>
      </w:pPr>
      <w:r>
        <w:fldChar w:fldCharType="begin"/>
      </w:r>
      <w:r>
        <w:instrText>HYPERLINK \l "szd5x1"</w:instrText>
      </w:r>
      <w:r>
        <w:fldChar w:fldCharType="separate"/>
      </w:r>
      <w:r>
        <w:t>8.3. Availability</w:t>
        <w:tab/>
      </w:r>
      <w:r>
        <w:fldChar w:fldCharType="begin"/>
      </w:r>
      <w:r>
        <w:instrText>PAGEREF szd5x1 \h \tdkey x2a9nz</w:instrText>
      </w:r>
      <w:r>
        <w:fldChar w:fldCharType="separate"/>
      </w:r>
      <w:r>
        <w:t>0</w:t>
      </w:r>
      <w:r>
        <w:fldChar w:fldCharType="end"/>
      </w:r>
      <w:r>
        <w:fldChar w:fldCharType="end"/>
      </w:r>
    </w:p>
    <w:p w14:paraId="3E6D9FCB">
      <w:pPr>
        <w:pStyle w:val="TOC2"/>
        <w:tabs>
          <w:tab w:val="right" w:leader="dot" w:pos="8640"/>
        </w:tabs>
        <w:rPr>
          <w:color w:val="000000"/>
        </w:rPr>
      </w:pPr>
      <w:r>
        <w:fldChar w:fldCharType="begin"/>
      </w:r>
      <w:r>
        <w:instrText>HYPERLINK \l "fpg7qg"</w:instrText>
      </w:r>
      <w:r>
        <w:fldChar w:fldCharType="separate"/>
      </w:r>
      <w:r>
        <w:t>8.4. Capacity</w:t>
        <w:tab/>
      </w:r>
      <w:r>
        <w:fldChar w:fldCharType="begin"/>
      </w:r>
      <w:r>
        <w:instrText>PAGEREF fpg7qg \h \tdkey cnc3a1</w:instrText>
      </w:r>
      <w:r>
        <w:fldChar w:fldCharType="separate"/>
      </w:r>
      <w:r>
        <w:t>0</w:t>
      </w:r>
      <w:r>
        <w:fldChar w:fldCharType="end"/>
      </w:r>
      <w:r>
        <w:fldChar w:fldCharType="end"/>
      </w:r>
    </w:p>
    <w:p w14:paraId="0A3D9CDB">
      <w:pPr>
        <w:pStyle w:val="TOC1"/>
        <w:tabs>
          <w:tab w:val="right" w:leader="dot" w:pos="8640"/>
        </w:tabs>
        <w:rPr>
          <w:color w:val="000000"/>
        </w:rPr>
      </w:pPr>
      <w:r>
        <w:fldChar w:fldCharType="begin"/>
      </w:r>
      <w:r>
        <w:instrText>HYPERLINK \l "jv7fud"</w:instrText>
      </w:r>
      <w:r>
        <w:fldChar w:fldCharType="separate"/>
      </w:r>
      <w:r>
        <w:t>9. Domain Requirements</w:t>
        <w:tab/>
      </w:r>
      <w:r>
        <w:fldChar w:fldCharType="begin"/>
      </w:r>
      <w:r>
        <w:instrText>PAGEREF jv7fud \h \tdkey fst59z</w:instrText>
      </w:r>
      <w:r>
        <w:fldChar w:fldCharType="separate"/>
      </w:r>
      <w:r>
        <w:t>0</w:t>
      </w:r>
      <w:r>
        <w:fldChar w:fldCharType="end"/>
      </w:r>
      <w:r>
        <w:fldChar w:fldCharType="end"/>
      </w:r>
    </w:p>
    <w:p w14:paraId="51B11CEC">
      <w:pPr>
        <w:pStyle w:val="TOC1"/>
        <w:tabs>
          <w:tab w:val="right" w:leader="dot" w:pos="8640"/>
        </w:tabs>
        <w:rPr>
          <w:color w:val="000000"/>
        </w:rPr>
      </w:pPr>
      <w:r>
        <w:fldChar w:fldCharType="begin"/>
      </w:r>
      <w:r>
        <w:instrText>HYPERLINK \l "x6qaet"</w:instrText>
      </w:r>
      <w:r>
        <w:fldChar w:fldCharType="separate"/>
      </w:r>
      <w:r>
        <w:t>10. Requirement Elicitation Process</w:t>
        <w:tab/>
      </w:r>
      <w:r>
        <w:fldChar w:fldCharType="begin"/>
      </w:r>
      <w:r>
        <w:instrText>PAGEREF x6qaet \h \tdkey onw862</w:instrText>
      </w:r>
      <w:r>
        <w:fldChar w:fldCharType="separate"/>
      </w:r>
      <w:r>
        <w:t>0</w:t>
      </w:r>
      <w:r>
        <w:fldChar w:fldCharType="end"/>
      </w:r>
      <w:r>
        <w:fldChar w:fldCharType="end"/>
      </w:r>
    </w:p>
    <w:p w14:paraId="453CB596">
      <w:pPr>
        <w:pStyle w:val="TOC2"/>
        <w:tabs>
          <w:tab w:val="right" w:leader="dot" w:pos="8640"/>
        </w:tabs>
        <w:rPr>
          <w:color w:val="000000"/>
        </w:rPr>
      </w:pPr>
      <w:r>
        <w:fldChar w:fldCharType="begin"/>
      </w:r>
      <w:r>
        <w:instrText>HYPERLINK \l "hhmti6"</w:instrText>
      </w:r>
      <w:r>
        <w:fldChar w:fldCharType="separate"/>
      </w:r>
      <w:r>
        <w:t>10.1. Method 1 - Assigned Customer Group (compulsory)</w:t>
        <w:tab/>
      </w:r>
      <w:r>
        <w:fldChar w:fldCharType="begin"/>
      </w:r>
      <w:r>
        <w:instrText>PAGEREF hhmti6 \h \tdkey 1dgbbp</w:instrText>
      </w:r>
      <w:r>
        <w:fldChar w:fldCharType="separate"/>
      </w:r>
      <w:r>
        <w:t>0</w:t>
      </w:r>
      <w:r>
        <w:fldChar w:fldCharType="end"/>
      </w:r>
      <w:r>
        <w:fldChar w:fldCharType="end"/>
      </w:r>
    </w:p>
    <w:p w14:paraId="0F23BF5C">
      <w:pPr>
        <w:pStyle w:val="TOC2"/>
        <w:tabs>
          <w:tab w:val="right" w:leader="dot" w:pos="8640"/>
        </w:tabs>
        <w:rPr>
          <w:color w:val="000000"/>
        </w:rPr>
      </w:pPr>
      <w:r>
        <w:fldChar w:fldCharType="begin"/>
      </w:r>
      <w:r>
        <w:instrText>HYPERLINK \l "4tq89s"</w:instrText>
      </w:r>
      <w:r>
        <w:fldChar w:fldCharType="separate"/>
      </w:r>
      <w:r>
        <w:t>10.2. Method 2 - Real Potential Users (recommended)</w:t>
        <w:tab/>
      </w:r>
      <w:r>
        <w:fldChar w:fldCharType="begin"/>
      </w:r>
      <w:r>
        <w:instrText>PAGEREF 4tq89s \h \tdkey n3p0a9</w:instrText>
      </w:r>
      <w:r>
        <w:fldChar w:fldCharType="separate"/>
      </w:r>
      <w:r>
        <w:t>0</w:t>
      </w:r>
      <w:r>
        <w:fldChar w:fldCharType="end"/>
      </w:r>
      <w:r>
        <w:fldChar w:fldCharType="end"/>
      </w:r>
    </w:p>
    <w:p w14:paraId="2594E615">
      <w:pPr>
        <w:pStyle w:val="TOC2"/>
        <w:tabs>
          <w:tab w:val="right" w:leader="dot" w:pos="8640"/>
        </w:tabs>
        <w:rPr>
          <w:color w:val="000000"/>
        </w:rPr>
      </w:pPr>
      <w:r>
        <w:fldChar w:fldCharType="begin"/>
      </w:r>
      <w:r>
        <w:instrText>HYPERLINK \l "dquzcs"</w:instrText>
      </w:r>
      <w:r>
        <w:fldChar w:fldCharType="separate"/>
      </w:r>
      <w:r>
        <w:t>10.3. Method 3 - Team Members as Surrogate Users (optional)</w:t>
        <w:tab/>
      </w:r>
      <w:r>
        <w:fldChar w:fldCharType="begin"/>
      </w:r>
      <w:r>
        <w:instrText>PAGEREF dquzcs \h \tdkey 53naj6</w:instrText>
      </w:r>
      <w:r>
        <w:fldChar w:fldCharType="separate"/>
      </w:r>
      <w:r>
        <w:t>0</w:t>
      </w:r>
      <w:r>
        <w:fldChar w:fldCharType="end"/>
      </w:r>
      <w:r>
        <w:fldChar w:fldCharType="end"/>
      </w:r>
    </w:p>
    <w:p w14:paraId="4DC83D9D">
      <w:pPr>
        <w:pStyle w:val="TOC1"/>
        <w:tabs>
          <w:tab w:val="right" w:leader="dot" w:pos="8640"/>
        </w:tabs>
        <w:rPr>
          <w:color w:val="000000"/>
        </w:rPr>
      </w:pPr>
      <w:r>
        <w:fldChar w:fldCharType="begin"/>
      </w:r>
      <w:r>
        <w:instrText>HYPERLINK \l "pq8061"</w:instrText>
      </w:r>
      <w:r>
        <w:fldChar w:fldCharType="separate"/>
      </w:r>
      <w:r>
        <w:t>11. Contributions to This Report</w:t>
        <w:tab/>
      </w:r>
      <w:r>
        <w:fldChar w:fldCharType="begin"/>
      </w:r>
      <w:r>
        <w:instrText>PAGEREF pq8061 \h \tdkey fe93oz</w:instrText>
      </w:r>
      <w:r>
        <w:fldChar w:fldCharType="separate"/>
      </w:r>
      <w:r>
        <w:t>0</w:t>
      </w:r>
      <w:r>
        <w:fldChar w:fldCharType="end"/>
      </w:r>
      <w:r>
        <w:fldChar w:fldCharType="end"/>
      </w:r>
      <w:r>
        <w:fldChar w:fldCharType="end"/>
      </w:r>
    </w:p>
    <w:p w14:paraId="6D9C6EAA">
      <w:pPr>
        <w:pStyle w:val="000008"/>
      </w:pPr>
      <w:bookmarkStart w:id="1" w:name="wojph8"/>
      <w:r>
        <w:rPr>
          <w:color w:val="000000"/>
        </w:rPr>
        <w:t>Amendment Histor</w:t>
      </w:r>
      <w:bookmarkEnd w:id="1"/>
      <w:r>
        <w:rPr>
          <w:color w:val="000000"/>
        </w:rPr>
        <w:t>y</w:t>
      </w:r>
    </w:p>
    <w:tbl>
      <w:tblPr>
        <w:tblStyle w:val="000049"/>
        <w:tblW w:w="0" w:type="auto"/>
        <w:tblLook w:firstRow="1" w:lastRow="0" w:firstColumn="1" w:lastColumn="0" w:noHBand="0" w:noVBand="1" w:val="04A0"/>
      </w:tblPr>
      <w:tblGrid>
        <w:gridCol w:w="1728"/>
        <w:gridCol w:w="1728"/>
        <w:gridCol w:w="1728"/>
        <w:gridCol w:w="1728"/>
        <w:gridCol w:w="1728"/>
      </w:tblGrid>
      <w:tr>
        <w:trPr/>
        <w:tc>
          <w:tcPr>
            <w:tcW w:w="1728" w:type="dxa"/>
          </w:tcPr>
          <w:p w14:paraId="7D81A63C">
            <w:r>
              <w:rPr>
                <w:b w:val="1"/>
              </w:rPr>
              <w:t>Version</w:t>
            </w:r>
          </w:p>
        </w:tc>
        <w:tc>
          <w:tcPr>
            <w:tcW w:w="1728" w:type="dxa"/>
          </w:tcPr>
          <w:p w14:paraId="264A875D">
            <w:r>
              <w:rPr>
                <w:b w:val="1"/>
              </w:rPr>
              <w:t>Date</w:t>
            </w:r>
          </w:p>
        </w:tc>
        <w:tc>
          <w:tcPr>
            <w:tcW w:w="1728" w:type="dxa"/>
          </w:tcPr>
          <w:p w14:paraId="3FB3EF47">
            <w:r>
              <w:rPr>
                <w:b w:val="1"/>
              </w:rPr>
              <w:t>Modified By</w:t>
            </w:r>
          </w:p>
        </w:tc>
        <w:tc>
          <w:tcPr>
            <w:tcW w:w="1728" w:type="dxa"/>
          </w:tcPr>
          <w:p w14:paraId="34DD36AC">
            <w:r>
              <w:rPr>
                <w:b w:val="1"/>
              </w:rPr>
              <w:t>Reviewed By</w:t>
            </w:r>
          </w:p>
        </w:tc>
        <w:tc>
          <w:tcPr>
            <w:tcW w:w="1728" w:type="dxa"/>
          </w:tcPr>
          <w:p w14:paraId="76B0ED17">
            <w:r>
              <w:rPr>
                <w:b w:val="1"/>
              </w:rPr>
              <w:t>Amendment Details</w:t>
            </w:r>
          </w:p>
        </w:tc>
      </w:tr>
      <w:tr>
        <w:trPr/>
        <w:tc>
          <w:tcPr>
            <w:tcW w:w="1728" w:type="dxa"/>
          </w:tcPr>
          <w:p w14:paraId="3B485A05">
            <w:r>
              <w:t>1.0</w:t>
            </w:r>
          </w:p>
        </w:tc>
        <w:tc>
          <w:tcPr>
            <w:tcW w:w="1728" w:type="dxa"/>
          </w:tcPr>
          <w:p w14:paraId="16B6BC0F">
            <w:r>
              <w:t>2026/10/18</w:t>
            </w:r>
          </w:p>
        </w:tc>
        <w:tc>
          <w:tcPr>
            <w:tcW w:w="1728" w:type="dxa"/>
          </w:tcPr>
          <w:p w14:paraId="1DCA8AB5">
            <w:r>
              <w:t>Group 11 (SeekDeep)</w:t>
            </w:r>
          </w:p>
        </w:tc>
        <w:tc>
          <w:tcPr>
            <w:tcW w:w="1728" w:type="dxa"/>
          </w:tcPr>
          <w:p w14:paraId="3DBA1DC8">
            <w:r>
              <w:t>Group 11 members</w:t>
            </w:r>
          </w:p>
        </w:tc>
        <w:tc>
          <w:tcPr>
            <w:tcW w:w="1728" w:type="dxa"/>
          </w:tcPr>
          <w:p w14:paraId="337DF8A2">
            <w:r>
              <w:t>Initial version</w:t>
            </w:r>
          </w:p>
        </w:tc>
      </w:tr>
    </w:tbl>
    <w:p w14:paraId="44656E1A">
      <w:r>
        <w:br w:type="page"/>
      </w:r>
    </w:p>
    <w:p w14:paraId="39D78E02">
      <w:pPr>
        <w:pStyle w:val="000008"/>
      </w:pPr>
      <w:bookmarkStart w:id="2" w:name="sgggng"/>
      <w:r>
        <w:rPr>
          <w:color w:val="000000"/>
        </w:rPr>
        <w:t>1. Introductio</w:t>
      </w:r>
      <w:bookmarkEnd w:id="2"/>
      <w:r>
        <w:rPr>
          <w:color w:val="000000"/>
        </w:rPr>
        <w:t>n</w:t>
      </w:r>
    </w:p>
    <w:p w14:paraId="30ECD09A">
      <w:pPr>
        <w:pStyle w:val="00000a"/>
      </w:pPr>
      <w:bookmarkStart w:id="3" w:name="fpbxtb"/>
      <w:r>
        <w:rPr>
          <w:color w:val="000000"/>
        </w:rPr>
        <w:t>1.1. Purpos</w:t>
      </w:r>
      <w:bookmarkEnd w:id="3"/>
      <w:r>
        <w:rPr>
          <w:color w:val="000000"/>
        </w:rPr>
        <w:t>e</w:t>
      </w:r>
    </w:p>
    <w:p w14:paraId="70EFE095">
      <w:pPr>
        <w:spacing w:after="120"/>
      </w:pPr>
      <w:r>
        <w:rPr>
          <w:b w:val="0"/>
          <w:sz w:val="22"/>
        </w:rPr>
        <w:t>This document is the User Requirements Specification (URS) for the Smart Campus Second-hand Trading Platform, a web-based marketplace system for students of the Macau University of Science and Technology (MUST). It specifies the functional requirements, non-functional requirements and domain requirements of the system from the users’ point of view. It builds on the Task1 Project Proposal and will serve as the input for the High-Level Design (HLD) and Low-Level Design (LLD) in the following tasks.</w:t>
      </w:r>
    </w:p>
    <w:p w14:paraId="2FFE67AF">
      <w:pPr>
        <w:pStyle w:val="00000a"/>
      </w:pPr>
      <w:bookmarkStart w:id="4" w:name="7xw8op"/>
      <w:r>
        <w:rPr>
          <w:color w:val="000000"/>
        </w:rPr>
        <w:t>1.2. Notatio</w:t>
      </w:r>
      <w:bookmarkEnd w:id="4"/>
      <w:r>
        <w:rPr>
          <w:color w:val="000000"/>
        </w:rPr>
        <w:t>n</w:t>
      </w:r>
    </w:p>
    <w:p w14:paraId="0BDADB12">
      <w:pPr>
        <w:spacing w:after="120"/>
      </w:pPr>
      <w:r>
        <w:rPr>
          <w:b w:val="0"/>
          <w:sz w:val="22"/>
        </w:rPr>
        <w:t>This specification and its supporting documents and diagrams use the Unified Modelling Language (UML) notation. Requirement identifiers follow the pattern REQ-x.y for functional requirements, PERF/SEC/AVA/CAP for non-functional requirements, and DOM for domain requirements.</w:t>
      </w:r>
      <w:r>
        <w:t xml:space="preserve"> Cross-references to Success Criterion N and to the Pair A / Pair B quality commitments refer to the quantified criteria defined in the Task1 Project Proposal [1], Section 4 and Section 3.2.</w:t>
      </w:r>
    </w:p>
    <w:p w14:paraId="5F29CA82">
      <w:pPr>
        <w:pStyle w:val="00000a"/>
      </w:pPr>
      <w:bookmarkStart w:id="5" w:name="omqb77"/>
      <w:r>
        <w:rPr>
          <w:color w:val="000000"/>
        </w:rPr>
        <w:t>1.3. Scop</w:t>
      </w:r>
      <w:bookmarkEnd w:id="5"/>
      <w:r>
        <w:rPr>
          <w:color w:val="000000"/>
        </w:rPr>
        <w:t>e</w:t>
      </w:r>
    </w:p>
    <w:p w14:paraId="03D6F65B">
      <w:pPr>
        <w:spacing w:after="120"/>
      </w:pPr>
      <w:r>
        <w:rPr>
          <w:b w:val="0"/>
          <w:sz w:val="22"/>
        </w:rPr>
        <w:t>The system covers the complete basic workflow of on-campus second-hand trading: user registration and login, product listing management, product search/filter/sort, want-to-buy requests, automatic buyer-seller matching, favorites, transaction status management and in-system notifications.</w:t>
      </w:r>
    </w:p>
    <w:p w14:paraId="5DAFB44D">
      <w:pPr>
        <w:spacing w:after="120"/>
      </w:pPr>
      <w:r>
        <w:rPr>
          <w:b w:val="0"/>
          <w:sz w:val="22"/>
        </w:rPr>
        <w:t>Out of scope for version 1: online payment, delivery logistics, external identity verification and complex recommendation algorithms. Payment and delivery are agreed offline between the two students; the system only records the transaction status.</w:t>
      </w:r>
    </w:p>
    <w:p w14:paraId="4331AEF3">
      <w:pPr>
        <w:pStyle w:val="00000a"/>
      </w:pPr>
      <w:bookmarkStart w:id="6" w:name="ku4c0h"/>
      <w:r>
        <w:rPr>
          <w:color w:val="000000"/>
        </w:rPr>
        <w:t>1.4. Context Diagra</w:t>
      </w:r>
      <w:bookmarkEnd w:id="6"/>
      <w:r>
        <w:rPr>
          <w:color w:val="000000"/>
        </w:rPr>
        <w:t>m</w:t>
      </w:r>
    </w:p>
    <w:p w14:paraId="3DB3E28D">
      <w:pPr>
        <w:spacing w:after="40"/>
      </w:pPr>
      <w:r>
        <w:rPr>
          <w:b w:val="0"/>
          <w:sz w:val="22"/>
        </w:rPr>
        <w:t>The system is a standalone web application. It interacts with the following external actors and systems:</w:t>
      </w:r>
    </w:p>
    <w:p w14:paraId="1B5A865F">
      <w:pPr>
        <w:spacing w:after="40"/>
      </w:pPr>
      <w:r>
        <w:rPr>
          <w:b w:val="0"/>
          <w:sz w:val="22"/>
        </w:rPr>
        <w:t>- Students (buyers and sellers): use the system through a web browser.</w:t>
      </w:r>
    </w:p>
    <w:p w14:paraId="6E3BFF0F">
      <w:pPr>
        <w:spacing w:after="40"/>
      </w:pPr>
      <w:r>
        <w:rPr>
          <w:b w:val="0"/>
          <w:sz w:val="22"/>
        </w:rPr>
        <w:t>- Group 10 (assigned customer group): provides requirements and feedback as the client of Group 11.</w:t>
      </w:r>
    </w:p>
    <w:p w14:paraId="342AFC3A">
      <w:pPr>
        <w:spacing w:after="40"/>
      </w:pPr>
      <w:r>
        <w:rPr>
          <w:b w:val="0"/>
          <w:sz w:val="22"/>
        </w:rPr>
        <w:t>- MySQL 8 database: stores all persistent data, hosted on the same server.</w:t>
      </w:r>
    </w:p>
    <w:p w14:paraId="37CB6A1C">
      <w:pPr>
        <w:spacing w:after="40"/>
      </w:pPr>
      <w:r>
        <w:rPr>
          <w:b w:val="0"/>
          <w:sz w:val="22"/>
        </w:rPr>
        <w:t>- MUST campus e-mail / in-system notification channel: notifies users of matches and status changes.</w:t>
      </w:r>
    </w:p>
    <w:p w14:paraId="00000002">
      <w:pPr>
        <w:pStyle w:val="000002"/>
        <w:rPr>
          <w:rFonts w:ascii="Times New Roman" w:hAnsi="Times New Roman"/>
          <w:sz w:val="22"/>
        </w:rPr>
      </w:pPr>
      <w:r>
        <w:rPr>
          <w:b w:val="0"/>
          <w:sz w:val="22"/>
        </w:rPr>
        <w:t>Figure 1 shows the context diagram of the system: the platform appears as a single node exchanging data with its external actors and systems.</w:t>
      </w:r>
    </w:p>
    <w:p w14:paraId="00000003">
      <w:pPr>
        <w:pStyle w:val="000002"/>
        <w:jc w:val="center"/>
      </w:pPr>
      <w:r>
        <w:rPr>
          <w:b w:val="0"/>
          <w:sz w:val="22"/>
        </w:rPr>
        <w:drawing>
          <wp:inline distT="0" distB="0" distL="0" distR="0">
            <wp:extent cx="5238750" cy="3762375"/>
            <wp:effectExtent l="0" t="0" r="0" b="0"/>
            <wp:docPr id="2" name="picture"/>
            <a:graphic>
              <a:graphicData uri="http://schemas.openxmlformats.org/drawingml/2006/picture">
                <pic:pic>
                  <pic:nvPicPr>
                    <pic:cNvPr id="3" name="picture"/>
                    <pic:cNvPicPr/>
                  </pic:nvPicPr>
                  <pic:blipFill rotWithShape="1">
                    <a:blip r:embed="rId5"/>
                    <a:stretch>
                      <a:fillRect/>
                    </a:stretch>
                  </pic:blipFill>
                  <pic:spPr>
                    <a:xfrm>
                      <a:off x="0" y="0"/>
                      <a:ext cx="5238750" cy="3762375"/>
                    </a:xfrm>
                    <a:prstGeom prst="rect">
                      <a:avLst/>
                    </a:prstGeom>
                  </pic:spPr>
                </pic:pic>
              </a:graphicData>
            </a:graphic>
          </wp:inline>
        </w:drawing>
      </w:r>
      <w:r>
        <w:rPr>
          <w:b w:val="0"/>
          <w:sz w:val="22"/>
        </w:rPr>
        <w:t>.</w:t>
      </w:r>
    </w:p>
    <w:p w14:paraId="00000004">
      <w:pPr>
        <w:pStyle w:val="000002"/>
        <w:jc w:val="center"/>
        <w:rPr>
          <w:rFonts w:ascii="Times New Roman" w:hAnsi="Times New Roman"/>
          <w:sz w:val="22"/>
        </w:rPr>
      </w:pPr>
      <w:r>
        <w:rPr>
          <w:rFonts w:ascii="Times New Roman" w:hAnsi="Times New Roman"/>
          <w:i w:val="1"/>
          <w:sz w:val="20"/>
          <w:szCs w:val="20"/>
        </w:rPr>
        <w:t>Figure 1: Context diagram of the Smart Campus Second-hand Trading Platform</w:t>
      </w:r>
    </w:p>
    <w:p w14:paraId="2D3EDF3B">
      <w:pPr>
        <w:spacing w:after="120"/>
      </w:pPr>
    </w:p>
    <w:p w14:paraId="58ABEE02">
      <w:pPr>
        <w:pStyle w:val="00000a"/>
      </w:pPr>
      <w:bookmarkStart w:id="7" w:name="04ty2g"/>
      <w:r>
        <w:rPr>
          <w:color w:val="000000"/>
        </w:rPr>
        <w:t>1.5. Definitions and Acronym</w:t>
      </w:r>
      <w:bookmarkEnd w:id="7"/>
      <w:r>
        <w:rPr>
          <w:color w:val="000000"/>
        </w:rPr>
        <w:t>s</w:t>
      </w:r>
    </w:p>
    <w:tbl>
      <w:tblPr>
        <w:tblStyle w:val="000049"/>
        <w:tblW w:w="0" w:type="auto"/>
        <w:tblLook w:firstRow="1" w:lastRow="0" w:firstColumn="1" w:lastColumn="0" w:noHBand="0" w:noVBand="1" w:val="04A0"/>
      </w:tblPr>
      <w:tblGrid>
        <w:gridCol w:w="4320"/>
        <w:gridCol w:w="4320"/>
      </w:tblGrid>
      <w:tr>
        <w:trPr/>
        <w:tc>
          <w:tcPr>
            <w:tcW w:w="4320" w:type="dxa"/>
          </w:tcPr>
          <w:p w14:paraId="6D227D0D">
            <w:r>
              <w:rPr>
                <w:b w:val="1"/>
              </w:rPr>
              <w:t>Term</w:t>
            </w:r>
          </w:p>
        </w:tc>
        <w:tc>
          <w:tcPr>
            <w:tcW w:w="4320" w:type="dxa"/>
          </w:tcPr>
          <w:p w14:paraId="78B05D22">
            <w:r>
              <w:rPr>
                <w:b w:val="1"/>
              </w:rPr>
              <w:t>Definition</w:t>
            </w:r>
          </w:p>
        </w:tc>
      </w:tr>
      <w:tr>
        <w:trPr/>
        <w:tc>
          <w:tcPr>
            <w:tcW w:w="4320" w:type="dxa"/>
          </w:tcPr>
          <w:p w14:paraId="06F46037">
            <w:r>
              <w:t>Listing</w:t>
            </w:r>
          </w:p>
        </w:tc>
        <w:tc>
          <w:tcPr>
            <w:tcW w:w="4320" w:type="dxa"/>
          </w:tcPr>
          <w:p w14:paraId="252EF4BA">
            <w:r>
              <w:t>A product published by a seller, with title, category, description, condition and price.</w:t>
            </w:r>
          </w:p>
        </w:tc>
      </w:tr>
      <w:tr>
        <w:trPr/>
        <w:tc>
          <w:tcPr>
            <w:tcW w:w="4320" w:type="dxa"/>
          </w:tcPr>
          <w:p w14:paraId="5E7CF9E8">
            <w:r>
              <w:t>Want-to-buy request</w:t>
            </w:r>
          </w:p>
        </w:tc>
        <w:tc>
          <w:tcPr>
            <w:tcW w:w="4320" w:type="dxa"/>
          </w:tcPr>
          <w:p w14:paraId="1CCB1C9C">
            <w:r>
              <w:t>A request published by a buyer describing the desired item, category, budget range and basic requirements.</w:t>
            </w:r>
          </w:p>
        </w:tc>
      </w:tr>
      <w:tr>
        <w:trPr/>
        <w:tc>
          <w:tcPr>
            <w:tcW w:w="4320" w:type="dxa"/>
          </w:tcPr>
          <w:p w14:paraId="6E90209B">
            <w:r>
              <w:t>Match</w:t>
            </w:r>
          </w:p>
        </w:tc>
        <w:tc>
          <w:tcPr>
            <w:tcW w:w="4320" w:type="dxa"/>
          </w:tcPr>
          <w:p w14:paraId="58063565">
            <w:r>
              <w:t>A listing-request pair that satisfies the matching rule (same category, keyword similarity above threshold, asking price within budget).</w:t>
            </w:r>
          </w:p>
        </w:tc>
      </w:tr>
      <w:tr>
        <w:trPr/>
        <w:tc>
          <w:tcPr>
            <w:tcW w:w="4320" w:type="dxa"/>
          </w:tcPr>
          <w:p w14:paraId="6105D590">
            <w:r>
              <w:t>Match score</w:t>
            </w:r>
          </w:p>
        </w:tc>
        <w:tc>
          <w:tcPr>
            <w:tcW w:w="4320" w:type="dxa"/>
          </w:tcPr>
          <w:p w14:paraId="39024D1D">
            <w:r>
              <w:t>Weighted score = 0.40*category + 0.35*price overlap + 0.25*condition; only pairs scoring above 0.70 are shown.</w:t>
            </w:r>
          </w:p>
        </w:tc>
      </w:tr>
      <w:tr>
        <w:trPr/>
        <w:tc>
          <w:tcPr>
            <w:tcW w:w="4320" w:type="dxa"/>
          </w:tcPr>
          <w:p w14:paraId="5925BDC9">
            <w:r>
              <w:t>Reserved / Sold</w:t>
            </w:r>
          </w:p>
        </w:tc>
        <w:tc>
          <w:tcPr>
            <w:tcW w:w="4320" w:type="dxa"/>
          </w:tcPr>
          <w:p w14:paraId="112B8C15">
            <w:r>
              <w:t>Transaction status values of a listing after Available.</w:t>
            </w:r>
          </w:p>
        </w:tc>
      </w:tr>
      <w:tr>
        <w:trPr/>
        <w:tc>
          <w:tcPr>
            <w:tcW w:w="4320" w:type="dxa"/>
          </w:tcPr>
          <w:p w14:paraId="2A63D1F7">
            <w:r>
              <w:t>MOP</w:t>
            </w:r>
          </w:p>
        </w:tc>
        <w:tc>
          <w:tcPr>
            <w:tcW w:w="4320" w:type="dxa"/>
          </w:tcPr>
          <w:p w14:paraId="3A2DF619">
            <w:r>
              <w:t>Macau Pataca, the currency used for all prices in the system.</w:t>
            </w:r>
          </w:p>
        </w:tc>
      </w:tr>
      <w:tr>
        <w:trPr/>
        <w:tc>
          <w:tcPr>
            <w:tcW w:w="4320" w:type="dxa"/>
          </w:tcPr>
          <w:p w14:paraId="4F596500">
            <w:r>
              <w:t>P95</w:t>
            </w:r>
          </w:p>
        </w:tc>
        <w:tc>
          <w:tcPr>
            <w:tcW w:w="4320" w:type="dxa"/>
          </w:tcPr>
          <w:p w14:paraId="0F65CB59">
            <w:r>
              <w:t>The 95th percentile response time.</w:t>
            </w:r>
          </w:p>
        </w:tc>
      </w:tr>
      <w:tr>
        <w:trPr/>
        <w:tc>
          <w:tcPr>
            <w:tcW w:w="4320" w:type="dxa"/>
          </w:tcPr>
          <w:p w14:paraId="402962C0">
            <w:r>
              <w:t>UML</w:t>
            </w:r>
          </w:p>
        </w:tc>
        <w:tc>
          <w:tcPr>
            <w:tcW w:w="4320" w:type="dxa"/>
          </w:tcPr>
          <w:p w14:paraId="2CAEC474">
            <w:r>
              <w:t>Unified Modelling Language.</w:t>
            </w:r>
          </w:p>
        </w:tc>
      </w:tr>
      <w:tr>
        <w:trPr/>
        <w:tc>
          <w:tcPr>
            <w:tcW w:w="4320" w:type="dxa"/>
          </w:tcPr>
          <w:p w14:paraId="3B10063E">
            <w:r>
              <w:t>SRS / URS</w:t>
            </w:r>
          </w:p>
        </w:tc>
        <w:tc>
          <w:tcPr>
            <w:tcW w:w="4320" w:type="dxa"/>
          </w:tcPr>
          <w:p w14:paraId="6BAD6DC5">
            <w:r>
              <w:t>Software / User Requirements Specification.</w:t>
            </w:r>
          </w:p>
        </w:tc>
      </w:tr>
    </w:tbl>
    <w:p w14:paraId="25A72AA0">
      <w:pPr>
        <w:pStyle w:val="00000a"/>
      </w:pPr>
      <w:bookmarkStart w:id="8" w:name="p5v1gb"/>
      <w:r>
        <w:rPr>
          <w:color w:val="000000"/>
        </w:rPr>
        <w:t>1.6. Reference</w:t>
      </w:r>
      <w:bookmarkEnd w:id="8"/>
      <w:r>
        <w:rPr>
          <w:color w:val="000000"/>
        </w:rPr>
        <w:t>s</w:t>
      </w:r>
    </w:p>
    <w:p w14:paraId="23B4E4B2">
      <w:pPr>
        <w:spacing w:after="40"/>
      </w:pPr>
      <w:r>
        <w:rPr>
          <w:b w:val="0"/>
          <w:sz w:val="22"/>
        </w:rPr>
        <w:t>[1] Task1 Project Proposal - Smart Campus Second-hand Trading Platform, Group 11, 2026/10/7.</w:t>
      </w:r>
    </w:p>
    <w:p w14:paraId="07703914">
      <w:pPr>
        <w:spacing w:after="40"/>
      </w:pPr>
      <w:r>
        <w:rPr>
          <w:b w:val="0"/>
          <w:sz w:val="22"/>
        </w:rPr>
        <w:t>[2] Task2-User Requirements Specifications Template, Software Engineering course, MUST.</w:t>
      </w:r>
    </w:p>
    <w:p w14:paraId="28262A89">
      <w:pPr>
        <w:spacing w:after="40"/>
      </w:pPr>
      <w:r>
        <w:rPr>
          <w:b w:val="0"/>
          <w:sz w:val="22"/>
        </w:rPr>
        <w:t>[3] Project website / repository: https://github.com/cccc1ccc/smart-campus-secondhand</w:t>
      </w:r>
    </w:p>
    <w:p w14:paraId="71625B94">
      <w:pPr>
        <w:pStyle w:val="00000a"/>
      </w:pPr>
      <w:bookmarkStart w:id="9" w:name="twpx1p"/>
      <w:r>
        <w:rPr>
          <w:color w:val="000000"/>
        </w:rPr>
        <w:t>1.7. Overvie</w:t>
      </w:r>
      <w:bookmarkEnd w:id="9"/>
      <w:r>
        <w:rPr>
          <w:color w:val="000000"/>
        </w:rPr>
        <w:t>w</w:t>
      </w:r>
    </w:p>
    <w:p w14:paraId="2003F3CF">
      <w:pPr>
        <w:spacing w:after="120"/>
      </w:pPr>
      <w:r>
        <w:rPr>
          <w:b w:val="0"/>
          <w:sz w:val="22"/>
        </w:rPr>
        <w:t>Section 2 gives a general description of the system functions and user types. Section 3 and 4 list general constraints, assumptions and dependencies. Section 5 and 6 define the functional requirements in detail (REQ-1.1 to REQ-8.1). Section 7 covers external interfaces. Section 8 covers non-functional requirements. Section 9 states domain requirements. Section 10 describes the requirement elicitation process with the three sources required by the course, and Section 11 lists the contribution of each member to this report.</w:t>
      </w:r>
    </w:p>
    <w:p w14:paraId="6473CA4C">
      <w:r>
        <w:br w:type="page"/>
      </w:r>
    </w:p>
    <w:p w14:paraId="33660DAB">
      <w:pPr>
        <w:pStyle w:val="000008"/>
      </w:pPr>
      <w:bookmarkStart w:id="10" w:name="bk2wfb"/>
      <w:r>
        <w:rPr>
          <w:color w:val="000000"/>
        </w:rPr>
        <w:t>2. General Descriptio</w:t>
      </w:r>
      <w:bookmarkEnd w:id="10"/>
      <w:r>
        <w:rPr>
          <w:color w:val="000000"/>
        </w:rPr>
        <w:t>n</w:t>
      </w:r>
    </w:p>
    <w:p w14:paraId="54176089">
      <w:pPr>
        <w:pStyle w:val="00000a"/>
      </w:pPr>
      <w:bookmarkStart w:id="11" w:name="4mbesg"/>
      <w:r>
        <w:rPr>
          <w:color w:val="000000"/>
        </w:rPr>
        <w:t>2.1. System Function</w:t>
      </w:r>
      <w:bookmarkEnd w:id="11"/>
      <w:r>
        <w:rPr>
          <w:color w:val="000000"/>
        </w:rPr>
        <w:t>s</w:t>
      </w:r>
    </w:p>
    <w:p w14:paraId="776BF64E">
      <w:pPr>
        <w:spacing w:after="40"/>
      </w:pPr>
      <w:r>
        <w:rPr>
          <w:b w:val="0"/>
          <w:sz w:val="22"/>
        </w:rPr>
        <w:t>The system provides eight high-level functions, inherited from the Task1 proposal and confirmed by requirement elicitation:</w:t>
      </w:r>
    </w:p>
    <w:p w14:paraId="5DCE8E68">
      <w:pPr>
        <w:spacing w:after="40"/>
      </w:pPr>
      <w:r>
        <w:rPr>
          <w:b w:val="0"/>
          <w:sz w:val="22"/>
        </w:rPr>
        <w:t>- F1 User Registration and Login</w:t>
      </w:r>
    </w:p>
    <w:p w14:paraId="1AADF27F">
      <w:pPr>
        <w:spacing w:after="40"/>
      </w:pPr>
      <w:r>
        <w:rPr>
          <w:b w:val="0"/>
          <w:sz w:val="22"/>
        </w:rPr>
        <w:t>- F2 Product Listing Management</w:t>
      </w:r>
    </w:p>
    <w:p w14:paraId="788D7831">
      <w:pPr>
        <w:spacing w:after="40"/>
      </w:pPr>
      <w:r>
        <w:rPr>
          <w:b w:val="0"/>
          <w:sz w:val="22"/>
        </w:rPr>
        <w:t>- F3 Product Search, Filter and Sort</w:t>
      </w:r>
    </w:p>
    <w:p w14:paraId="6A1F0D09">
      <w:pPr>
        <w:spacing w:after="40"/>
      </w:pPr>
      <w:r>
        <w:rPr>
          <w:b w:val="0"/>
          <w:sz w:val="22"/>
        </w:rPr>
        <w:t>- F4 Want-to-buy Requests</w:t>
      </w:r>
    </w:p>
    <w:p w14:paraId="1855EDAB">
      <w:pPr>
        <w:spacing w:after="40"/>
      </w:pPr>
      <w:r>
        <w:rPr>
          <w:b w:val="0"/>
          <w:sz w:val="22"/>
        </w:rPr>
        <w:t>- F5 Automatic Buyer-Seller Matching (core value of the system)</w:t>
      </w:r>
    </w:p>
    <w:p w14:paraId="470F5013">
      <w:pPr>
        <w:spacing w:after="40"/>
      </w:pPr>
      <w:r>
        <w:rPr>
          <w:b w:val="0"/>
          <w:sz w:val="22"/>
        </w:rPr>
        <w:t>- F6 Favorites</w:t>
      </w:r>
    </w:p>
    <w:p w14:paraId="618552BB">
      <w:pPr>
        <w:spacing w:after="40"/>
      </w:pPr>
      <w:r>
        <w:rPr>
          <w:b w:val="0"/>
          <w:sz w:val="22"/>
        </w:rPr>
        <w:t>- F7 Transaction Status Management</w:t>
      </w:r>
    </w:p>
    <w:p w14:paraId="27BB1D5C">
      <w:pPr>
        <w:spacing w:after="40"/>
      </w:pPr>
      <w:r>
        <w:rPr>
          <w:b w:val="0"/>
          <w:sz w:val="22"/>
        </w:rPr>
        <w:t>- F8 Notifications</w:t>
      </w:r>
    </w:p>
    <w:p w14:paraId="5668CFF5">
      <w:pPr>
        <w:pStyle w:val="00000a"/>
      </w:pPr>
      <w:bookmarkStart w:id="12" w:name="domzkz"/>
      <w:r>
        <w:rPr>
          <w:color w:val="000000"/>
        </w:rPr>
        <w:t>2.2. User Characteristic</w:t>
      </w:r>
      <w:bookmarkEnd w:id="12"/>
      <w:r>
        <w:rPr>
          <w:color w:val="000000"/>
        </w:rPr>
        <w:t>s</w:t>
      </w:r>
    </w:p>
    <w:tbl>
      <w:tblPr>
        <w:tblStyle w:val="000049"/>
        <w:tblW w:w="0" w:type="auto"/>
        <w:tblLook w:firstRow="1" w:lastRow="0" w:firstColumn="1" w:lastColumn="0" w:noHBand="0" w:noVBand="1" w:val="04A0"/>
      </w:tblPr>
      <w:tblGrid>
        <w:gridCol w:w="2880"/>
        <w:gridCol w:w="2880"/>
        <w:gridCol w:w="2880"/>
      </w:tblGrid>
      <w:tr>
        <w:trPr/>
        <w:tc>
          <w:tcPr>
            <w:tcW w:w="2880" w:type="dxa"/>
          </w:tcPr>
          <w:p w14:paraId="059FD71C">
            <w:r>
              <w:rPr>
                <w:b w:val="1"/>
              </w:rPr>
              <w:t>User Type</w:t>
            </w:r>
          </w:p>
        </w:tc>
        <w:tc>
          <w:tcPr>
            <w:tcW w:w="2880" w:type="dxa"/>
          </w:tcPr>
          <w:p w14:paraId="04594D96">
            <w:r>
              <w:rPr>
                <w:b w:val="1"/>
              </w:rPr>
              <w:t>Characteristics</w:t>
            </w:r>
          </w:p>
        </w:tc>
        <w:tc>
          <w:tcPr>
            <w:tcW w:w="2880" w:type="dxa"/>
          </w:tcPr>
          <w:p w14:paraId="60950D51">
            <w:r>
              <w:rPr>
                <w:b w:val="1"/>
              </w:rPr>
              <w:t>Interface Type</w:t>
            </w:r>
          </w:p>
        </w:tc>
      </w:tr>
      <w:tr>
        <w:trPr/>
        <w:tc>
          <w:tcPr>
            <w:tcW w:w="2880" w:type="dxa"/>
          </w:tcPr>
          <w:p w14:paraId="1083BACC">
            <w:r>
              <w:t>Seller</w:t>
            </w:r>
          </w:p>
        </w:tc>
        <w:tc>
          <w:tcPr>
            <w:tcW w:w="2880" w:type="dxa"/>
          </w:tcPr>
          <w:p w14:paraId="54B082CF">
            <w:r>
              <w:t>MUST student who wants to sell used items (textbooks, electronics, household items). Occasional user, no training. Uses a PC or mobile browser on campus network.</w:t>
            </w:r>
          </w:p>
        </w:tc>
        <w:tc>
          <w:tcPr>
            <w:tcW w:w="2880" w:type="dxa"/>
          </w:tcPr>
          <w:p w14:paraId="2B108155">
            <w:r>
              <w:t>Self-service web UI</w:t>
            </w:r>
          </w:p>
        </w:tc>
      </w:tr>
      <w:tr>
        <w:trPr/>
        <w:tc>
          <w:tcPr>
            <w:tcW w:w="2880" w:type="dxa"/>
          </w:tcPr>
          <w:p w14:paraId="38D9A4A1">
            <w:r>
              <w:t>Buyer</w:t>
            </w:r>
          </w:p>
        </w:tc>
        <w:tc>
          <w:tcPr>
            <w:tcW w:w="2880" w:type="dxa"/>
          </w:tcPr>
          <w:p w14:paraId="351F1D33">
            <w:r>
              <w:t>MUST student looking for cheaper second-hand items. May post want-to-buy requests. Occasional user, no training.</w:t>
            </w:r>
          </w:p>
        </w:tc>
        <w:tc>
          <w:tcPr>
            <w:tcW w:w="2880" w:type="dxa"/>
          </w:tcPr>
          <w:p w14:paraId="08B524F1">
            <w:r>
              <w:t>Self-service web UI</w:t>
            </w:r>
          </w:p>
        </w:tc>
      </w:tr>
      <w:tr>
        <w:trPr/>
        <w:tc>
          <w:tcPr>
            <w:tcW w:w="2880" w:type="dxa"/>
          </w:tcPr>
          <w:p w14:paraId="30624FC3">
            <w:r>
              <w:t>Both roles</w:t>
            </w:r>
          </w:p>
        </w:tc>
        <w:tc>
          <w:tcPr>
            <w:tcW w:w="2880" w:type="dxa"/>
          </w:tcPr>
          <w:p w14:paraId="34119476">
            <w:r>
              <w:t>The same student account can act as seller and buyer at the same time; no separate registration is required.</w:t>
            </w:r>
          </w:p>
        </w:tc>
        <w:tc>
          <w:tcPr>
            <w:tcW w:w="2880" w:type="dxa"/>
          </w:tcPr>
          <w:p w14:paraId="0BB7AFBA">
            <w:r>
              <w:t>Self-service web UI</w:t>
            </w:r>
          </w:p>
        </w:tc>
      </w:tr>
      <w:tr>
        <w:trPr/>
        <w:tc>
          <w:tcPr>
            <w:tcW w:w="2880" w:type="dxa"/>
          </w:tcPr>
          <w:p w14:paraId="5BCA445F">
            <w:r>
              <w:t>Team / admin (developer)</w:t>
            </w:r>
          </w:p>
        </w:tc>
        <w:tc>
          <w:tcPr>
            <w:tcW w:w="2880" w:type="dxa"/>
          </w:tcPr>
          <w:p w14:paraId="528569FB">
            <w:r>
              <w:t>Group 11 members who maintain the system, seed test data and monitor logs.</w:t>
            </w:r>
          </w:p>
        </w:tc>
        <w:tc>
          <w:tcPr>
            <w:tcW w:w="2880" w:type="dxa"/>
          </w:tcPr>
          <w:p w14:paraId="3DEB77FA">
            <w:r>
              <w:t>Admin console / database access</w:t>
            </w:r>
          </w:p>
        </w:tc>
      </w:tr>
    </w:tbl>
    <w:p w14:paraId="456AC064">
      <w:pPr>
        <w:spacing w:after="120"/>
      </w:pPr>
      <w:r>
        <w:rPr>
          <w:b w:val="0"/>
          <w:sz w:val="22"/>
        </w:rPr>
        <w:t>All users are expected to read English or Chinese; version 1 provides an English user interface. No data-entry training is needed; every form contains at most five fields.</w:t>
      </w:r>
    </w:p>
    <w:p w14:paraId="1E070BF9">
      <w:pPr>
        <w:pStyle w:val="000008"/>
      </w:pPr>
      <w:bookmarkStart w:id="13" w:name="p6vkwm"/>
      <w:r>
        <w:rPr>
          <w:color w:val="000000"/>
        </w:rPr>
        <w:t>3. General Constraint</w:t>
      </w:r>
      <w:bookmarkEnd w:id="13"/>
      <w:r>
        <w:rPr>
          <w:color w:val="000000"/>
        </w:rPr>
        <w:t>s</w:t>
      </w:r>
    </w:p>
    <w:p w14:paraId="0C954451">
      <w:pPr>
        <w:pStyle w:val="00000a"/>
      </w:pPr>
      <w:bookmarkStart w:id="14" w:name="750096"/>
      <w:r>
        <w:rPr>
          <w:color w:val="000000"/>
        </w:rPr>
        <w:t>3.1. Software Constraint</w:t>
      </w:r>
      <w:bookmarkEnd w:id="14"/>
      <w:r>
        <w:rPr>
          <w:color w:val="000000"/>
        </w:rPr>
        <w:t>s</w:t>
      </w:r>
    </w:p>
    <w:p w14:paraId="22545C5A">
      <w:pPr>
        <w:spacing w:after="40"/>
      </w:pPr>
      <w:r>
        <w:rPr>
          <w:b w:val="0"/>
          <w:sz w:val="22"/>
        </w:rPr>
        <w:t>- The system must be implemented with Java 17 and Spring Boot, using Maven as the build tool and JUnit 5 for unit testing (course-approved stack fixed in Task1).</w:t>
      </w:r>
    </w:p>
    <w:p w14:paraId="1270C19F">
      <w:pPr>
        <w:spacing w:after="40"/>
      </w:pPr>
      <w:r>
        <w:rPr>
          <w:b w:val="0"/>
          <w:sz w:val="22"/>
        </w:rPr>
        <w:t>- Persistent data must be stored in MySQL 8.</w:t>
      </w:r>
    </w:p>
    <w:p w14:paraId="0AD8A4B4">
      <w:pPr>
        <w:spacing w:after="40"/>
      </w:pPr>
      <w:r>
        <w:rPr>
          <w:b w:val="0"/>
          <w:sz w:val="22"/>
        </w:rPr>
        <w:t>- The system must be a web application usable from current Chrome and Edge browsers.</w:t>
      </w:r>
    </w:p>
    <w:p w14:paraId="31FBFBE2">
      <w:pPr>
        <w:spacing w:after="40"/>
      </w:pPr>
      <w:r>
        <w:rPr>
          <w:b w:val="0"/>
          <w:sz w:val="22"/>
        </w:rPr>
        <w:t>- Source code must be hosted on the public GitHub repository of the project.</w:t>
      </w:r>
    </w:p>
    <w:p w14:paraId="46E2B729">
      <w:pPr>
        <w:spacing w:after="40"/>
      </w:pPr>
      <w:r>
        <w:rPr>
          <w:b w:val="0"/>
          <w:sz w:val="22"/>
        </w:rPr>
        <w:t>- Only free or open-source libraries may be used; no licence cost is allowed.</w:t>
      </w:r>
    </w:p>
    <w:p w14:paraId="77312A00">
      <w:pPr>
        <w:pStyle w:val="00000a"/>
      </w:pPr>
      <w:bookmarkStart w:id="15" w:name="kt06dr"/>
      <w:r>
        <w:rPr>
          <w:color w:val="000000"/>
        </w:rPr>
        <w:t>3.2. Hardware Constraint</w:t>
      </w:r>
      <w:bookmarkEnd w:id="15"/>
      <w:r>
        <w:rPr>
          <w:color w:val="000000"/>
        </w:rPr>
        <w:t>s</w:t>
      </w:r>
    </w:p>
    <w:p w14:paraId="38344CB1">
      <w:pPr>
        <w:spacing w:after="40"/>
      </w:pPr>
      <w:r>
        <w:rPr>
          <w:b w:val="0"/>
          <w:sz w:val="22"/>
        </w:rPr>
        <w:t>- The system must run on a single ordinary PC or a free-tier cloud host; no dedicated server hardware is available.</w:t>
      </w:r>
    </w:p>
    <w:p w14:paraId="3A8D77B7">
      <w:pPr>
        <w:spacing w:after="40"/>
      </w:pPr>
      <w:r>
        <w:rPr>
          <w:b w:val="0"/>
          <w:sz w:val="22"/>
        </w:rPr>
        <w:t>- Users access the system from ordinary laptops or mobile phones; no special client hardware is required.</w:t>
      </w:r>
    </w:p>
    <w:p w14:paraId="73616187">
      <w:pPr>
        <w:pStyle w:val="000008"/>
      </w:pPr>
      <w:bookmarkStart w:id="16" w:name="2ldlxg"/>
      <w:r>
        <w:rPr>
          <w:color w:val="000000"/>
        </w:rPr>
        <w:t>4. Assumptions and Dependencie</w:t>
      </w:r>
      <w:bookmarkEnd w:id="16"/>
      <w:r>
        <w:rPr>
          <w:color w:val="000000"/>
        </w:rPr>
        <w:t>s</w:t>
      </w:r>
    </w:p>
    <w:p w14:paraId="36054688">
      <w:pPr>
        <w:spacing w:after="40"/>
      </w:pPr>
      <w:r>
        <w:rPr>
          <w:b w:val="0"/>
          <w:sz w:val="22"/>
        </w:rPr>
        <w:t>- A1: Users are MUST students who can access the campus network and use a web browser.</w:t>
      </w:r>
    </w:p>
    <w:p w14:paraId="2E66D144">
      <w:pPr>
        <w:spacing w:after="40"/>
      </w:pPr>
      <w:r>
        <w:rPr>
          <w:b w:val="0"/>
          <w:sz w:val="22"/>
        </w:rPr>
        <w:t>- A2: Payment and delivery are completed offline between the two students; the system only records the transaction status.</w:t>
      </w:r>
    </w:p>
    <w:p w14:paraId="34D5B3F7">
      <w:pPr>
        <w:spacing w:after="40"/>
      </w:pPr>
      <w:r>
        <w:rPr>
          <w:b w:val="0"/>
          <w:sz w:val="22"/>
        </w:rPr>
        <w:t>- A3: The matching rule in F5 is rule-based and transparent; no external AI service is used.</w:t>
      </w:r>
    </w:p>
    <w:p w14:paraId="3B1A9DE5">
      <w:pPr>
        <w:spacing w:after="40"/>
      </w:pPr>
      <w:r>
        <w:rPr>
          <w:b w:val="0"/>
          <w:sz w:val="22"/>
        </w:rPr>
        <w:t>- A4: The assigned customer group (Group 10) is available for requirement confirmation meetings.</w:t>
      </w:r>
    </w:p>
    <w:p w14:paraId="6E05B822">
      <w:pPr>
        <w:spacing w:after="40"/>
      </w:pPr>
      <w:r>
        <w:rPr>
          <w:b w:val="0"/>
          <w:sz w:val="22"/>
        </w:rPr>
        <w:t>- D1: The system depends on MySQL 8 and a Java 17 runtime on the host machine.</w:t>
      </w:r>
    </w:p>
    <w:p w14:paraId="143C9D0F">
      <w:pPr>
        <w:spacing w:after="40"/>
      </w:pPr>
      <w:r>
        <w:rPr>
          <w:b w:val="0"/>
          <w:sz w:val="22"/>
        </w:rPr>
        <w:t>- D2: The demonstration depends on a seeded database of at least 5,000 listings for the performance benchmark.</w:t>
      </w:r>
    </w:p>
    <w:p w14:paraId="51CACC0E">
      <w:r>
        <w:br w:type="page"/>
      </w:r>
    </w:p>
    <w:p w14:paraId="7EB677CB">
      <w:pPr>
        <w:pStyle w:val="000008"/>
      </w:pPr>
      <w:bookmarkStart w:id="17" w:name="h1wtid"/>
      <w:r>
        <w:rPr>
          <w:color w:val="000000"/>
        </w:rPr>
        <w:t>5. Functional Requirements Master Lis</w:t>
      </w:r>
      <w:bookmarkEnd w:id="17"/>
      <w:r>
        <w:rPr>
          <w:color w:val="000000"/>
        </w:rPr>
        <w:t>t</w:t>
      </w:r>
    </w:p>
    <w:p w14:paraId="6A2A561B">
      <w:pPr>
        <w:spacing w:after="120"/>
      </w:pPr>
      <w:r>
        <w:rPr>
          <w:b w:val="0"/>
          <w:sz w:val="22"/>
        </w:rPr>
        <w:t>The table below lists all functional requirements in summary form. Each requirement is defined in detail in Section 6.</w:t>
      </w:r>
    </w:p>
    <w:tbl>
      <w:tblPr>
        <w:tblStyle w:val="000049"/>
        <w:tblW w:w="0" w:type="auto"/>
        <w:tblLook w:firstRow="1" w:lastRow="0" w:firstColumn="1" w:lastColumn="0" w:noHBand="0" w:noVBand="1" w:val="04A0"/>
      </w:tblPr>
      <w:tblGrid>
        <w:gridCol w:w="2880"/>
        <w:gridCol w:w="2880"/>
        <w:gridCol w:w="2880"/>
      </w:tblGrid>
      <w:tr>
        <w:trPr/>
        <w:tc>
          <w:tcPr>
            <w:tcW w:w="2880" w:type="dxa"/>
          </w:tcPr>
          <w:p w14:paraId="1A036F8F">
            <w:r>
              <w:rPr>
                <w:b w:val="1"/>
              </w:rPr>
              <w:t>Req. ID</w:t>
            </w:r>
          </w:p>
        </w:tc>
        <w:tc>
          <w:tcPr>
            <w:tcW w:w="2880" w:type="dxa"/>
          </w:tcPr>
          <w:p w14:paraId="3A21DCA4">
            <w:r>
              <w:rPr>
                <w:b w:val="1"/>
              </w:rPr>
              <w:t>Requirement Name</w:t>
            </w:r>
          </w:p>
        </w:tc>
        <w:tc>
          <w:tcPr>
            <w:tcW w:w="2880" w:type="dxa"/>
          </w:tcPr>
          <w:p w14:paraId="0FCE744A">
            <w:r>
              <w:rPr>
                <w:b w:val="1"/>
              </w:rPr>
              <w:t>Requirement Description</w:t>
            </w:r>
          </w:p>
        </w:tc>
      </w:tr>
      <w:tr>
        <w:trPr/>
        <w:tc>
          <w:tcPr>
            <w:tcW w:w="2880" w:type="dxa"/>
          </w:tcPr>
          <w:p w14:paraId="596160D9">
            <w:r>
              <w:t>REQ-1.1</w:t>
            </w:r>
          </w:p>
        </w:tc>
        <w:tc>
          <w:tcPr>
            <w:tcW w:w="2880" w:type="dxa"/>
          </w:tcPr>
          <w:p w14:paraId="1B732A0A">
            <w:r>
              <w:t>User registration</w:t>
            </w:r>
          </w:p>
        </w:tc>
        <w:tc>
          <w:tcPr>
            <w:tcW w:w="2880" w:type="dxa"/>
          </w:tcPr>
          <w:p w14:paraId="0B34BEF6">
            <w:r>
              <w:t>A visitor can create an account with name, student number, e-mail and password.</w:t>
            </w:r>
          </w:p>
        </w:tc>
      </w:tr>
      <w:tr>
        <w:trPr/>
        <w:tc>
          <w:tcPr>
            <w:tcW w:w="2880" w:type="dxa"/>
          </w:tcPr>
          <w:p w14:paraId="25735101">
            <w:r>
              <w:t>REQ-1.2</w:t>
            </w:r>
          </w:p>
        </w:tc>
        <w:tc>
          <w:tcPr>
            <w:tcW w:w="2880" w:type="dxa"/>
          </w:tcPr>
          <w:p w14:paraId="083DCAE6">
            <w:r>
              <w:t>User login and profile</w:t>
            </w:r>
          </w:p>
        </w:tc>
        <w:tc>
          <w:tcPr>
            <w:tcW w:w="2880" w:type="dxa"/>
          </w:tcPr>
          <w:p w14:paraId="4CEA76B0">
            <w:r>
              <w:t>A registered user can log in and maintain basic profile information.</w:t>
            </w:r>
          </w:p>
        </w:tc>
      </w:tr>
      <w:tr>
        <w:trPr/>
        <w:tc>
          <w:tcPr>
            <w:tcW w:w="2880" w:type="dxa"/>
          </w:tcPr>
          <w:p w14:paraId="193A67E0">
            <w:r>
              <w:t>REQ-2.1</w:t>
            </w:r>
          </w:p>
        </w:tc>
        <w:tc>
          <w:tcPr>
            <w:tcW w:w="2880" w:type="dxa"/>
          </w:tcPr>
          <w:p w14:paraId="1AFEFEC6">
            <w:r>
              <w:t>Publish listing</w:t>
            </w:r>
          </w:p>
        </w:tc>
        <w:tc>
          <w:tcPr>
            <w:tcW w:w="2880" w:type="dxa"/>
          </w:tcPr>
          <w:p w14:paraId="7646A5C0">
            <w:r>
              <w:t>A seller can publish a product with title, category, description, condition and price.</w:t>
            </w:r>
          </w:p>
        </w:tc>
      </w:tr>
      <w:tr>
        <w:trPr/>
        <w:tc>
          <w:tcPr>
            <w:tcW w:w="2880" w:type="dxa"/>
          </w:tcPr>
          <w:p w14:paraId="046708D1">
            <w:r>
              <w:t>REQ-2.2</w:t>
            </w:r>
          </w:p>
        </w:tc>
        <w:tc>
          <w:tcPr>
            <w:tcW w:w="2880" w:type="dxa"/>
          </w:tcPr>
          <w:p w14:paraId="67F55729">
            <w:r>
              <w:t>Manage listing</w:t>
            </w:r>
          </w:p>
        </w:tc>
        <w:tc>
          <w:tcPr>
            <w:tcW w:w="2880" w:type="dxa"/>
          </w:tcPr>
          <w:p w14:paraId="516E6A4A">
            <w:r>
              <w:t>A seller can edit an unpublished listing or mark it as sold.</w:t>
            </w:r>
          </w:p>
        </w:tc>
      </w:tr>
      <w:tr>
        <w:trPr/>
        <w:tc>
          <w:tcPr>
            <w:tcW w:w="2880" w:type="dxa"/>
          </w:tcPr>
          <w:p w14:paraId="67BF93AF">
            <w:r>
              <w:t>REQ-3.1</w:t>
            </w:r>
          </w:p>
        </w:tc>
        <w:tc>
          <w:tcPr>
            <w:tcW w:w="2880" w:type="dxa"/>
          </w:tcPr>
          <w:p w14:paraId="723A250B">
            <w:r>
              <w:t>Search, filter and sort</w:t>
            </w:r>
          </w:p>
        </w:tc>
        <w:tc>
          <w:tcPr>
            <w:tcW w:w="2880" w:type="dxa"/>
          </w:tcPr>
          <w:p w14:paraId="62F1B119">
            <w:r>
              <w:t>A buyer can search by keyword and filter/sort by category, price and condition.</w:t>
            </w:r>
          </w:p>
        </w:tc>
      </w:tr>
      <w:tr>
        <w:trPr/>
        <w:tc>
          <w:tcPr>
            <w:tcW w:w="2880" w:type="dxa"/>
          </w:tcPr>
          <w:p w14:paraId="30AA3C06">
            <w:r>
              <w:t>REQ-4.1</w:t>
            </w:r>
          </w:p>
        </w:tc>
        <w:tc>
          <w:tcPr>
            <w:tcW w:w="2880" w:type="dxa"/>
          </w:tcPr>
          <w:p w14:paraId="0475C2F2">
            <w:r>
              <w:t>Publish want-to-buy request</w:t>
            </w:r>
          </w:p>
        </w:tc>
        <w:tc>
          <w:tcPr>
            <w:tcW w:w="2880" w:type="dxa"/>
          </w:tcPr>
          <w:p w14:paraId="5228C93D">
            <w:r>
              <w:t>A buyer can publish a request with the desired item, category, budget range and requirements.</w:t>
            </w:r>
          </w:p>
        </w:tc>
      </w:tr>
      <w:tr>
        <w:trPr/>
        <w:tc>
          <w:tcPr>
            <w:tcW w:w="2880" w:type="dxa"/>
          </w:tcPr>
          <w:p w14:paraId="60773A56">
            <w:r>
              <w:t>REQ-5.1</w:t>
            </w:r>
          </w:p>
        </w:tc>
        <w:tc>
          <w:tcPr>
            <w:tcW w:w="2880" w:type="dxa"/>
          </w:tcPr>
          <w:p w14:paraId="4496100F">
            <w:r>
              <w:t>Automatic matching</w:t>
            </w:r>
          </w:p>
        </w:tc>
        <w:tc>
          <w:tcPr>
            <w:tcW w:w="2880" w:type="dxa"/>
          </w:tcPr>
          <w:p w14:paraId="48FBC2B8">
            <w:r>
              <w:t>The system compares active listings with want-to-buy requests and reports matches above the score threshold.</w:t>
            </w:r>
          </w:p>
        </w:tc>
      </w:tr>
      <w:tr>
        <w:trPr/>
        <w:tc>
          <w:tcPr>
            <w:tcW w:w="2880" w:type="dxa"/>
          </w:tcPr>
          <w:p w14:paraId="1EB4DBA8">
            <w:r>
              <w:t>REQ-6.1</w:t>
            </w:r>
          </w:p>
        </w:tc>
        <w:tc>
          <w:tcPr>
            <w:tcW w:w="2880" w:type="dxa"/>
          </w:tcPr>
          <w:p w14:paraId="4D59C378">
            <w:r>
              <w:t>Favorites</w:t>
            </w:r>
          </w:p>
        </w:tc>
        <w:tc>
          <w:tcPr>
            <w:tcW w:w="2880" w:type="dxa"/>
          </w:tcPr>
          <w:p w14:paraId="352A0FF1">
            <w:r>
              <w:t>A user can save and remove products in a favorites list.</w:t>
            </w:r>
          </w:p>
        </w:tc>
      </w:tr>
      <w:tr>
        <w:trPr/>
        <w:tc>
          <w:tcPr>
            <w:tcW w:w="2880" w:type="dxa"/>
          </w:tcPr>
          <w:p w14:paraId="4B7BBEA0">
            <w:r>
              <w:t>REQ-7.1</w:t>
            </w:r>
          </w:p>
        </w:tc>
        <w:tc>
          <w:tcPr>
            <w:tcW w:w="2880" w:type="dxa"/>
          </w:tcPr>
          <w:p w14:paraId="2E85D9C7">
            <w:r>
              <w:t>Transaction status</w:t>
            </w:r>
          </w:p>
        </w:tc>
        <w:tc>
          <w:tcPr>
            <w:tcW w:w="2880" w:type="dxa"/>
          </w:tcPr>
          <w:p w14:paraId="1BB17D59">
            <w:r>
              <w:t>A user can track and update the status of an item: Available, Reserved, Sold.</w:t>
            </w:r>
          </w:p>
        </w:tc>
      </w:tr>
      <w:tr>
        <w:trPr/>
        <w:tc>
          <w:tcPr>
            <w:tcW w:w="2880" w:type="dxa"/>
          </w:tcPr>
          <w:p w14:paraId="2996083A">
            <w:r>
              <w:t>REQ-8.1</w:t>
            </w:r>
          </w:p>
        </w:tc>
        <w:tc>
          <w:tcPr>
            <w:tcW w:w="2880" w:type="dxa"/>
          </w:tcPr>
          <w:p w14:paraId="644F27A5">
            <w:r>
              <w:t>Notifications</w:t>
            </w:r>
          </w:p>
        </w:tc>
        <w:tc>
          <w:tcPr>
            <w:tcW w:w="2880" w:type="dxa"/>
          </w:tcPr>
          <w:p w14:paraId="6DCF65B5">
            <w:r>
              <w:t>A user receives in-system notifications when a match is found or a relevant status changes.</w:t>
            </w:r>
          </w:p>
        </w:tc>
      </w:tr>
    </w:tbl>
    <w:p w14:paraId="14D4FC17">
      <w:r>
        <w:br w:type="page"/>
      </w:r>
    </w:p>
    <w:p w14:paraId="19728F54">
      <w:pPr>
        <w:pStyle w:val="000008"/>
      </w:pPr>
      <w:bookmarkStart w:id="18" w:name="ceggm1"/>
      <w:r>
        <w:rPr>
          <w:color w:val="000000"/>
        </w:rPr>
        <w:t>6. Functional Requirements (Detailed</w:t>
      </w:r>
      <w:bookmarkEnd w:id="18"/>
      <w:r>
        <w:rPr>
          <w:color w:val="000000"/>
        </w:rPr>
        <w:t>)</w:t>
      </w:r>
    </w:p>
    <w:p w14:paraId="56D57303">
      <w:pPr>
        <w:pStyle w:val="00000a"/>
      </w:pPr>
      <w:bookmarkStart w:id="19" w:name="2r6nx6"/>
      <w:r>
        <w:rPr>
          <w:color w:val="000000"/>
        </w:rPr>
        <w:t>6.1 Functional Requirement REQ-1.1 User Registratio</w:t>
      </w:r>
      <w:bookmarkEnd w:id="19"/>
      <w:r>
        <w:rPr>
          <w:color w:val="000000"/>
        </w:rPr>
        <w:t>n</w:t>
      </w:r>
    </w:p>
    <w:p w14:paraId="7E60C90A">
      <w:pPr>
        <w:spacing w:after="80"/>
      </w:pPr>
      <w:r>
        <w:rPr>
          <w:b w:val="1"/>
        </w:rPr>
        <w:t xml:space="preserve">Description: </w:t>
      </w:r>
      <w:r>
        <w:t>A visitor creates an account. The account identifies the user as a MUST student and is the precondition for publishing listings, requests and favorites.</w:t>
      </w:r>
    </w:p>
    <w:p w14:paraId="0B6E5597">
      <w:pPr>
        <w:spacing w:after="80"/>
      </w:pPr>
      <w:r>
        <w:rPr>
          <w:b w:val="1"/>
        </w:rPr>
        <w:t xml:space="preserve">System Input: </w:t>
      </w:r>
      <w:r>
        <w:t>Name, student number, e-mail address, password (entered twice).</w:t>
      </w:r>
    </w:p>
    <w:p w14:paraId="79D31046">
      <w:pPr>
        <w:spacing w:after="80"/>
      </w:pPr>
      <w:r>
        <w:rPr>
          <w:b w:val="1"/>
        </w:rPr>
        <w:t xml:space="preserve">Display: </w:t>
      </w:r>
      <w:r>
        <w:t>A registration form with clearly labelled fields, inline validation messages and a submit button. At most five input fields.</w:t>
      </w:r>
    </w:p>
    <w:p w14:paraId="6CB6EA78">
      <w:pPr>
        <w:spacing w:after="80"/>
      </w:pPr>
      <w:r>
        <w:rPr>
          <w:b w:val="1"/>
        </w:rPr>
        <w:t xml:space="preserve">System Processing: </w:t>
      </w:r>
      <w:r>
        <w:t>The system validates that all fields are non-empty, the e-mail format is valid, the student number is unique, and the two password entries are identical. The password is stored only as a salted hash. On success the account is created and the user is logged in.</w:t>
      </w:r>
    </w:p>
    <w:p w14:paraId="02840903">
      <w:pPr>
        <w:spacing w:after="80"/>
      </w:pPr>
      <w:r>
        <w:rPr>
          <w:b w:val="1"/>
        </w:rPr>
        <w:t xml:space="preserve">System Output: </w:t>
      </w:r>
      <w:r>
        <w:t>A welcome page and a confirmation message; the user is redirected to the home page.</w:t>
      </w:r>
    </w:p>
    <w:p w14:paraId="0BCD71AD">
      <w:pPr>
        <w:spacing w:after="80"/>
      </w:pPr>
      <w:r>
        <w:rPr>
          <w:b w:val="1"/>
        </w:rPr>
        <w:t xml:space="preserve">Other: </w:t>
      </w:r>
      <w:r>
        <w:t>None.</w:t>
      </w:r>
    </w:p>
    <w:p w14:paraId="0E046E3B">
      <w:pPr>
        <w:spacing w:after="80"/>
      </w:pPr>
      <w:r>
        <w:rPr>
          <w:b w:val="1"/>
        </w:rPr>
        <w:t xml:space="preserve">Constraints: </w:t>
      </w:r>
      <w:r>
        <w:t>Registration must be possible within 2 minutes for a new user (part of Success Criterion 1).</w:t>
      </w:r>
    </w:p>
    <w:p w14:paraId="043FAE8C">
      <w:pPr>
        <w:spacing w:after="80"/>
      </w:pPr>
      <w:r>
        <w:rPr>
          <w:b w:val="1"/>
        </w:rPr>
        <w:t xml:space="preserve">Data Handling: </w:t>
      </w:r>
      <w:r>
        <w:t>All strings are stored in UTF-8 (Unicode). E-mail and student number are validated before the account is persisted.</w:t>
      </w:r>
    </w:p>
    <w:p w14:paraId="7A20A90D">
      <w:pPr>
        <w:spacing w:after="80"/>
      </w:pPr>
      <w:r>
        <w:rPr>
          <w:b w:val="1"/>
        </w:rPr>
        <w:t xml:space="preserve">Error Handling: </w:t>
      </w:r>
      <w:r>
        <w:t>Duplicate student number or e-mail: reject with a specific message. Weak password (shorter than 8 characters): reject and ask for a stronger password.</w:t>
      </w:r>
    </w:p>
    <w:p w14:paraId="12F2B5AD">
      <w:pPr>
        <w:pStyle w:val="00000a"/>
      </w:pPr>
      <w:bookmarkStart w:id="20" w:name="wyn3gs"/>
      <w:r>
        <w:rPr>
          <w:color w:val="000000"/>
        </w:rPr>
        <w:t>6.2 Functional Requirement REQ-1.2 User Login and Profil</w:t>
      </w:r>
      <w:bookmarkEnd w:id="20"/>
      <w:r>
        <w:rPr>
          <w:color w:val="000000"/>
        </w:rPr>
        <w:t>e</w:t>
      </w:r>
    </w:p>
    <w:p w14:paraId="04922AD3">
      <w:pPr>
        <w:spacing w:after="80"/>
      </w:pPr>
      <w:r>
        <w:rPr>
          <w:b w:val="1"/>
        </w:rPr>
        <w:t xml:space="preserve">Description: </w:t>
      </w:r>
      <w:r>
        <w:t>A registered user logs in and maintains basic profile information.</w:t>
      </w:r>
    </w:p>
    <w:p w14:paraId="4F0CC360">
      <w:pPr>
        <w:spacing w:after="80"/>
      </w:pPr>
      <w:r>
        <w:rPr>
          <w:b w:val="1"/>
        </w:rPr>
        <w:t xml:space="preserve">System Input: </w:t>
      </w:r>
      <w:r>
        <w:t>E-mail / student number and password for login; editable profile fields (name, contact, password change with old password).</w:t>
      </w:r>
    </w:p>
    <w:p w14:paraId="278C4FB5">
      <w:pPr>
        <w:spacing w:after="80"/>
      </w:pPr>
      <w:r>
        <w:rPr>
          <w:b w:val="1"/>
        </w:rPr>
        <w:t xml:space="preserve">Display: </w:t>
      </w:r>
      <w:r>
        <w:t>Login form; profile page showing current data with edit capability.</w:t>
      </w:r>
    </w:p>
    <w:p w14:paraId="726969F1">
      <w:pPr>
        <w:spacing w:after="80"/>
      </w:pPr>
      <w:r>
        <w:rPr>
          <w:b w:val="1"/>
        </w:rPr>
        <w:t xml:space="preserve">System Processing: </w:t>
      </w:r>
      <w:r>
        <w:t>The system verifies the credential against the stored salted hash. Failed attempts are counted; after 5 consecutive failures the account is locked for 10 minutes. Profile updates are validated as in REQ-1.1.</w:t>
      </w:r>
    </w:p>
    <w:p w14:paraId="610E1B83">
      <w:pPr>
        <w:spacing w:after="80"/>
      </w:pPr>
      <w:r>
        <w:rPr>
          <w:b w:val="1"/>
        </w:rPr>
        <w:t xml:space="preserve">System Output: </w:t>
      </w:r>
      <w:r>
        <w:t>On success the home page with the user session; on failure a clear error message.</w:t>
      </w:r>
    </w:p>
    <w:p w14:paraId="45EB76F2">
      <w:pPr>
        <w:spacing w:after="80"/>
      </w:pPr>
      <w:r>
        <w:rPr>
          <w:b w:val="1"/>
        </w:rPr>
        <w:t xml:space="preserve">Other: </w:t>
      </w:r>
      <w:r>
        <w:t>Session expires after 2 hours of inactivity.</w:t>
      </w:r>
    </w:p>
    <w:p w14:paraId="06393F91">
      <w:pPr>
        <w:spacing w:after="80"/>
      </w:pPr>
      <w:r>
        <w:rPr>
          <w:b w:val="1"/>
        </w:rPr>
        <w:t xml:space="preserve">Constraints: </w:t>
      </w:r>
      <w:r>
        <w:t>None.</w:t>
      </w:r>
    </w:p>
    <w:p w14:paraId="2ABF0E77">
      <w:pPr>
        <w:spacing w:after="80"/>
      </w:pPr>
      <w:r>
        <w:rPr>
          <w:b w:val="1"/>
        </w:rPr>
        <w:t xml:space="preserve">Data Handling: </w:t>
      </w:r>
      <w:r>
        <w:t>Password change requires the old password; the new password must differ from the old one.</w:t>
      </w:r>
    </w:p>
    <w:p w14:paraId="594CB7BF">
      <w:pPr>
        <w:spacing w:after="80"/>
      </w:pPr>
      <w:r>
        <w:rPr>
          <w:b w:val="1"/>
        </w:rPr>
        <w:t xml:space="preserve">Error Handling: </w:t>
      </w:r>
      <w:r>
        <w:t>Wrong credentials: generic 'invalid credential' message (no hint which field failed). Locked account: message with remaining lock time.</w:t>
      </w:r>
    </w:p>
    <w:p w14:paraId="5C39F2C7">
      <w:pPr>
        <w:pStyle w:val="00000a"/>
      </w:pPr>
      <w:bookmarkStart w:id="21" w:name="ry4e2r"/>
      <w:r>
        <w:rPr>
          <w:color w:val="000000"/>
        </w:rPr>
        <w:t>6.3 Functional Requirement REQ-2.1 Publish Listin</w:t>
      </w:r>
      <w:bookmarkEnd w:id="21"/>
      <w:r>
        <w:rPr>
          <w:color w:val="000000"/>
        </w:rPr>
        <w:t>g</w:t>
      </w:r>
    </w:p>
    <w:p w14:paraId="0E4DA7CE">
      <w:pPr>
        <w:spacing w:after="80"/>
      </w:pPr>
      <w:r>
        <w:rPr>
          <w:b w:val="1"/>
        </w:rPr>
        <w:t xml:space="preserve">Description: </w:t>
      </w:r>
      <w:r>
        <w:t>A seller publishes a second-hand product so that buyers can find it.</w:t>
      </w:r>
    </w:p>
    <w:p w14:paraId="0F724604">
      <w:pPr>
        <w:spacing w:after="80"/>
      </w:pPr>
      <w:r>
        <w:rPr>
          <w:b w:val="1"/>
        </w:rPr>
        <w:t xml:space="preserve">System Input: </w:t>
      </w:r>
      <w:r>
        <w:t>Title, category (from a fixed list), description, condition (new / like-new / good / fair), asking price in MOP.</w:t>
      </w:r>
    </w:p>
    <w:p w14:paraId="48C4B0C6">
      <w:pPr>
        <w:spacing w:after="80"/>
      </w:pPr>
      <w:r>
        <w:rPr>
          <w:b w:val="1"/>
        </w:rPr>
        <w:t xml:space="preserve">Display: </w:t>
      </w:r>
      <w:r>
        <w:t>A publishing form with at most five form fields and completion in at most three clicks (Pair A quality commitment).</w:t>
      </w:r>
    </w:p>
    <w:p w14:paraId="26CF8577">
      <w:pPr>
        <w:spacing w:after="80"/>
      </w:pPr>
      <w:r>
        <w:rPr>
          <w:b w:val="1"/>
        </w:rPr>
        <w:t xml:space="preserve">System Processing: </w:t>
      </w:r>
      <w:r>
        <w:t>The system validates the price as a positive number, stores the listing with status Available and the current timestamp, and immediately triggers the matching process of REQ-5.1 against all active want-to-buy requests.</w:t>
      </w:r>
    </w:p>
    <w:p w14:paraId="44E93BD3">
      <w:pPr>
        <w:spacing w:after="80"/>
      </w:pPr>
      <w:r>
        <w:rPr>
          <w:b w:val="1"/>
        </w:rPr>
        <w:t xml:space="preserve">System Output: </w:t>
      </w:r>
      <w:r>
        <w:t>The published listing page and a success confirmation; the listing appears in search results.</w:t>
      </w:r>
    </w:p>
    <w:p w14:paraId="4769C965">
      <w:pPr>
        <w:spacing w:after="80"/>
      </w:pPr>
      <w:r>
        <w:rPr>
          <w:b w:val="1"/>
        </w:rPr>
        <w:t xml:space="preserve">Other: </w:t>
      </w:r>
      <w:r>
        <w:t>Photos are optional in version 1 (one photo per listing, JPEG/PNG, at most 5 MB).</w:t>
      </w:r>
    </w:p>
    <w:p w14:paraId="055950EE">
      <w:pPr>
        <w:spacing w:after="80"/>
      </w:pPr>
      <w:r>
        <w:rPr>
          <w:b w:val="1"/>
        </w:rPr>
        <w:t xml:space="preserve">Constraints: </w:t>
      </w:r>
      <w:r>
        <w:t>Only logged-in users can publish. A user can have at most 50 active listings.</w:t>
      </w:r>
    </w:p>
    <w:p w14:paraId="0A69A925">
      <w:pPr>
        <w:spacing w:after="80"/>
      </w:pPr>
      <w:r>
        <w:rPr>
          <w:b w:val="1"/>
        </w:rPr>
        <w:t xml:space="preserve">Data Handling: </w:t>
      </w:r>
      <w:r>
        <w:t>Title limited to 100 characters, description to 2,000 characters, price with two decimal places in MOP.</w:t>
      </w:r>
    </w:p>
    <w:p w14:paraId="695CB428">
      <w:pPr>
        <w:spacing w:after="80"/>
      </w:pPr>
      <w:r>
        <w:rPr>
          <w:b w:val="1"/>
        </w:rPr>
        <w:t xml:space="preserve">Error Handling: </w:t>
      </w:r>
      <w:r>
        <w:t>Missing mandatory field: highlight the field and refuse submission. Oversized photo: reject with size hint.</w:t>
      </w:r>
    </w:p>
    <w:p w14:paraId="1095F72C">
      <w:pPr>
        <w:pStyle w:val="00000a"/>
      </w:pPr>
      <w:bookmarkStart w:id="22" w:name="0mq34x"/>
      <w:r>
        <w:rPr>
          <w:color w:val="000000"/>
        </w:rPr>
        <w:t>6.4 Functional Requirement REQ-2.2 Manage Listin</w:t>
      </w:r>
      <w:bookmarkEnd w:id="22"/>
      <w:r>
        <w:rPr>
          <w:color w:val="000000"/>
        </w:rPr>
        <w:t>g</w:t>
      </w:r>
    </w:p>
    <w:p w14:paraId="7C444AFD">
      <w:pPr>
        <w:spacing w:after="80"/>
      </w:pPr>
      <w:r>
        <w:rPr>
          <w:b w:val="1"/>
        </w:rPr>
        <w:t xml:space="preserve">Description: </w:t>
      </w:r>
      <w:r>
        <w:t>A seller edits an existing listing or marks it as sold.</w:t>
      </w:r>
    </w:p>
    <w:p w14:paraId="4ACC44E3">
      <w:pPr>
        <w:spacing w:after="80"/>
      </w:pPr>
      <w:r>
        <w:rPr>
          <w:b w:val="1"/>
        </w:rPr>
        <w:t xml:space="preserve">System Input: </w:t>
      </w:r>
      <w:r>
        <w:t>Listing ID (selected from the seller's own listing list) plus the fields to change.</w:t>
      </w:r>
    </w:p>
    <w:p w14:paraId="45DE1015">
      <w:pPr>
        <w:spacing w:after="80"/>
      </w:pPr>
      <w:r>
        <w:rPr>
          <w:b w:val="1"/>
        </w:rPr>
        <w:t xml:space="preserve">Display: </w:t>
      </w:r>
      <w:r>
        <w:t>A 'My listings' page showing the seller's listings with status, and an edit page identical in layout to the publish form.</w:t>
      </w:r>
    </w:p>
    <w:p w14:paraId="1A6794B2">
      <w:pPr>
        <w:spacing w:after="80"/>
      </w:pPr>
      <w:r>
        <w:rPr>
          <w:b w:val="1"/>
        </w:rPr>
        <w:t xml:space="preserve">System Processing: </w:t>
      </w:r>
      <w:r>
        <w:t>The system checks that the current user owns the listing. Edits are allowed only while the listing is Available. Marking as Sold sets the final status and removes the listing from matching and default search results.</w:t>
      </w:r>
    </w:p>
    <w:p w14:paraId="41D1F8D5">
      <w:pPr>
        <w:spacing w:after="80"/>
      </w:pPr>
      <w:r>
        <w:rPr>
          <w:b w:val="1"/>
        </w:rPr>
        <w:t xml:space="preserve">System Output: </w:t>
      </w:r>
      <w:r>
        <w:t>Updated listing page with a success confirmation.</w:t>
      </w:r>
    </w:p>
    <w:p w14:paraId="5AA8CDCF">
      <w:pPr>
        <w:spacing w:after="80"/>
      </w:pPr>
      <w:r>
        <w:rPr>
          <w:b w:val="1"/>
        </w:rPr>
        <w:t xml:space="preserve">Other: </w:t>
      </w:r>
      <w:r>
        <w:t>None.</w:t>
      </w:r>
    </w:p>
    <w:p w14:paraId="2A0EC0C5">
      <w:pPr>
        <w:spacing w:after="80"/>
      </w:pPr>
      <w:r>
        <w:rPr>
          <w:b w:val="1"/>
        </w:rPr>
        <w:t xml:space="preserve">Constraints: </w:t>
      </w:r>
      <w:r>
        <w:t>A listing marked as Sold cannot be edited or restored in version 1.</w:t>
      </w:r>
    </w:p>
    <w:p w14:paraId="6F78E7DF">
      <w:pPr>
        <w:spacing w:after="80"/>
      </w:pPr>
      <w:r>
        <w:rPr>
          <w:b w:val="1"/>
        </w:rPr>
        <w:t xml:space="preserve">Data Handling: </w:t>
      </w:r>
      <w:r>
        <w:t>Every update is timestamped; the edit history is not kept in version 1.</w:t>
      </w:r>
    </w:p>
    <w:p w14:paraId="49A08913">
      <w:pPr>
        <w:spacing w:after="80"/>
      </w:pPr>
      <w:r>
        <w:rPr>
          <w:b w:val="1"/>
        </w:rPr>
        <w:t xml:space="preserve">Error Handling: </w:t>
      </w:r>
      <w:r>
        <w:t>Editing a listing owned by another user or a sold listing: refuse with an explanatory message.</w:t>
      </w:r>
    </w:p>
    <w:p w14:paraId="7F3D224F">
      <w:pPr>
        <w:pStyle w:val="00000a"/>
      </w:pPr>
      <w:bookmarkStart w:id="23" w:name="ox4n1m"/>
      <w:r>
        <w:rPr>
          <w:color w:val="000000"/>
        </w:rPr>
        <w:t>6.5 Functional Requirement REQ-3.1 Search, Filter and Sor</w:t>
      </w:r>
      <w:bookmarkEnd w:id="23"/>
      <w:r>
        <w:rPr>
          <w:color w:val="000000"/>
        </w:rPr>
        <w:t>t</w:t>
      </w:r>
    </w:p>
    <w:p w14:paraId="75A1AD18">
      <w:pPr>
        <w:spacing w:after="80"/>
      </w:pPr>
      <w:r>
        <w:rPr>
          <w:b w:val="1"/>
        </w:rPr>
        <w:t xml:space="preserve">Description: </w:t>
      </w:r>
      <w:r>
        <w:t>A buyer searches products by keyword and filters or sorts the results by category, price range and condition.</w:t>
      </w:r>
    </w:p>
    <w:p w14:paraId="36CE6961">
      <w:pPr>
        <w:spacing w:after="80"/>
      </w:pPr>
      <w:r>
        <w:rPr>
          <w:b w:val="1"/>
        </w:rPr>
        <w:t xml:space="preserve">System Input: </w:t>
      </w:r>
      <w:r>
        <w:t>Keyword (optional), category, minimum and maximum price, condition, and sort order (newest, price ascending, price descending).</w:t>
      </w:r>
    </w:p>
    <w:p w14:paraId="55787974">
      <w:pPr>
        <w:spacing w:after="80"/>
      </w:pPr>
      <w:r>
        <w:rPr>
          <w:b w:val="1"/>
        </w:rPr>
        <w:t xml:space="preserve">Display: </w:t>
      </w:r>
      <w:r>
        <w:t>A result list with thumbnail, title, price, condition and status, grouped by page (20 items per page). Filters are shown as applied chips that can be removed individually.</w:t>
      </w:r>
    </w:p>
    <w:p w14:paraId="1A9BE04F">
      <w:pPr>
        <w:spacing w:after="80"/>
      </w:pPr>
      <w:r>
        <w:rPr>
          <w:b w:val="1"/>
        </w:rPr>
        <w:t xml:space="preserve">System Processing: </w:t>
      </w:r>
      <w:r>
        <w:t>The system returns only listings with status Available that satisfy every selected condition. Keyword matching covers title and description. P95 response time must be under 2 seconds on a seeded database of 5,000 listings (Pair A quality commitment and Success Criterion 5).</w:t>
      </w:r>
    </w:p>
    <w:p w14:paraId="69C43DA4">
      <w:pPr>
        <w:spacing w:after="80"/>
      </w:pPr>
      <w:r>
        <w:rPr>
          <w:b w:val="1"/>
        </w:rPr>
        <w:t xml:space="preserve">System Output: </w:t>
      </w:r>
      <w:r>
        <w:t>The filtered and sorted result list; an empty-result message with suggestions when nothing matches.</w:t>
      </w:r>
    </w:p>
    <w:p w14:paraId="610FE708">
      <w:pPr>
        <w:spacing w:after="80"/>
      </w:pPr>
      <w:r>
        <w:rPr>
          <w:b w:val="1"/>
        </w:rPr>
        <w:t xml:space="preserve">Other: </w:t>
      </w:r>
      <w:r>
        <w:t>None.</w:t>
      </w:r>
    </w:p>
    <w:p w14:paraId="1F613C22">
      <w:pPr>
        <w:spacing w:after="80"/>
      </w:pPr>
      <w:r>
        <w:rPr>
          <w:b w:val="1"/>
        </w:rPr>
        <w:t xml:space="preserve">Constraints: </w:t>
      </w:r>
      <w:r>
        <w:t>Search results never include listings of status Sold.</w:t>
      </w:r>
    </w:p>
    <w:p w14:paraId="3B38D6B6">
      <w:pPr>
        <w:spacing w:after="80"/>
      </w:pPr>
      <w:r>
        <w:rPr>
          <w:b w:val="1"/>
        </w:rPr>
        <w:t xml:space="preserve">Data Handling: </w:t>
      </w:r>
      <w:r>
        <w:t>Numeric filters are validated; min price greater than max price is rejected.</w:t>
      </w:r>
    </w:p>
    <w:p w14:paraId="047F3E13">
      <w:pPr>
        <w:spacing w:after="80"/>
      </w:pPr>
      <w:r>
        <w:rPr>
          <w:b w:val="1"/>
        </w:rPr>
        <w:t xml:space="preserve">Error Handling: </w:t>
      </w:r>
      <w:r>
        <w:t>Invalid filter combination: show a message and keep the previous results.</w:t>
      </w:r>
    </w:p>
    <w:p w14:paraId="342119FD">
      <w:pPr>
        <w:pStyle w:val="00000a"/>
      </w:pPr>
      <w:bookmarkStart w:id="24" w:name="gq7rfq"/>
      <w:r>
        <w:rPr>
          <w:color w:val="000000"/>
        </w:rPr>
        <w:t>6.6 Functional Requirement REQ-4.1 Publish Want-to-buy Reques</w:t>
      </w:r>
      <w:bookmarkEnd w:id="24"/>
      <w:r>
        <w:rPr>
          <w:color w:val="000000"/>
        </w:rPr>
        <w:t>t</w:t>
      </w:r>
    </w:p>
    <w:p w14:paraId="2BBA1A6B">
      <w:pPr>
        <w:spacing w:after="80"/>
      </w:pPr>
      <w:r>
        <w:rPr>
          <w:b w:val="1"/>
        </w:rPr>
        <w:t xml:space="preserve">Description: </w:t>
      </w:r>
      <w:r>
        <w:t>A buyer publishes a want-to-buy request describing the desired item so that the matching function can find suitable listings.</w:t>
      </w:r>
    </w:p>
    <w:p w14:paraId="73BDB22E">
      <w:pPr>
        <w:spacing w:after="80"/>
      </w:pPr>
      <w:r>
        <w:rPr>
          <w:b w:val="1"/>
        </w:rPr>
        <w:t xml:space="preserve">System Input: </w:t>
      </w:r>
      <w:r>
        <w:t>Desired item keywords, category, budget range (min-max in MOP), and basic requirements (e.g. acceptable condition).</w:t>
      </w:r>
    </w:p>
    <w:p w14:paraId="7E7F5E0F">
      <w:pPr>
        <w:spacing w:after="80"/>
      </w:pPr>
      <w:r>
        <w:rPr>
          <w:b w:val="1"/>
        </w:rPr>
        <w:t xml:space="preserve">Display: </w:t>
      </w:r>
      <w:r>
        <w:t>A request form with the same style as the listing form, plus a 'My requests' list page.</w:t>
      </w:r>
    </w:p>
    <w:p w14:paraId="45EBC956">
      <w:pPr>
        <w:spacing w:after="80"/>
      </w:pPr>
      <w:r>
        <w:rPr>
          <w:b w:val="1"/>
        </w:rPr>
        <w:t xml:space="preserve">System Processing: </w:t>
      </w:r>
      <w:r>
        <w:t>The system validates the budget range, stores the request as active, and immediately triggers the matching process of REQ-5.1 against all active listings. Requests can be edited or closed by the owner.</w:t>
      </w:r>
    </w:p>
    <w:p w14:paraId="06BA41C5">
      <w:pPr>
        <w:spacing w:after="80"/>
      </w:pPr>
      <w:r>
        <w:rPr>
          <w:b w:val="1"/>
        </w:rPr>
        <w:t xml:space="preserve">System Output: </w:t>
      </w:r>
      <w:r>
        <w:t>The published request page and a success confirmation.</w:t>
      </w:r>
    </w:p>
    <w:p w14:paraId="1993AC5F">
      <w:pPr>
        <w:spacing w:after="80"/>
      </w:pPr>
      <w:r>
        <w:rPr>
          <w:b w:val="1"/>
        </w:rPr>
        <w:t xml:space="preserve">Other: </w:t>
      </w:r>
      <w:r>
        <w:t>None.</w:t>
      </w:r>
    </w:p>
    <w:p w14:paraId="4256DDE8">
      <w:pPr>
        <w:spacing w:after="80"/>
      </w:pPr>
      <w:r>
        <w:rPr>
          <w:b w:val="1"/>
        </w:rPr>
        <w:t xml:space="preserve">Constraints: </w:t>
      </w:r>
      <w:r>
        <w:t>A user can have at most 20 active requests.</w:t>
      </w:r>
    </w:p>
    <w:p w14:paraId="7D27259C">
      <w:pPr>
        <w:spacing w:after="80"/>
      </w:pPr>
      <w:r>
        <w:rPr>
          <w:b w:val="1"/>
        </w:rPr>
        <w:t xml:space="preserve">Data Handling: </w:t>
      </w:r>
      <w:r>
        <w:t>Budget range must be a valid positive numeric interval.</w:t>
      </w:r>
    </w:p>
    <w:p w14:paraId="63F819D6">
      <w:pPr>
        <w:spacing w:after="80"/>
      </w:pPr>
      <w:r>
        <w:rPr>
          <w:b w:val="1"/>
        </w:rPr>
        <w:t xml:space="preserve">Error Handling: </w:t>
      </w:r>
      <w:r>
        <w:t>Invalid budget interval: reject with a message; other errors follow the common error handling of Section 6.13.</w:t>
      </w:r>
    </w:p>
    <w:p w14:paraId="189585C4">
      <w:pPr>
        <w:pStyle w:val="00000a"/>
      </w:pPr>
      <w:bookmarkStart w:id="25" w:name="syj8mu"/>
      <w:r>
        <w:rPr>
          <w:color w:val="000000"/>
        </w:rPr>
        <w:t>6.7 Functional Requirement REQ-5.1 Automatic Buyer-Seller Matchin</w:t>
      </w:r>
      <w:bookmarkEnd w:id="25"/>
      <w:r>
        <w:rPr>
          <w:color w:val="000000"/>
        </w:rPr>
        <w:t>g</w:t>
      </w:r>
    </w:p>
    <w:p w14:paraId="20CCB110">
      <w:pPr>
        <w:spacing w:after="80"/>
      </w:pPr>
      <w:r>
        <w:rPr>
          <w:b w:val="1"/>
        </w:rPr>
        <w:t xml:space="preserve">Description: </w:t>
      </w:r>
      <w:r>
        <w:t>The core function of the system. The system compares active listings with active want-to-buy requests and identifies potential matches automatically, without any manual search by the user.</w:t>
      </w:r>
    </w:p>
    <w:p w14:paraId="54E1BF76">
      <w:pPr>
        <w:spacing w:after="80"/>
      </w:pPr>
      <w:r>
        <w:rPr>
          <w:b w:val="1"/>
        </w:rPr>
        <w:t xml:space="preserve">System Input: </w:t>
      </w:r>
      <w:r>
        <w:t>All active listings and all active want-to-buy requests (no user input at match time).</w:t>
      </w:r>
    </w:p>
    <w:p w14:paraId="146D8FD8">
      <w:pPr>
        <w:spacing w:after="80"/>
      </w:pPr>
      <w:r>
        <w:rPr>
          <w:b w:val="1"/>
        </w:rPr>
        <w:t xml:space="preserve">Display: </w:t>
      </w:r>
      <w:r>
        <w:t>A 'Matches' page per user showing each matched pair (listing + request) with its score, sorted by score descending.</w:t>
      </w:r>
    </w:p>
    <w:p w14:paraId="5B3D325E">
      <w:pPr>
        <w:spacing w:after="80"/>
      </w:pPr>
      <w:r>
        <w:rPr>
          <w:b w:val="1"/>
        </w:rPr>
        <w:t xml:space="preserve">System Processing: </w:t>
      </w:r>
      <w:r>
        <w:t>A pair is a candidate when the categories are the same, the keyword similarity is above a set threshold, and the asking price falls inside the buyer's budget range. Candidates are ranked by the weighted score: score = 0.40*category + 0.35*price overlap + 0.25*condition. Only pairs scoring above 0.70 are shown to the user. Matching is re-run whenever a listing or request is created, edited or closed. Quality targets (Success Criteria 3): recall at least 85% and top-3 precision at least 70% on a hand-labelled set of 50 request-listing pairs.</w:t>
      </w:r>
    </w:p>
    <w:p w14:paraId="40A9A5A3">
      <w:pPr>
        <w:spacing w:after="80"/>
      </w:pPr>
      <w:r>
        <w:rPr>
          <w:b w:val="1"/>
        </w:rPr>
        <w:t xml:space="preserve">System Output: </w:t>
      </w:r>
      <w:r>
        <w:t>The ranked match list for the affected users, and a notification per REQ-8.1 for each new qualifying match.</w:t>
      </w:r>
    </w:p>
    <w:p w14:paraId="7D50D817">
      <w:pPr>
        <w:spacing w:after="80"/>
      </w:pPr>
      <w:r>
        <w:rPr>
          <w:b w:val="1"/>
        </w:rPr>
        <w:t xml:space="preserve">Other: </w:t>
      </w:r>
      <w:r>
        <w:t>The scoring rule and its weights are documented and shown to users for transparency.</w:t>
      </w:r>
    </w:p>
    <w:p w14:paraId="35D151A8">
      <w:pPr>
        <w:spacing w:after="80"/>
      </w:pPr>
      <w:r>
        <w:rPr>
          <w:b w:val="1"/>
        </w:rPr>
        <w:t xml:space="preserve">Constraints: </w:t>
      </w:r>
      <w:r>
        <w:t>The rule and thresholds are fixed for version 1; no AI or external recommendation service is used.</w:t>
      </w:r>
    </w:p>
    <w:p w14:paraId="58D0AB48">
      <w:pPr>
        <w:spacing w:after="80"/>
      </w:pPr>
      <w:r>
        <w:rPr>
          <w:b w:val="1"/>
        </w:rPr>
        <w:t xml:space="preserve">Data Handling: </w:t>
      </w:r>
      <w:r>
        <w:t>Similarity is computed on normalised (lower-cased, trimmed) text; all amounts are in MOP.</w:t>
      </w:r>
    </w:p>
    <w:p w14:paraId="42F88EDE">
      <w:pPr>
        <w:spacing w:after="80"/>
      </w:pPr>
      <w:r>
        <w:rPr>
          <w:b w:val="1"/>
        </w:rPr>
        <w:t xml:space="preserve">Error Handling: </w:t>
      </w:r>
      <w:r>
        <w:t>If the matching process fails (e.g. database error), the listing/request is still saved and matching is retried by a scheduled re-run; the failure is logged.</w:t>
      </w:r>
    </w:p>
    <w:p w14:paraId="70C32186">
      <w:pPr>
        <w:pStyle w:val="00000a"/>
      </w:pPr>
      <w:bookmarkStart w:id="26" w:name="1oanau"/>
      <w:r>
        <w:rPr>
          <w:color w:val="000000"/>
        </w:rPr>
        <w:t>6.8 Functional Requirement REQ-6.1 Favorite</w:t>
      </w:r>
      <w:bookmarkEnd w:id="26"/>
      <w:r>
        <w:rPr>
          <w:color w:val="000000"/>
        </w:rPr>
        <w:t>s</w:t>
      </w:r>
    </w:p>
    <w:p w14:paraId="45F40E03">
      <w:pPr>
        <w:spacing w:after="80"/>
      </w:pPr>
      <w:r>
        <w:rPr>
          <w:b w:val="1"/>
        </w:rPr>
        <w:t xml:space="preserve">Description: </w:t>
      </w:r>
      <w:r>
        <w:t>A user saves products that he or she may want to purchase later.</w:t>
      </w:r>
    </w:p>
    <w:p w14:paraId="4C1EB0AB">
      <w:pPr>
        <w:spacing w:after="80"/>
      </w:pPr>
      <w:r>
        <w:rPr>
          <w:b w:val="1"/>
        </w:rPr>
        <w:t xml:space="preserve">System Input: </w:t>
      </w:r>
      <w:r>
        <w:t>Listing ID (via a 'save' button on any listing page).</w:t>
      </w:r>
    </w:p>
    <w:p w14:paraId="519AD88D">
      <w:pPr>
        <w:spacing w:after="80"/>
      </w:pPr>
      <w:r>
        <w:rPr>
          <w:b w:val="1"/>
        </w:rPr>
        <w:t xml:space="preserve">Display: </w:t>
      </w:r>
      <w:r>
        <w:t>A 'Favorites' page listing all saved products with price and status, most recently saved first.</w:t>
      </w:r>
    </w:p>
    <w:p w14:paraId="23142125">
      <w:pPr>
        <w:spacing w:after="80"/>
      </w:pPr>
      <w:r>
        <w:rPr>
          <w:b w:val="1"/>
        </w:rPr>
        <w:t xml:space="preserve">System Processing: </w:t>
      </w:r>
      <w:r>
        <w:t>The system adds or removes the listing in the user's favorites list. Duplicate saves of the same listing are ignored. When a favorited listing changes status or price, a notification is created per REQ-8.1.</w:t>
      </w:r>
    </w:p>
    <w:p w14:paraId="6F47F42C">
      <w:pPr>
        <w:spacing w:after="80"/>
      </w:pPr>
      <w:r>
        <w:rPr>
          <w:b w:val="1"/>
        </w:rPr>
        <w:t xml:space="preserve">System Output: </w:t>
      </w:r>
      <w:r>
        <w:t>Updated favorites page and a confirmation of the add/remove action.</w:t>
      </w:r>
    </w:p>
    <w:p w14:paraId="578EB290">
      <w:pPr>
        <w:spacing w:after="80"/>
      </w:pPr>
      <w:r>
        <w:rPr>
          <w:b w:val="1"/>
        </w:rPr>
        <w:t xml:space="preserve">Other: </w:t>
      </w:r>
      <w:r>
        <w:t>None.</w:t>
      </w:r>
    </w:p>
    <w:p w14:paraId="3BD507BF">
      <w:pPr>
        <w:spacing w:after="80"/>
      </w:pPr>
      <w:r>
        <w:rPr>
          <w:b w:val="1"/>
        </w:rPr>
        <w:t xml:space="preserve">Constraints: </w:t>
      </w:r>
      <w:r>
        <w:t>A user can save at most 200 favorites.</w:t>
      </w:r>
    </w:p>
    <w:p w14:paraId="68997B49">
      <w:pPr>
        <w:spacing w:after="80"/>
      </w:pPr>
      <w:r>
        <w:rPr>
          <w:b w:val="1"/>
        </w:rPr>
        <w:t xml:space="preserve">Data Handling: </w:t>
      </w:r>
      <w:r>
        <w:t>Favorites reference the listing ID only; no data is duplicated.</w:t>
      </w:r>
    </w:p>
    <w:p w14:paraId="4AC3ACE7">
      <w:pPr>
        <w:spacing w:after="80"/>
      </w:pPr>
      <w:r>
        <w:rPr>
          <w:b w:val="1"/>
        </w:rPr>
        <w:t xml:space="preserve">Error Handling: </w:t>
      </w:r>
      <w:r>
        <w:t>Saving a sold or deleted listing: refuse with a message.</w:t>
      </w:r>
    </w:p>
    <w:p w14:paraId="115D1896">
      <w:pPr>
        <w:pStyle w:val="00000a"/>
      </w:pPr>
      <w:bookmarkStart w:id="27" w:name="6yrtd6"/>
      <w:r>
        <w:rPr>
          <w:color w:val="000000"/>
        </w:rPr>
        <w:t>6.9 Functional Requirement REQ-7.1 Transaction Status Managemen</w:t>
      </w:r>
      <w:bookmarkEnd w:id="27"/>
      <w:r>
        <w:rPr>
          <w:color w:val="000000"/>
        </w:rPr>
        <w:t>t</w:t>
      </w:r>
    </w:p>
    <w:p w14:paraId="1542AA53">
      <w:pPr>
        <w:spacing w:after="80"/>
      </w:pPr>
      <w:r>
        <w:rPr>
          <w:b w:val="1"/>
        </w:rPr>
        <w:t xml:space="preserve">Description: </w:t>
      </w:r>
      <w:r>
        <w:t>Users track and update the basic status of an item through the trade: Available, Reserved, Sold.</w:t>
      </w:r>
    </w:p>
    <w:p w14:paraId="1FA92033">
      <w:pPr>
        <w:spacing w:after="80"/>
      </w:pPr>
      <w:r>
        <w:rPr>
          <w:b w:val="1"/>
        </w:rPr>
        <w:t xml:space="preserve">System Input: </w:t>
      </w:r>
      <w:r>
        <w:t>Listing ID and the target status (selected by the seller from the allowed transitions).</w:t>
      </w:r>
    </w:p>
    <w:p w14:paraId="7219A170">
      <w:pPr>
        <w:spacing w:after="80"/>
      </w:pPr>
      <w:r>
        <w:rPr>
          <w:b w:val="1"/>
        </w:rPr>
        <w:t xml:space="preserve">Display: </w:t>
      </w:r>
      <w:r>
        <w:t>The status is displayed as a coloured badge on the listing page, in search results, in favorites and in 'My listings'.</w:t>
      </w:r>
    </w:p>
    <w:p w14:paraId="54705DF1">
      <w:pPr>
        <w:spacing w:after="80"/>
      </w:pPr>
      <w:r>
        <w:rPr>
          <w:b w:val="1"/>
        </w:rPr>
        <w:t xml:space="preserve">System Processing: </w:t>
      </w:r>
      <w:r>
        <w:t>Allowed transitions: Available to Reserved, Reserved to Sold, Reserved back to Available. The seller performs the transition; the system records the timestamp and notifies the users involved (matched buyer, users who favorited the listing) per REQ-8.1.</w:t>
      </w:r>
    </w:p>
    <w:p w14:paraId="54BD9963">
      <w:pPr>
        <w:spacing w:after="80"/>
      </w:pPr>
      <w:r>
        <w:rPr>
          <w:b w:val="1"/>
        </w:rPr>
        <w:t xml:space="preserve">System Output: </w:t>
      </w:r>
      <w:r>
        <w:t>The updated status shown everywhere the listing appears.</w:t>
      </w:r>
    </w:p>
    <w:p w14:paraId="5F9B4CD0">
      <w:pPr>
        <w:spacing w:after="80"/>
      </w:pPr>
      <w:r>
        <w:rPr>
          <w:b w:val="1"/>
        </w:rPr>
        <w:t xml:space="preserve">Other: </w:t>
      </w:r>
      <w:r>
        <w:t>None.</w:t>
      </w:r>
    </w:p>
    <w:p w14:paraId="7B62337B">
      <w:pPr>
        <w:spacing w:after="80"/>
      </w:pPr>
      <w:r>
        <w:rPr>
          <w:b w:val="1"/>
        </w:rPr>
        <w:t xml:space="preserve">Constraints: </w:t>
      </w:r>
      <w:r>
        <w:t>Invalid transitions (e.g. Sold to Available) are not allowed in version 1.</w:t>
      </w:r>
    </w:p>
    <w:p w14:paraId="4AEAEC73">
      <w:pPr>
        <w:spacing w:after="80"/>
      </w:pPr>
      <w:r>
        <w:rPr>
          <w:b w:val="1"/>
        </w:rPr>
        <w:t xml:space="preserve">Data Handling: </w:t>
      </w:r>
      <w:r>
        <w:t>Status history (timestamped transitions) is stored for the lifetime of the listing.</w:t>
      </w:r>
    </w:p>
    <w:p w14:paraId="55CE7189">
      <w:pPr>
        <w:spacing w:after="80"/>
      </w:pPr>
      <w:r>
        <w:rPr>
          <w:b w:val="1"/>
        </w:rPr>
        <w:t xml:space="preserve">Error Handling: </w:t>
      </w:r>
      <w:r>
        <w:t>Transition by a user who is not the seller, or an invalid transition: refuse with an explanatory message.</w:t>
      </w:r>
    </w:p>
    <w:p w14:paraId="7CB492EC">
      <w:pPr>
        <w:pStyle w:val="00000a"/>
      </w:pPr>
      <w:bookmarkStart w:id="28" w:name="agt7tp"/>
      <w:r>
        <w:rPr>
          <w:color w:val="000000"/>
        </w:rPr>
        <w:t>6.10 Functional Requirement REQ-8.1 Notification</w:t>
      </w:r>
      <w:bookmarkEnd w:id="28"/>
      <w:r>
        <w:rPr>
          <w:color w:val="000000"/>
        </w:rPr>
        <w:t>s</w:t>
      </w:r>
    </w:p>
    <w:p w14:paraId="78301A17">
      <w:pPr>
        <w:spacing w:after="80"/>
      </w:pPr>
      <w:r>
        <w:rPr>
          <w:b w:val="1"/>
        </w:rPr>
        <w:t xml:space="preserve">Description: </w:t>
      </w:r>
      <w:r>
        <w:t>Users receive in-system notifications when a potential match is found or when a relevant item status changes.</w:t>
      </w:r>
    </w:p>
    <w:p w14:paraId="36D01066">
      <w:pPr>
        <w:spacing w:after="80"/>
      </w:pPr>
      <w:r>
        <w:rPr>
          <w:b w:val="1"/>
        </w:rPr>
        <w:t xml:space="preserve">System Input: </w:t>
      </w:r>
      <w:r>
        <w:t>System events: new qualifying match (REQ-5.1), status change (REQ-7.1), price change of a favorited listing (REQ-6.1).</w:t>
      </w:r>
    </w:p>
    <w:p w14:paraId="7009069A">
      <w:pPr>
        <w:spacing w:after="80"/>
      </w:pPr>
      <w:r>
        <w:rPr>
          <w:b w:val="1"/>
        </w:rPr>
        <w:t xml:space="preserve">Display: </w:t>
      </w:r>
      <w:r>
        <w:t>A notification bell with an unread counter, and a notification list page with title, short text, link to the related listing/request, timestamp and read/unread state.</w:t>
      </w:r>
    </w:p>
    <w:p w14:paraId="456C5DC0">
      <w:pPr>
        <w:spacing w:after="80"/>
      </w:pPr>
      <w:r>
        <w:rPr>
          <w:b w:val="1"/>
        </w:rPr>
        <w:t xml:space="preserve">System Processing: </w:t>
      </w:r>
      <w:r>
        <w:t>For each event the system creates one notification per affected user. A qualifying match must produce a notification to both users within 60 seconds of the match being found (Pair B quality commitment and Success Criterion 4). Notifications can be marked as read individually or all at once.</w:t>
      </w:r>
    </w:p>
    <w:p w14:paraId="5DF75D6C">
      <w:pPr>
        <w:spacing w:after="80"/>
      </w:pPr>
      <w:r>
        <w:rPr>
          <w:b w:val="1"/>
        </w:rPr>
        <w:t xml:space="preserve">System Output: </w:t>
      </w:r>
      <w:r>
        <w:t>The notification entries in the user's notification list; the unread counter is updated in real time on the next page load.</w:t>
      </w:r>
    </w:p>
    <w:p w14:paraId="3BF96D1C">
      <w:pPr>
        <w:spacing w:after="80"/>
      </w:pPr>
      <w:r>
        <w:rPr>
          <w:b w:val="1"/>
        </w:rPr>
        <w:t xml:space="preserve">Other: </w:t>
      </w:r>
      <w:r>
        <w:t>E-mail notification is optional in version 1 and may be disabled.</w:t>
      </w:r>
    </w:p>
    <w:p w14:paraId="20999307">
      <w:pPr>
        <w:spacing w:after="80"/>
      </w:pPr>
      <w:r>
        <w:rPr>
          <w:b w:val="1"/>
        </w:rPr>
        <w:t xml:space="preserve">Constraints: </w:t>
      </w:r>
      <w:r>
        <w:t>Notifications are kept for 90 days, then deleted automatically.</w:t>
      </w:r>
    </w:p>
    <w:p w14:paraId="604E3DE2">
      <w:pPr>
        <w:spacing w:after="80"/>
      </w:pPr>
      <w:r>
        <w:rPr>
          <w:b w:val="1"/>
        </w:rPr>
        <w:t xml:space="preserve">Data Handling: </w:t>
      </w:r>
      <w:r>
        <w:t>Notification text is a short template in English with the listing title and amount inserted.</w:t>
      </w:r>
    </w:p>
    <w:p w14:paraId="5F236993">
      <w:pPr>
        <w:spacing w:after="80"/>
      </w:pPr>
      <w:r>
        <w:rPr>
          <w:b w:val="1"/>
        </w:rPr>
        <w:t xml:space="preserve">Error Handling: </w:t>
      </w:r>
      <w:r>
        <w:t>If notification creation fails, the event is logged and retried once; the business operation itself is not rolled back.</w:t>
      </w:r>
    </w:p>
    <w:p w14:paraId="72A99651">
      <w:pPr>
        <w:spacing w:after="120"/>
      </w:pPr>
      <w:r>
        <w:rPr>
          <w:b w:val="0"/>
          <w:sz w:val="22"/>
        </w:rPr>
        <w:t>6.11-6.12: reserved. 6.13 Common error handling: all user-facing errors return a clear message near the triggering field; unexpected system errors show a generic message and are written to the server log with timestamp and user ID.</w:t>
      </w:r>
    </w:p>
    <w:p w14:paraId="3F195772">
      <w:r>
        <w:br w:type="page"/>
      </w:r>
    </w:p>
    <w:p w14:paraId="32D0740A">
      <w:pPr>
        <w:pStyle w:val="000008"/>
      </w:pPr>
      <w:bookmarkStart w:id="29" w:name="ysxlg3"/>
      <w:r>
        <w:rPr>
          <w:color w:val="000000"/>
        </w:rPr>
        <w:t>7. External Interface Requiremen</w:t>
      </w:r>
      <w:bookmarkEnd w:id="29"/>
      <w:r>
        <w:rPr>
          <w:color w:val="000000"/>
        </w:rPr>
        <w:t>t</w:t>
      </w:r>
    </w:p>
    <w:p w14:paraId="39507BDA">
      <w:pPr>
        <w:pStyle w:val="00000a"/>
      </w:pPr>
      <w:bookmarkStart w:id="30" w:name="iujwai"/>
      <w:r>
        <w:rPr>
          <w:color w:val="000000"/>
        </w:rPr>
        <w:t>7.1. Data Interface</w:t>
      </w:r>
      <w:bookmarkEnd w:id="30"/>
      <w:r>
        <w:rPr>
          <w:color w:val="000000"/>
        </w:rPr>
        <w:t>s</w:t>
      </w:r>
    </w:p>
    <w:p w14:paraId="33C24F29">
      <w:pPr>
        <w:spacing w:after="120"/>
      </w:pPr>
      <w:r>
        <w:rPr>
          <w:b w:val="0"/>
          <w:sz w:val="22"/>
        </w:rPr>
        <w:t>The system stores all data in a MySQL 8 database on the same host. There is no external data feed in version 1. Test seed data (at least 5,000 listings) is loaded from SQL scripts kept in the project repository.</w:t>
      </w:r>
    </w:p>
    <w:p w14:paraId="394241FB">
      <w:pPr>
        <w:pStyle w:val="00000a"/>
      </w:pPr>
      <w:bookmarkStart w:id="31" w:name="x7eyzb"/>
      <w:r>
        <w:rPr>
          <w:color w:val="000000"/>
        </w:rPr>
        <w:t>7.2. User Interface</w:t>
      </w:r>
      <w:bookmarkEnd w:id="31"/>
      <w:r>
        <w:rPr>
          <w:color w:val="000000"/>
        </w:rPr>
        <w:t>s</w:t>
      </w:r>
    </w:p>
    <w:p w14:paraId="55AC1234">
      <w:pPr>
        <w:spacing w:after="120"/>
      </w:pPr>
      <w:r>
        <w:rPr>
          <w:b w:val="0"/>
          <w:sz w:val="22"/>
        </w:rPr>
        <w:t>A responsive web user interface usable from current Chrome and Edge browsers on laptops and mobile phones. Pages: home/search, listing detail, publish/edit forms, want-to-buy requests, matches, favorites, my listings, notifications, login/registration and profile. All forms use inline validation and English labels.</w:t>
      </w:r>
    </w:p>
    <w:p w14:paraId="3CE2F572">
      <w:pPr>
        <w:pStyle w:val="00000a"/>
      </w:pPr>
      <w:bookmarkStart w:id="32" w:name="37ejzn"/>
      <w:r>
        <w:rPr>
          <w:color w:val="000000"/>
        </w:rPr>
        <w:t>7.3. Other Interface</w:t>
      </w:r>
      <w:bookmarkEnd w:id="32"/>
      <w:r>
        <w:rPr>
          <w:color w:val="000000"/>
        </w:rPr>
        <w:t>s</w:t>
      </w:r>
    </w:p>
    <w:p w14:paraId="15E70A48">
      <w:pPr>
        <w:spacing w:after="120"/>
      </w:pPr>
      <w:r>
        <w:rPr>
          <w:b w:val="0"/>
          <w:sz w:val="22"/>
        </w:rPr>
        <w:t>No hardware or communication interfaces beyond HTTPS between the browser and the server. Optional e-mail notification, if enabled, uses the host’s SMTP service; the system works fully without it.</w:t>
      </w:r>
    </w:p>
    <w:p w14:paraId="6E39B328">
      <w:pPr>
        <w:pStyle w:val="000008"/>
      </w:pPr>
      <w:bookmarkStart w:id="33" w:name="0ou4fa"/>
      <w:r>
        <w:rPr>
          <w:color w:val="000000"/>
        </w:rPr>
        <w:t>8. Non-Functional Requirement</w:t>
      </w:r>
      <w:bookmarkEnd w:id="33"/>
      <w:r>
        <w:rPr>
          <w:color w:val="000000"/>
        </w:rPr>
        <w:t>s</w:t>
      </w:r>
    </w:p>
    <w:p w14:paraId="1BF46D3C">
      <w:pPr>
        <w:pStyle w:val="00000a"/>
      </w:pPr>
      <w:bookmarkStart w:id="34" w:name="ylivq4"/>
      <w:r>
        <w:rPr>
          <w:color w:val="000000"/>
        </w:rPr>
        <w:t>8.1. System Performanc</w:t>
      </w:r>
      <w:bookmarkEnd w:id="34"/>
      <w:r>
        <w:rPr>
          <w:color w:val="000000"/>
        </w:rPr>
        <w:t>e</w:t>
      </w:r>
    </w:p>
    <w:tbl>
      <w:tblPr>
        <w:tblStyle w:val="000049"/>
        <w:tblW w:w="0" w:type="auto"/>
        <w:tblLook w:firstRow="1" w:lastRow="0" w:firstColumn="1" w:lastColumn="0" w:noHBand="0" w:noVBand="1" w:val="04A0"/>
      </w:tblPr>
      <w:tblGrid>
        <w:gridCol w:w="2880"/>
        <w:gridCol w:w="2880"/>
        <w:gridCol w:w="2880"/>
      </w:tblGrid>
      <w:tr>
        <w:trPr/>
        <w:tc>
          <w:tcPr>
            <w:tcW w:w="2880" w:type="dxa"/>
          </w:tcPr>
          <w:p w14:paraId="0BFA25AE">
            <w:r>
              <w:rPr>
                <w:b w:val="1"/>
              </w:rPr>
              <w:t>Req. Id</w:t>
            </w:r>
          </w:p>
        </w:tc>
        <w:tc>
          <w:tcPr>
            <w:tcW w:w="2880" w:type="dxa"/>
          </w:tcPr>
          <w:p w14:paraId="7C2500D6">
            <w:r>
              <w:rPr>
                <w:b w:val="1"/>
              </w:rPr>
              <w:t>Description</w:t>
            </w:r>
          </w:p>
        </w:tc>
        <w:tc>
          <w:tcPr>
            <w:tcW w:w="2880" w:type="dxa"/>
          </w:tcPr>
          <w:p w14:paraId="391FE7FD">
            <w:r>
              <w:rPr>
                <w:b w:val="1"/>
              </w:rPr>
              <w:t>Response Time</w:t>
            </w:r>
          </w:p>
        </w:tc>
      </w:tr>
      <w:tr>
        <w:trPr/>
        <w:tc>
          <w:tcPr>
            <w:tcW w:w="2880" w:type="dxa"/>
          </w:tcPr>
          <w:p w14:paraId="6D76CCAB">
            <w:r>
              <w:t>PERF-1.1</w:t>
            </w:r>
          </w:p>
        </w:tc>
        <w:tc>
          <w:tcPr>
            <w:tcW w:w="2880" w:type="dxa"/>
          </w:tcPr>
          <w:p w14:paraId="09D0C1FC">
            <w:r>
              <w:t>Time for regular operations such as moving between fields or pages of the same screen.</w:t>
            </w:r>
          </w:p>
        </w:tc>
        <w:tc>
          <w:tcPr>
            <w:tcW w:w="2880" w:type="dxa"/>
          </w:tcPr>
          <w:p w14:paraId="5FFDD51D">
            <w:r>
              <w:t>1 second</w:t>
            </w:r>
          </w:p>
        </w:tc>
      </w:tr>
      <w:tr>
        <w:trPr/>
        <w:tc>
          <w:tcPr>
            <w:tcW w:w="2880" w:type="dxa"/>
          </w:tcPr>
          <w:p w14:paraId="1350DE84">
            <w:r>
              <w:t>PERF-1.2</w:t>
            </w:r>
          </w:p>
        </w:tc>
        <w:tc>
          <w:tcPr>
            <w:tcW w:w="2880" w:type="dxa"/>
          </w:tcPr>
          <w:p w14:paraId="2DF9A268">
            <w:r>
              <w:t>Search, filter and sort on a seeded database of 5,000 listings (P95).</w:t>
            </w:r>
          </w:p>
        </w:tc>
        <w:tc>
          <w:tcPr>
            <w:tcW w:w="2880" w:type="dxa"/>
          </w:tcPr>
          <w:p w14:paraId="619D3339">
            <w:r>
              <w:t>2 seconds</w:t>
            </w:r>
          </w:p>
        </w:tc>
      </w:tr>
      <w:tr>
        <w:trPr/>
        <w:tc>
          <w:tcPr>
            <w:tcW w:w="2880" w:type="dxa"/>
          </w:tcPr>
          <w:p w14:paraId="14C3808B">
            <w:r>
              <w:t>PERF-1.3</w:t>
            </w:r>
          </w:p>
        </w:tc>
        <w:tc>
          <w:tcPr>
            <w:tcW w:w="2880" w:type="dxa"/>
          </w:tcPr>
          <w:p w14:paraId="0F0BA18B">
            <w:r>
              <w:t>Publishing a listing or a want-to-buy request including validation and persistence.</w:t>
            </w:r>
          </w:p>
        </w:tc>
        <w:tc>
          <w:tcPr>
            <w:tcW w:w="2880" w:type="dxa"/>
          </w:tcPr>
          <w:p w14:paraId="43D3303C">
            <w:r>
              <w:t>3 seconds</w:t>
            </w:r>
          </w:p>
        </w:tc>
      </w:tr>
      <w:tr>
        <w:trPr/>
        <w:tc>
          <w:tcPr>
            <w:tcW w:w="2880" w:type="dxa"/>
          </w:tcPr>
          <w:p w14:paraId="77BDC354">
            <w:r>
              <w:t>PERF-1.4</w:t>
            </w:r>
          </w:p>
        </w:tc>
        <w:tc>
          <w:tcPr>
            <w:tcW w:w="2880" w:type="dxa"/>
          </w:tcPr>
          <w:p w14:paraId="2B8D966D">
            <w:r>
              <w:t>Automatic matching re-run after a create/edit/close event, per affected user set.</w:t>
            </w:r>
          </w:p>
        </w:tc>
        <w:tc>
          <w:tcPr>
            <w:tcW w:w="2880" w:type="dxa"/>
          </w:tcPr>
          <w:p w14:paraId="3C08B4C3">
            <w:r>
              <w:t>10 seconds</w:t>
            </w:r>
          </w:p>
        </w:tc>
      </w:tr>
      <w:tr>
        <w:trPr/>
        <w:tc>
          <w:tcPr>
            <w:tcW w:w="2880" w:type="dxa"/>
          </w:tcPr>
          <w:p w14:paraId="70673DD6">
            <w:r>
              <w:t>PERF-1.5</w:t>
            </w:r>
          </w:p>
        </w:tc>
        <w:tc>
          <w:tcPr>
            <w:tcW w:w="2880" w:type="dxa"/>
          </w:tcPr>
          <w:p w14:paraId="7918B968">
            <w:r>
              <w:t>Notification delivered after a qualifying match is found.</w:t>
            </w:r>
          </w:p>
        </w:tc>
        <w:tc>
          <w:tcPr>
            <w:tcW w:w="2880" w:type="dxa"/>
          </w:tcPr>
          <w:p w14:paraId="12E61DDA">
            <w:r>
              <w:t>60 seconds</w:t>
            </w:r>
          </w:p>
        </w:tc>
      </w:tr>
    </w:tbl>
    <w:p w14:paraId="2650E7E7">
      <w:pPr>
        <w:pStyle w:val="00000a"/>
      </w:pPr>
      <w:bookmarkStart w:id="35" w:name="znmvp6"/>
      <w:r>
        <w:rPr>
          <w:color w:val="000000"/>
        </w:rPr>
        <w:t>8.2. Information Securit</w:t>
      </w:r>
      <w:bookmarkEnd w:id="35"/>
      <w:r>
        <w:rPr>
          <w:color w:val="000000"/>
        </w:rPr>
        <w:t>y</w:t>
      </w:r>
    </w:p>
    <w:tbl>
      <w:tblPr>
        <w:tblStyle w:val="000049"/>
        <w:tblW w:w="0" w:type="auto"/>
        <w:tblLook w:firstRow="1" w:lastRow="0" w:firstColumn="1" w:lastColumn="0" w:noHBand="0" w:noVBand="1" w:val="04A0"/>
      </w:tblPr>
      <w:tblGrid>
        <w:gridCol w:w="4320"/>
        <w:gridCol w:w="4320"/>
      </w:tblGrid>
      <w:tr>
        <w:trPr/>
        <w:tc>
          <w:tcPr>
            <w:tcW w:w="4320" w:type="dxa"/>
          </w:tcPr>
          <w:p w14:paraId="1641EF8C">
            <w:r>
              <w:rPr>
                <w:b w:val="1"/>
              </w:rPr>
              <w:t>Req. Id</w:t>
            </w:r>
          </w:p>
        </w:tc>
        <w:tc>
          <w:tcPr>
            <w:tcW w:w="4320" w:type="dxa"/>
          </w:tcPr>
          <w:p w14:paraId="0988C638">
            <w:r>
              <w:rPr>
                <w:b w:val="1"/>
              </w:rPr>
              <w:t>Description</w:t>
            </w:r>
          </w:p>
        </w:tc>
      </w:tr>
      <w:tr>
        <w:trPr/>
        <w:tc>
          <w:tcPr>
            <w:tcW w:w="4320" w:type="dxa"/>
          </w:tcPr>
          <w:p w14:paraId="5F53D117">
            <w:r>
              <w:t>SEC-1.1</w:t>
            </w:r>
          </w:p>
        </w:tc>
        <w:tc>
          <w:tcPr>
            <w:tcW w:w="4320" w:type="dxa"/>
          </w:tcPr>
          <w:p w14:paraId="14E616D0">
            <w:r>
              <w:t>Passwords must never be stored or transmitted in plain text; only salted hashes are stored, and all traffic uses HTTPS.</w:t>
            </w:r>
          </w:p>
        </w:tc>
      </w:tr>
      <w:tr>
        <w:trPr/>
        <w:tc>
          <w:tcPr>
            <w:tcW w:w="4320" w:type="dxa"/>
          </w:tcPr>
          <w:p w14:paraId="66C7A5A1">
            <w:r>
              <w:t>SEC-1.2</w:t>
            </w:r>
          </w:p>
        </w:tc>
        <w:tc>
          <w:tcPr>
            <w:tcW w:w="4320" w:type="dxa"/>
          </w:tcPr>
          <w:p w14:paraId="4AD3AD62">
            <w:r>
              <w:t>Personal data (name, student number, e-mail) is visible only to the owner; other users see only the display name on a listing.</w:t>
            </w:r>
          </w:p>
        </w:tc>
      </w:tr>
      <w:tr>
        <w:trPr/>
        <w:tc>
          <w:tcPr>
            <w:tcW w:w="4320" w:type="dxa"/>
          </w:tcPr>
          <w:p w14:paraId="1C5139D7">
            <w:r>
              <w:t>SEC-1.3</w:t>
            </w:r>
          </w:p>
        </w:tc>
        <w:tc>
          <w:tcPr>
            <w:tcW w:w="4320" w:type="dxa"/>
          </w:tcPr>
          <w:p w14:paraId="4D082206">
            <w:r>
              <w:t>A user can modify or delete only his or her own listings, requests and favorites; every modifying request is authorised server-side.</w:t>
            </w:r>
          </w:p>
        </w:tc>
      </w:tr>
      <w:tr>
        <w:trPr/>
        <w:tc>
          <w:tcPr>
            <w:tcW w:w="4320" w:type="dxa"/>
          </w:tcPr>
          <w:p w14:paraId="1CDCB113">
            <w:r>
              <w:t>SEC-1.4</w:t>
            </w:r>
          </w:p>
        </w:tc>
        <w:tc>
          <w:tcPr>
            <w:tcW w:w="4320" w:type="dxa"/>
          </w:tcPr>
          <w:p w14:paraId="00D1770C">
            <w:r>
              <w:t>After 5 consecutive failed logins the account is locked for 10 minutes.</w:t>
            </w:r>
          </w:p>
        </w:tc>
      </w:tr>
      <w:tr>
        <w:trPr/>
        <w:tc>
          <w:tcPr>
            <w:tcW w:w="4320" w:type="dxa"/>
          </w:tcPr>
          <w:p w14:paraId="510A640B">
            <w:r>
              <w:t>SEC-1.5</w:t>
            </w:r>
          </w:p>
        </w:tc>
        <w:tc>
          <w:tcPr>
            <w:tcW w:w="4320" w:type="dxa"/>
          </w:tcPr>
          <w:p w14:paraId="4753F1DB">
            <w:r>
              <w:t>All user input is validated server-side; SQL access uses parameterised queries to prevent injection.</w:t>
            </w:r>
          </w:p>
        </w:tc>
      </w:tr>
    </w:tbl>
    <w:p w14:paraId="4DF1F759">
      <w:pPr>
        <w:pStyle w:val="00000a"/>
      </w:pPr>
      <w:bookmarkStart w:id="36" w:name="szd5x1"/>
      <w:r>
        <w:rPr>
          <w:color w:val="000000"/>
        </w:rPr>
        <w:t>8.3. Availabilit</w:t>
      </w:r>
      <w:bookmarkEnd w:id="36"/>
      <w:r>
        <w:rPr>
          <w:color w:val="000000"/>
        </w:rPr>
        <w:t>y</w:t>
      </w:r>
    </w:p>
    <w:tbl>
      <w:tblPr>
        <w:tblStyle w:val="000049"/>
        <w:tblW w:w="0" w:type="auto"/>
        <w:tblLook w:firstRow="1" w:lastRow="0" w:firstColumn="1" w:lastColumn="0" w:noHBand="0" w:noVBand="1" w:val="04A0"/>
      </w:tblPr>
      <w:tblGrid>
        <w:gridCol w:w="4320"/>
        <w:gridCol w:w="4320"/>
      </w:tblGrid>
      <w:tr>
        <w:trPr/>
        <w:tc>
          <w:tcPr>
            <w:tcW w:w="4320" w:type="dxa"/>
          </w:tcPr>
          <w:p w14:paraId="3DFECFED">
            <w:r>
              <w:rPr>
                <w:b w:val="1"/>
              </w:rPr>
              <w:t>Req. Id</w:t>
            </w:r>
          </w:p>
        </w:tc>
        <w:tc>
          <w:tcPr>
            <w:tcW w:w="4320" w:type="dxa"/>
          </w:tcPr>
          <w:p w14:paraId="3407F0B7">
            <w:r>
              <w:rPr>
                <w:b w:val="1"/>
              </w:rPr>
              <w:t>Description</w:t>
            </w:r>
          </w:p>
        </w:tc>
      </w:tr>
      <w:tr>
        <w:trPr/>
        <w:tc>
          <w:tcPr>
            <w:tcW w:w="4320" w:type="dxa"/>
          </w:tcPr>
          <w:p w14:paraId="06F48488">
            <w:r>
              <w:t>AVA-1.1</w:t>
            </w:r>
          </w:p>
        </w:tc>
        <w:tc>
          <w:tcPr>
            <w:tcW w:w="4320" w:type="dxa"/>
          </w:tcPr>
          <w:p w14:paraId="23080806">
            <w:r>
              <w:t>The system is available during normal campus hours (08:00-24:00) on all teaching days.</w:t>
            </w:r>
          </w:p>
        </w:tc>
      </w:tr>
      <w:tr>
        <w:trPr/>
        <w:tc>
          <w:tcPr>
            <w:tcW w:w="4320" w:type="dxa"/>
          </w:tcPr>
          <w:p w14:paraId="757D9F33">
            <w:r>
              <w:t>AVA-1.2</w:t>
            </w:r>
          </w:p>
        </w:tc>
        <w:tc>
          <w:tcPr>
            <w:tcW w:w="4320" w:type="dxa"/>
          </w:tcPr>
          <w:p w14:paraId="09536D5B">
            <w:r>
              <w:t>Planned maintenance is announced at least 24 hours in advance and does not exceed 2 hours per week.</w:t>
            </w:r>
          </w:p>
        </w:tc>
      </w:tr>
      <w:tr>
        <w:trPr/>
        <w:tc>
          <w:tcPr>
            <w:tcW w:w="4320" w:type="dxa"/>
          </w:tcPr>
          <w:p w14:paraId="5B0A79FE">
            <w:r>
              <w:t>AVA-1.3</w:t>
            </w:r>
          </w:p>
        </w:tc>
        <w:tc>
          <w:tcPr>
            <w:tcW w:w="4320" w:type="dxa"/>
          </w:tcPr>
          <w:p w14:paraId="26080842">
            <w:r>
              <w:t>Unplanned downtime should not exceed 4 hours per month during the demonstration period.</w:t>
            </w:r>
          </w:p>
        </w:tc>
      </w:tr>
      <w:tr>
        <w:trPr/>
        <w:tc>
          <w:tcPr>
            <w:tcW w:w="4320" w:type="dxa"/>
          </w:tcPr>
          <w:p w14:paraId="5475BBFF">
            <w:r>
              <w:t>AVA-1.4</w:t>
            </w:r>
          </w:p>
        </w:tc>
        <w:tc>
          <w:tcPr>
            <w:tcW w:w="4320" w:type="dxa"/>
          </w:tcPr>
          <w:p w14:paraId="302D9E6A">
            <w:r>
              <w:t>After a crash, the system restarts with no loss of committed data (database transactions).</w:t>
            </w:r>
          </w:p>
        </w:tc>
      </w:tr>
    </w:tbl>
    <w:p w14:paraId="3197F293">
      <w:pPr>
        <w:pStyle w:val="00000a"/>
      </w:pPr>
      <w:bookmarkStart w:id="37" w:name="fpg7qg"/>
      <w:r>
        <w:rPr>
          <w:color w:val="000000"/>
        </w:rPr>
        <w:t>8.4. Capacit</w:t>
      </w:r>
      <w:bookmarkEnd w:id="37"/>
      <w:r>
        <w:rPr>
          <w:color w:val="000000"/>
        </w:rPr>
        <w:t>y</w:t>
      </w:r>
    </w:p>
    <w:tbl>
      <w:tblPr>
        <w:tblStyle w:val="000049"/>
        <w:tblW w:w="0" w:type="auto"/>
        <w:tblLook w:firstRow="1" w:lastRow="0" w:firstColumn="1" w:lastColumn="0" w:noHBand="0" w:noVBand="1" w:val="04A0"/>
      </w:tblPr>
      <w:tblGrid>
        <w:gridCol w:w="4320"/>
        <w:gridCol w:w="4320"/>
      </w:tblGrid>
      <w:tr>
        <w:trPr/>
        <w:tc>
          <w:tcPr>
            <w:tcW w:w="4320" w:type="dxa"/>
          </w:tcPr>
          <w:p w14:paraId="419ECB07">
            <w:r>
              <w:rPr>
                <w:b w:val="1"/>
              </w:rPr>
              <w:t>Req. Id</w:t>
            </w:r>
          </w:p>
        </w:tc>
        <w:tc>
          <w:tcPr>
            <w:tcW w:w="4320" w:type="dxa"/>
          </w:tcPr>
          <w:p w14:paraId="4AC1F3ED">
            <w:r>
              <w:rPr>
                <w:b w:val="1"/>
              </w:rPr>
              <w:t>Description</w:t>
            </w:r>
          </w:p>
        </w:tc>
      </w:tr>
      <w:tr>
        <w:trPr/>
        <w:tc>
          <w:tcPr>
            <w:tcW w:w="4320" w:type="dxa"/>
          </w:tcPr>
          <w:p w14:paraId="7864826C">
            <w:r>
              <w:t>CAP-1.1</w:t>
            </w:r>
          </w:p>
        </w:tc>
        <w:tc>
          <w:tcPr>
            <w:tcW w:w="4320" w:type="dxa"/>
          </w:tcPr>
          <w:p w14:paraId="0AE3997E">
            <w:r>
              <w:t>Year ONE data volume: up to 5,000 listings, 1,000 want-to-buy requests and 500 registered users.</w:t>
            </w:r>
          </w:p>
        </w:tc>
      </w:tr>
      <w:tr>
        <w:trPr/>
        <w:tc>
          <w:tcPr>
            <w:tcW w:w="4320" w:type="dxa"/>
          </w:tcPr>
          <w:p w14:paraId="3888ECD9">
            <w:r>
              <w:t>CAP-2.1</w:t>
            </w:r>
          </w:p>
        </w:tc>
        <w:tc>
          <w:tcPr>
            <w:tcW w:w="4320" w:type="dxa"/>
          </w:tcPr>
          <w:p w14:paraId="5731486E">
            <w:r>
              <w:t>Year ONE concurrency: at least 50 concurrent users searching without violating PERF-1.2.</w:t>
            </w:r>
          </w:p>
        </w:tc>
      </w:tr>
      <w:tr>
        <w:trPr/>
        <w:tc>
          <w:tcPr>
            <w:tcW w:w="4320" w:type="dxa"/>
          </w:tcPr>
          <w:p w14:paraId="04FE6521">
            <w:r>
              <w:t>CAP-3.1</w:t>
            </w:r>
          </w:p>
        </w:tc>
        <w:tc>
          <w:tcPr>
            <w:tcW w:w="4320" w:type="dxa"/>
          </w:tcPr>
          <w:p w14:paraId="2989FEAE">
            <w:r>
              <w:t>Favorites: up to 200 per user; active listings per user: 50; active requests per user: 20; notifications retained 90 days.</w:t>
            </w:r>
          </w:p>
        </w:tc>
      </w:tr>
    </w:tbl>
    <w:p w14:paraId="3EBD88FA">
      <w:r>
        <w:br w:type="page"/>
      </w:r>
    </w:p>
    <w:p w14:paraId="00000001">
      <w:pPr>
        <w:pStyle w:val="000002"/>
        <w:rPr>
          <w:rFonts w:ascii="Times New Roman" w:hAnsi="Times New Roman"/>
          <w:sz w:val="22"/>
        </w:rPr>
      </w:pPr>
      <w:r>
        <w:rPr>
          <w:rFonts w:ascii="Times New Roman" w:hAnsi="Times New Roman"/>
          <w:sz w:val="22"/>
        </w:rPr>
        <w:t>Note on capacity planning: Year TWO and Year THREE volumes are out of scope for version 1. The platform is delivered as a course prototype sized for the Year ONE data and concurrency figures in CAP-1.1 and CAP-2.1; growth beyond these figures will be re-planned in a later version if the service is adopted by more students.</w:t>
      </w:r>
    </w:p>
    <w:p w14:paraId="517CFDC7">
      <w:pPr>
        <w:pStyle w:val="000008"/>
      </w:pPr>
      <w:bookmarkStart w:id="38" w:name="jv7fud"/>
      <w:r>
        <w:rPr>
          <w:color w:val="000000"/>
        </w:rPr>
        <w:t>9. Domain Requirement</w:t>
      </w:r>
      <w:bookmarkEnd w:id="38"/>
      <w:r>
        <w:rPr>
          <w:color w:val="000000"/>
        </w:rPr>
        <w:t>s</w:t>
      </w:r>
    </w:p>
    <w:tbl>
      <w:tblPr>
        <w:tblStyle w:val="000049"/>
        <w:tblW w:w="0" w:type="auto"/>
        <w:tblLook w:firstRow="1" w:lastRow="0" w:firstColumn="1" w:lastColumn="0" w:noHBand="0" w:noVBand="1" w:val="04A0"/>
      </w:tblPr>
      <w:tblGrid>
        <w:gridCol w:w="4320"/>
        <w:gridCol w:w="4320"/>
      </w:tblGrid>
      <w:tr>
        <w:trPr/>
        <w:tc>
          <w:tcPr>
            <w:tcW w:w="4320" w:type="dxa"/>
          </w:tcPr>
          <w:p w14:paraId="617B955A">
            <w:r>
              <w:rPr>
                <w:b w:val="1"/>
              </w:rPr>
              <w:t>Req. Id</w:t>
            </w:r>
          </w:p>
        </w:tc>
        <w:tc>
          <w:tcPr>
            <w:tcW w:w="4320" w:type="dxa"/>
          </w:tcPr>
          <w:p w14:paraId="6E24C86A">
            <w:r>
              <w:rPr>
                <w:b w:val="1"/>
              </w:rPr>
              <w:t>Description</w:t>
            </w:r>
          </w:p>
        </w:tc>
      </w:tr>
      <w:tr>
        <w:trPr/>
        <w:tc>
          <w:tcPr>
            <w:tcW w:w="4320" w:type="dxa"/>
          </w:tcPr>
          <w:p w14:paraId="1879FFF7">
            <w:r>
              <w:t>DOM-1.1</w:t>
            </w:r>
          </w:p>
        </w:tc>
        <w:tc>
          <w:tcPr>
            <w:tcW w:w="4320" w:type="dxa"/>
          </w:tcPr>
          <w:p w14:paraId="60F60C5E">
            <w:r>
              <w:t>All prices and budgets are expressed in MOP (Macau Pataca) with two decimal places; no currency conversion is provided.</w:t>
            </w:r>
          </w:p>
        </w:tc>
      </w:tr>
      <w:tr>
        <w:trPr/>
        <w:tc>
          <w:tcPr>
            <w:tcW w:w="4320" w:type="dxa"/>
          </w:tcPr>
          <w:p w14:paraId="1225BFF1">
            <w:r>
              <w:t>DOM-1.2</w:t>
            </w:r>
          </w:p>
        </w:tc>
        <w:tc>
          <w:tcPr>
            <w:tcW w:w="4320" w:type="dxa"/>
          </w:tcPr>
          <w:p w14:paraId="67E5F5D1">
            <w:r>
              <w:t>The system serves only the MUST campus community; the item category list reflects typical campus goods (textbooks, electronics, household items, sports gear, others).</w:t>
            </w:r>
          </w:p>
        </w:tc>
      </w:tr>
      <w:tr>
        <w:trPr/>
        <w:tc>
          <w:tcPr>
            <w:tcW w:w="4320" w:type="dxa"/>
          </w:tcPr>
          <w:p w14:paraId="11C0C2C0">
            <w:r>
              <w:t>DOM-1.3</w:t>
            </w:r>
          </w:p>
        </w:tc>
        <w:tc>
          <w:tcPr>
            <w:tcW w:w="4320" w:type="dxa"/>
          </w:tcPr>
          <w:p w14:paraId="14AD5A04">
            <w:r>
              <w:t>Transaction status vocabulary is fixed to Available / Reserved / Sold; payment and delivery are offline and out of scope.</w:t>
            </w:r>
          </w:p>
        </w:tc>
      </w:tr>
      <w:tr>
        <w:trPr/>
        <w:tc>
          <w:tcPr>
            <w:tcW w:w="4320" w:type="dxa"/>
          </w:tcPr>
          <w:p w14:paraId="455F4915">
            <w:r>
              <w:t>DOM-1.4</w:t>
            </w:r>
          </w:p>
        </w:tc>
        <w:tc>
          <w:tcPr>
            <w:tcW w:w="4320" w:type="dxa"/>
          </w:tcPr>
          <w:p w14:paraId="32366093">
            <w:r>
              <w:t>Personal data is handled according to the Macao SAR Personal Data Protection Act (Law No. 8/2005): data is used only for the trading function and deleted with the account.</w:t>
            </w:r>
          </w:p>
        </w:tc>
      </w:tr>
      <w:tr>
        <w:trPr/>
        <w:tc>
          <w:tcPr>
            <w:tcW w:w="4320" w:type="dxa"/>
          </w:tcPr>
          <w:p w14:paraId="5C764DEE">
            <w:r>
              <w:t>DOM-1.5</w:t>
            </w:r>
          </w:p>
        </w:tc>
        <w:tc>
          <w:tcPr>
            <w:tcW w:w="4320" w:type="dxa"/>
          </w:tcPr>
          <w:p w14:paraId="04E4724B">
            <w:r>
              <w:t>The matching rule must remain transparent and explainable to users (weights and threshold are published).</w:t>
            </w:r>
          </w:p>
        </w:tc>
      </w:tr>
    </w:tbl>
    <w:p w14:paraId="1F41E681">
      <w:pPr>
        <w:pStyle w:val="000008"/>
      </w:pPr>
      <w:bookmarkStart w:id="39" w:name="x6qaet"/>
      <w:r>
        <w:rPr>
          <w:color w:val="000000"/>
        </w:rPr>
        <w:t>10. Requirement Elicitation Proces</w:t>
      </w:r>
      <w:bookmarkEnd w:id="39"/>
      <w:r>
        <w:rPr>
          <w:color w:val="000000"/>
        </w:rPr>
        <w:t>s</w:t>
      </w:r>
    </w:p>
    <w:p w14:paraId="532AFA36">
      <w:pPr>
        <w:spacing w:after="120"/>
      </w:pPr>
      <w:r>
        <w:rPr>
          <w:b w:val="0"/>
          <w:sz w:val="22"/>
        </w:rPr>
        <w:t>Requirements were elicited from the three sources required by the course:</w:t>
      </w:r>
    </w:p>
    <w:p w14:paraId="337DED4C">
      <w:pPr>
        <w:pStyle w:val="00000a"/>
      </w:pPr>
      <w:bookmarkStart w:id="40" w:name="hhmti6"/>
      <w:r>
        <w:rPr>
          <w:color w:val="000000"/>
        </w:rPr>
        <w:t>10.1. Method 1 - Assigned Customer Group (compulsory</w:t>
      </w:r>
      <w:bookmarkEnd w:id="40"/>
      <w:r>
        <w:rPr>
          <w:color w:val="000000"/>
        </w:rPr>
        <w:t>)</w:t>
      </w:r>
    </w:p>
    <w:p w14:paraId="72B7B053">
      <w:pPr>
        <w:spacing w:after="120"/>
      </w:pPr>
      <w:r>
        <w:rPr>
          <w:b w:val="0"/>
          <w:sz w:val="22"/>
        </w:rPr>
        <w:t>Group 10 acts as the customer of Group 11. An elicitation meeting was held in which Group 10 reviewed the F1-F8 feature list from the Task1 proposal and asked questions from the user’s point of view. Main outcomes: (a) the matching rule must be explainable, not a black box (adopted as DOM-1.5 and the transparency note in REQ-5.1); (b) publishing a listing must be fast, so the form is limited to five fields and three clicks (REQ-2.1); (c) notifications must arrive quickly, set as the 60-second target (REQ-8.1, PERF-1.5). Group 11 also acts as the customer of Group 12.</w:t>
      </w:r>
    </w:p>
    <w:p w14:paraId="1F521A02">
      <w:pPr>
        <w:pStyle w:val="00000a"/>
      </w:pPr>
      <w:bookmarkStart w:id="41" w:name="4tq89s"/>
      <w:r>
        <w:rPr>
          <w:color w:val="000000"/>
        </w:rPr>
        <w:t>10.2. Method 2 - Real Potential Users (recommended</w:t>
      </w:r>
      <w:bookmarkEnd w:id="41"/>
      <w:r>
        <w:rPr>
          <w:color w:val="000000"/>
        </w:rPr>
        <w:t>)</w:t>
      </w:r>
    </w:p>
    <w:p w14:paraId="3E7E034F">
      <w:pPr>
        <w:spacing w:after="120"/>
      </w:pPr>
      <w:r>
        <w:rPr>
          <w:b w:val="0"/>
          <w:sz w:val="22"/>
        </w:rPr>
        <w:t>Three to five MUST students who actually buy or sell second-hand items were interviewed. Main findings: scattered chat-group information is the biggest pain point (supports F3 and F5); students want price filtering and MOP display (REQ-3.1, DOM-1.1); sellers want a simple Reserved status to avoid repeated answers (REQ-7.1). Interview notes are kept in the project repository.</w:t>
      </w:r>
    </w:p>
    <w:p w14:paraId="4B558EEA">
      <w:pPr>
        <w:pStyle w:val="00000a"/>
      </w:pPr>
      <w:bookmarkStart w:id="42" w:name="dquzcs"/>
      <w:r>
        <w:rPr>
          <w:color w:val="000000"/>
        </w:rPr>
        <w:t>10.3. Method 3 - Team Members as Surrogate Users (optional</w:t>
      </w:r>
      <w:bookmarkEnd w:id="42"/>
      <w:r>
        <w:rPr>
          <w:color w:val="000000"/>
        </w:rPr>
        <w:t>)</w:t>
      </w:r>
    </w:p>
    <w:p w14:paraId="39B27B17">
      <w:pPr>
        <w:spacing w:after="120"/>
      </w:pPr>
      <w:r>
        <w:rPr>
          <w:b w:val="0"/>
          <w:sz w:val="22"/>
        </w:rPr>
        <w:t>All four team members are MUST students and second-hand traders themselves. From this perspective the team added the favorites function (F6) and the limits on active listings and requests (CAP-3.1) to keep the system clean.</w:t>
      </w:r>
    </w:p>
    <w:p w14:paraId="24C056A6">
      <w:pPr>
        <w:pStyle w:val="000008"/>
      </w:pPr>
      <w:bookmarkStart w:id="43" w:name="pq8061"/>
      <w:r>
        <w:rPr>
          <w:color w:val="000000"/>
        </w:rPr>
        <w:t>11. Contributions to This Repor</w:t>
      </w:r>
      <w:bookmarkEnd w:id="43"/>
      <w:r>
        <w:rPr>
          <w:color w:val="000000"/>
        </w:rPr>
        <w:t>t</w:t>
      </w:r>
    </w:p>
    <w:p w14:paraId="612C882C">
      <w:pPr>
        <w:spacing w:after="120"/>
      </w:pPr>
      <w:r>
        <w:rPr>
          <w:b w:val="0"/>
          <w:sz w:val="22"/>
        </w:rPr>
        <w:t>This report was produced jointly by the four members of Group 11. The table below states the specific contribution of each member to this Task2 - User Requirements Specifications report. Each member contributed approximately 25% of the total work.</w:t>
      </w:r>
    </w:p>
    <w:tbl>
      <w:tblPr>
        <w:tblStyle w:val="000049"/>
        <w:tblW w:w="0" w:type="auto"/>
        <w:tblLook w:firstRow="1" w:lastRow="0" w:firstColumn="1" w:lastColumn="0" w:noHBand="0" w:noVBand="1" w:val="04A0"/>
      </w:tblPr>
      <w:tblGrid>
        <w:gridCol w:w="2160"/>
        <w:gridCol w:w="2160"/>
        <w:gridCol w:w="2160"/>
        <w:gridCol w:w="2160"/>
      </w:tblGrid>
      <w:tr>
        <w:trPr/>
        <w:tc>
          <w:tcPr>
            <w:tcW w:w="2160" w:type="dxa"/>
          </w:tcPr>
          <w:p w14:paraId="52ED7428">
            <w:r>
              <w:rPr>
                <w:b w:val="1"/>
              </w:rPr>
              <w:t>Member</w:t>
            </w:r>
          </w:p>
        </w:tc>
        <w:tc>
          <w:tcPr>
            <w:tcW w:w="2160" w:type="dxa"/>
          </w:tcPr>
          <w:p w14:paraId="6BE4BEC4">
            <w:r>
              <w:rPr>
                <w:b w:val="1"/>
              </w:rPr>
              <w:t>Student No.</w:t>
            </w:r>
          </w:p>
        </w:tc>
        <w:tc>
          <w:tcPr>
            <w:tcW w:w="2160" w:type="dxa"/>
          </w:tcPr>
          <w:p w14:paraId="47BD68B8">
            <w:r>
              <w:rPr>
                <w:b w:val="1"/>
              </w:rPr>
              <w:t>Contribution to This Report</w:t>
            </w:r>
          </w:p>
        </w:tc>
        <w:tc>
          <w:tcPr>
            <w:tcW w:w="2160" w:type="dxa"/>
          </w:tcPr>
          <w:p w14:paraId="2B25D817">
            <w:r>
              <w:rPr>
                <w:b w:val="1"/>
              </w:rPr>
              <w:t>Share</w:t>
            </w:r>
          </w:p>
        </w:tc>
      </w:tr>
      <w:tr>
        <w:trPr/>
        <w:tc>
          <w:tcPr>
            <w:tcW w:w="2160" w:type="dxa"/>
          </w:tcPr>
          <w:p w14:paraId="0652BE1D">
            <w:r>
              <w:t>Wu Yutong</w:t>
            </w:r>
          </w:p>
        </w:tc>
        <w:tc>
          <w:tcPr>
            <w:tcW w:w="2160" w:type="dxa"/>
          </w:tcPr>
          <w:p w14:paraId="70C01C1B">
            <w:r>
              <w:t>1240016186</w:t>
            </w:r>
          </w:p>
        </w:tc>
        <w:tc>
          <w:tcPr>
            <w:tcW w:w="2160" w:type="dxa"/>
          </w:tcPr>
          <w:p w14:paraId="361B2D24">
            <w:r>
              <w:t>Led the team; organised the elicitation meeting with Group 10; wrote Sections 1, 3 and 4 (Introduction, Constraints, Assumptions); compiled and finalised the complete report.</w:t>
            </w:r>
          </w:p>
        </w:tc>
        <w:tc>
          <w:tcPr>
            <w:tcW w:w="2160" w:type="dxa"/>
          </w:tcPr>
          <w:p w14:paraId="5D092155">
            <w:r>
              <w:t>25%</w:t>
            </w:r>
          </w:p>
        </w:tc>
      </w:tr>
      <w:tr>
        <w:trPr/>
        <w:tc>
          <w:tcPr>
            <w:tcW w:w="2160" w:type="dxa"/>
          </w:tcPr>
          <w:p w14:paraId="48A5694E">
            <w:r>
              <w:t>Wang Yike</w:t>
            </w:r>
          </w:p>
        </w:tc>
        <w:tc>
          <w:tcPr>
            <w:tcW w:w="2160" w:type="dxa"/>
          </w:tcPr>
          <w:p w14:paraId="23F676F0">
            <w:r>
              <w:t>1240012305</w:t>
            </w:r>
          </w:p>
        </w:tc>
        <w:tc>
          <w:tcPr>
            <w:tcW w:w="2160" w:type="dxa"/>
          </w:tcPr>
          <w:p w14:paraId="71175E76">
            <w:r>
              <w:t>Conducted the user interviews (Method 2); wrote Section 2 (General Description) and the detailed requirements REQ-1.1 to REQ-3.1; maintained the master list in Section 5.</w:t>
            </w:r>
          </w:p>
        </w:tc>
        <w:tc>
          <w:tcPr>
            <w:tcW w:w="2160" w:type="dxa"/>
          </w:tcPr>
          <w:p w14:paraId="063F89A6">
            <w:r>
              <w:t>25%</w:t>
            </w:r>
          </w:p>
        </w:tc>
      </w:tr>
      <w:tr>
        <w:trPr/>
        <w:tc>
          <w:tcPr>
            <w:tcW w:w="2160" w:type="dxa"/>
          </w:tcPr>
          <w:p w14:paraId="5DF67C0F">
            <w:r>
              <w:t>Chen Moxiong</w:t>
            </w:r>
          </w:p>
        </w:tc>
        <w:tc>
          <w:tcPr>
            <w:tcW w:w="2160" w:type="dxa"/>
          </w:tcPr>
          <w:p w14:paraId="36256209">
            <w:r>
              <w:t>1240008865</w:t>
            </w:r>
          </w:p>
        </w:tc>
        <w:tc>
          <w:tcPr>
            <w:tcW w:w="2160" w:type="dxa"/>
          </w:tcPr>
          <w:p w14:paraId="7356323B">
            <w:r>
              <w:t>Specified the matching requirement REQ-5.1 with its scoring rule and quality targets; wrote REQ-4.1 and Section 8 (Non-Functional Requirements).</w:t>
            </w:r>
          </w:p>
        </w:tc>
        <w:tc>
          <w:tcPr>
            <w:tcW w:w="2160" w:type="dxa"/>
          </w:tcPr>
          <w:p w14:paraId="1BC03B6D">
            <w:r>
              <w:t>25%</w:t>
            </w:r>
          </w:p>
        </w:tc>
      </w:tr>
      <w:tr>
        <w:trPr/>
        <w:tc>
          <w:tcPr>
            <w:tcW w:w="2160" w:type="dxa"/>
          </w:tcPr>
          <w:p w14:paraId="5E891C04">
            <w:r>
              <w:t>Gao Shengzhe</w:t>
            </w:r>
          </w:p>
        </w:tc>
        <w:tc>
          <w:tcPr>
            <w:tcW w:w="2160" w:type="dxa"/>
          </w:tcPr>
          <w:p w14:paraId="480B3E2A">
            <w:r>
              <w:t>1240008949</w:t>
            </w:r>
          </w:p>
        </w:tc>
        <w:tc>
          <w:tcPr>
            <w:tcW w:w="2160" w:type="dxa"/>
          </w:tcPr>
          <w:p w14:paraId="588B067B">
            <w:r>
              <w:t>Wrote REQ-6.1 to REQ-8.1, Sections 7, 9 and 10 (Interfaces, Domain Requirements, Elicitation Process); applied the template formatting and proofread the final document.</w:t>
            </w:r>
          </w:p>
        </w:tc>
        <w:tc>
          <w:tcPr>
            <w:tcW w:w="2160" w:type="dxa"/>
          </w:tcPr>
          <w:p w14:paraId="63FB5CA1">
            <w:r>
              <w:t>25%</w:t>
            </w:r>
          </w:p>
        </w:tc>
      </w:tr>
    </w:tbl>
    <w:sectPr w:rsidRPr="0006063C" w:rsidR="00FC693F" w:rsidSect="00034616">
      <w:pgSz w:w="12240" w:h="15840"/>
      <w:pgMar w:top="1440" w:right="1800" w:bottom="1440" w:left="1800" w:header="720" w:footer="720" w:gutter="0"/>
      <w:cols w:space="720"/>
      <w:docGrid w:linePitch="360"/>
    </w:sectPr>
  </w:body>
</w:document>
</file>

<file path=word/fontTable.xml><?xml version="1.0" encoding="utf-8"?>
<w:fonts xmlns:w="http://schemas.openxmlformats.org/wordprocessingml/2006/main">
  <w:font w:name="ＭＳ ゴシック">
    <w:panose1 w:val="00000000000000000000"/>
    <w:charset w:val="80" w:characterSet="ISO-8859-1"/>
    <w:family w:val="modern"/>
    <w:notTrueType w:val="1"/>
    <w:pitch w:val="fixed"/>
    <w:sig w:usb0="00000001" w:usb1="08070000" w:usb2="00000010" w:usb3="00000000" w:csb0="00020000" w:csb1="00000000"/>
  </w:font>
  <w:font w:name="Cambria">
    <w:panose1 w:val="02040503050406030204"/>
    <w:charset w:val="00" w:characterSet="ISO-8859-1"/>
    <w:family w:val="auto"/>
    <w:pitch w:val="variable"/>
    <w:sig w:usb0="E00002FF" w:usb1="400004FF" w:usb2="00000000" w:usb3="00000000" w:csb0="0000019F" w:csb1="00000000"/>
  </w:font>
  <w:font w:name="Courier">
    <w:panose1 w:val="02000500000000000000"/>
    <w:charset w:val="00" w:characterSet="ISO-8859-1"/>
    <w:family w:val="auto"/>
    <w:pitch w:val="variable"/>
    <w:sig w:usb0="00000003" w:usb1="00000000" w:usb2="00000000" w:usb3="00000000" w:csb0="00000001" w:csb1="00000000"/>
  </w:font>
  <w:font w:name="ＭＳ 明朝">
    <w:panose1 w:val="00000000000000000000"/>
    <w:charset w:val="80" w:characterSet="ISO-8859-1"/>
    <w:family w:val="roman"/>
    <w:notTrueType w:val="1"/>
    <w:pitch w:val="fixed"/>
    <w:sig w:usb0="00000001" w:usb1="08070000" w:usb2="00000010" w:usb3="00000000" w:csb0="00020000" w:csb1="00000000"/>
  </w:font>
  <w:font w:name="Times New Roman">
    <w:panose1 w:val="02020603050405020304"/>
    <w:charset w:val="00" w:characterSet="ISO-8859-1"/>
    <w:family w:val="auto"/>
    <w:pitch w:val="variable"/>
    <w:sig w:usb0="E0002AFF" w:usb1="C0007841" w:usb2="00000009" w:usb3="00000000" w:csb0="000001FF" w:csb1="00000000"/>
  </w:font>
  <w:font w:name="Calibri">
    <w:panose1 w:val="020F0502020204030204"/>
    <w:charset w:val="00" w:characterSet="ISO-8859-1"/>
    <w:family w:val="auto"/>
    <w:pitch w:val="variable"/>
    <w:sig w:usb0="E10002FF" w:usb1="4000ACFF" w:usb2="00000009" w:usb3="00000000" w:csb0="0000019F" w:csb1="00000000"/>
  </w:font>
  <w:font w:name="Symbol">
    <w:panose1 w:val="00000000000000000000"/>
    <w:charset w:val="02" w:characterSet="ISO-8859-1"/>
    <w:family w:val="auto"/>
    <w:pitch w:val="variable"/>
    <w:sig w:usb0="00000000" w:usb1="10000000" w:usb2="00000000" w:usb3="00000000" w:csb0="80000000" w:csb1="00000000"/>
  </w:font>
  <w:font w:name="Arial">
    <w:panose1 w:val="020B0604020202020204"/>
    <w:charset w:val="00" w:characterSet="ISO-8859-1"/>
    <w:family w:val="auto"/>
    <w:pitch w:val="variable"/>
    <w:sig w:usb0="E0002AFF" w:usb1="C0007843" w:usb2="00000009" w:usb3="00000000" w:csb0="000001FF" w:csb1="00000000"/>
  </w:font>
</w:fonts>
</file>

<file path=word/numbering.xml><?xml version="1.0" encoding="utf-8"?>
<w:numbering xmlns:w="http://schemas.openxmlformats.org/wordprocessingml/2006/main">
  <w:abstractNum w:abstractNumId="0">
    <w:nsid w:val="FFFFFF88"/>
    <w:multiLevelType w:val="singleLevel"/>
    <w:tmpl w:val="D0A62B40"/>
    <w:lvl w:ilvl="0">
      <w:start w:val="1"/>
      <w:numFmt w:val="decimal"/>
      <w:pStyle w:val="000032"/>
      <w:lvlText w:val="%1."/>
      <w:lvlJc w:val="left"/>
      <w:pPr>
        <w:tabs>
          <w:tab w:val="num" w:pos="360"/>
        </w:tabs>
        <w:ind w:left="360" w:hanging="360"/>
      </w:pPr>
    </w:lvl>
  </w:abstractNum>
  <w:abstractNum w:abstractNumId="1">
    <w:nsid w:val="FFFFFF82"/>
    <w:multiLevelType w:val="singleLevel"/>
    <w:tmpl w:val="F3EAFDEC"/>
    <w:lvl w:ilvl="0">
      <w:start w:val="1"/>
      <w:numFmt w:val="bullet"/>
      <w:pStyle w:val="000030"/>
      <w:lvlText w:val=""/>
      <w:lvlJc w:val="left"/>
      <w:pPr>
        <w:tabs>
          <w:tab w:val="num" w:pos="1080"/>
        </w:tabs>
        <w:ind w:left="1080" w:hanging="360"/>
      </w:pPr>
      <w:rPr>
        <w:rFonts w:hint="default" w:ascii="Symbol" w:hAnsi="Symbol"/>
      </w:rPr>
    </w:lvl>
  </w:abstractNum>
  <w:abstractNum w:abstractNumId="2">
    <w:nsid w:val="FFFFFF83"/>
    <w:multiLevelType w:val="singleLevel"/>
    <w:tmpl w:val="3D1EFFD4"/>
    <w:lvl w:ilvl="0">
      <w:start w:val="1"/>
      <w:numFmt w:val="bullet"/>
      <w:pStyle w:val="00002e"/>
      <w:lvlText w:val=""/>
      <w:lvlJc w:val="left"/>
      <w:pPr>
        <w:tabs>
          <w:tab w:val="num" w:pos="720"/>
        </w:tabs>
        <w:ind w:left="720" w:hanging="360"/>
      </w:pPr>
      <w:rPr>
        <w:rFonts w:hint="default" w:ascii="Symbol" w:hAnsi="Symbol"/>
      </w:rPr>
    </w:lvl>
  </w:abstractNum>
  <w:abstractNum w:abstractNumId="3">
    <w:nsid w:val="FFFFFF89"/>
    <w:multiLevelType w:val="singleLevel"/>
    <w:tmpl w:val="29761A62"/>
    <w:lvl w:ilvl="0">
      <w:start w:val="1"/>
      <w:numFmt w:val="bullet"/>
      <w:pStyle w:val="00002c"/>
      <w:lvlText w:val=""/>
      <w:lvlJc w:val="left"/>
      <w:pPr>
        <w:tabs>
          <w:tab w:val="num" w:pos="360"/>
        </w:tabs>
        <w:ind w:left="360" w:hanging="360"/>
      </w:pPr>
      <w:rPr>
        <w:rFonts w:hint="default" w:ascii="Symbol" w:hAnsi="Symbol"/>
      </w:rPr>
    </w:lvl>
  </w:abstractNum>
  <w:abstractNum w:abstractNumId="4">
    <w:nsid w:val="FFFFFF7E"/>
    <w:multiLevelType w:val="singleLevel"/>
    <w:tmpl w:val="FB12693A"/>
    <w:lvl w:ilvl="0">
      <w:start w:val="1"/>
      <w:numFmt w:val="decimal"/>
      <w:pStyle w:val="000036"/>
      <w:lvlText w:val="%1."/>
      <w:lvlJc w:val="left"/>
      <w:pPr>
        <w:tabs>
          <w:tab w:val="num" w:pos="1080"/>
        </w:tabs>
        <w:ind w:left="1080" w:hanging="360"/>
      </w:pPr>
    </w:lvl>
  </w:abstractNum>
  <w:abstractNum w:abstractNumId="5">
    <w:nsid w:val="FFFFFF7F"/>
    <w:multiLevelType w:val="singleLevel"/>
    <w:tmpl w:val="38441652"/>
    <w:lvl w:ilvl="0">
      <w:start w:val="1"/>
      <w:numFmt w:val="decimal"/>
      <w:pStyle w:val="000034"/>
      <w:lvlText w:val="%1."/>
      <w:lvlJc w:val="left"/>
      <w:pPr>
        <w:tabs>
          <w:tab w:val="num" w:pos="720"/>
        </w:tabs>
        <w:ind w:left="720" w:hanging="360"/>
      </w:pPr>
    </w:lvl>
  </w:abstractNum>
  <w:num w:numId="1">
    <w:abstractNumId w:val="2"/>
  </w:num>
  <w:num w:numId="3">
    <w:abstractNumId w:val="4"/>
  </w:num>
  <w:num w:numId="4">
    <w:abstractNumId w:val="1"/>
  </w:num>
  <w:num w:numId="2">
    <w:abstractNumId w:val="3"/>
  </w:num>
  <w:num w:numId="5">
    <w:abstractNumId w:val="0"/>
  </w:num>
  <w:num w:numId="6">
    <w:abstractNumId w:val="5"/>
  </w:num>
</w:numbering>
</file>

<file path=word/settings.xml><?xml version="1.0" encoding="utf-8"?>
<w:settings xmlns:w="http://schemas.openxmlformats.org/wordprocessingml/2006/main">
  <w:zoom w:val="bestFit"/>
  <w:proofState w:spelling="clean" w:grammar="clean"/>
  <w:defaultTabStop w:val="720"/>
  <w:characterSpacingControl w:val="doNotCompress"/>
  <w:savePreviewPicture w:val="1"/>
  <w:compat>
    <w:useFELayout w:val="1"/>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D5DE8897"/>
    <w:rsid w:val="E7FE3684"/>
    <w:rsid w:val="E95E2A0D"/>
    <w:rsid w:val="EFFF70E4"/>
    <w:rsid w:val="F7EEC240"/>
    <w:rsid w:val="FBF75102"/>
    <w:rsid w:val="FDDC5620"/>
    <w:rsid w:val="FDEA700A"/>
    <w:rsid w:val="FFBFCE42"/>
    <w:rsid w:val="FFFF40C2"/>
    <w:rsid w:val="000B62CA"/>
    <w:rsid w:val="002A53AA"/>
    <w:rsid w:val="005C35DE"/>
    <w:rsid w:val="00626AA2"/>
    <w:rsid w:val="0068574D"/>
    <w:rsid w:val="006E696F"/>
    <w:rsid w:val="0071681D"/>
    <w:rsid w:val="007C7A70"/>
    <w:rsid w:val="00890FE1"/>
    <w:rsid w:val="0090731C"/>
    <w:rsid w:val="009E7FC9"/>
    <w:rsid w:val="00A85D95"/>
    <w:rsid w:val="00AB1D25"/>
    <w:rsid w:val="00AD3D80"/>
    <w:rsid w:val="00B727BA"/>
    <w:rsid w:val="00BE0D57"/>
    <w:rsid w:val="00F50C8B"/>
    <w:rsid w:val="07011CC2"/>
    <w:rsid w:val="07644792"/>
    <w:rsid w:val="09284798"/>
    <w:rsid w:val="0F2B6FD9"/>
    <w:rsid w:val="183C240D"/>
    <w:rsid w:val="1AA24D9F"/>
    <w:rsid w:val="27FBD2E2"/>
    <w:rsid w:val="28DA2E89"/>
    <w:rsid w:val="2A4254F9"/>
    <w:rsid w:val="2D1F32F4"/>
    <w:rsid w:val="323B4D81"/>
    <w:rsid w:val="34B70380"/>
    <w:rsid w:val="3AE174A3"/>
    <w:rsid w:val="43446334"/>
    <w:rsid w:val="44A84E71"/>
    <w:rsid w:val="477DCE1E"/>
    <w:rsid w:val="573E1E21"/>
    <w:rsid w:val="5B487E91"/>
    <w:rsid w:val="5CF9550F"/>
    <w:rsid w:val="5EFEBDE8"/>
    <w:rsid w:val="68CA2609"/>
    <w:rsid w:val="68CC1AED"/>
    <w:rsid w:val="69BB0F42"/>
    <w:rsid w:val="6A637494"/>
    <w:rsid w:val="6BCF62E6"/>
    <w:rsid w:val="6CD3A16D"/>
    <w:rsid w:val="6D535020"/>
    <w:rsid w:val="6E5F49A6"/>
    <w:rsid w:val="6FFF37D2"/>
    <w:rsid w:val="70DE2EF1"/>
    <w:rsid w:val="7C5F4108"/>
    <w:rsid w:val="7F79C282"/>
    <w:rsid w:val="7F7B6CAE"/>
    <w:rsid w:val="7FBF6DD0"/>
    <w:rsid w:val="7FCD17FE"/>
    <w:rsid w:val="7FD7E9A0"/>
    <w:rsid w:val="7FE9FBB2"/>
    <w:rsid w:val="8FFFA67E"/>
    <w:rsid w:val="A97F623E"/>
    <w:rsid w:val="AFBF8780"/>
    <w:rsid w:val="BEEFCB4B"/>
    <w:rsid w:val="BFE6F841"/>
    <w:rsid w:val="BFFBDBCA"/>
  </w:rsids>
  <w:themeFontLang w:val="en-US" w:eastAsia="ja-JP"/>
  <w:clrSchemeMapping w:bg1="light1" w:t1="dark1" w:bg2="light2" w:t2="dark2" w:accent1="accent1" w:accent2="accent2" w:accent3="accent3" w:accent4="accent4" w:accent5="accent5" w:accent6="accent6" w:hyperlink="hyperlink" w:followedHyperlink="followedHyperlink"/>
  <w:doNotAutoCompressPictures w:val="1"/>
  <w:decimalSymbol w:val="."/>
  <w:listSeparator w:val=","/>
</w:settings>
</file>

<file path=word/styles.xml><?xml version="1.0" encoding="utf-8"?>
<w:styles xmlns:w="http://schemas.openxmlformats.org/wordprocessingml/2006/main">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Light Grid Accent 5" w:uiPriority="62" w:semiHidden="0" w:unhideWhenUsed="0"/>
    <w:lsdException w:name="Medium Shading 1 Accent 6" w:uiPriority="63" w:semiHidden="0" w:unhideWhenUsed="0"/>
    <w:lsdException w:name="Medium Grid 1" w:uiPriority="67" w:semiHidden="0" w:unhideWhenUsed="0"/>
    <w:lsdException w:name="Medium Grid 3 Accent 6" w:uiPriority="69" w:semiHidden="0" w:unhideWhenUsed="0"/>
    <w:lsdException w:name="Medium Grid 2 Accent 5" w:uiPriority="68" w:semiHidden="0" w:unhideWhenUsed="0"/>
    <w:lsdException w:name="Light Shading Accent 3" w:uiPriority="60" w:semiHidden="0" w:unhideWhenUsed="0"/>
    <w:lsdException w:name="Medium List 1 Accent 5" w:uiPriority="65" w:semiHidden="0" w:unhideWhenUsed="0"/>
    <w:lsdException w:name="Medium Grid 2 Accent 6" w:uiPriority="68" w:semiHidden="0" w:unhideWhenUsed="0"/>
    <w:lsdException w:name="Medium Grid 2 Accent 4" w:uiPriority="68" w:semiHidden="0" w:unhideWhenUsed="0"/>
    <w:lsdException w:name="Light Shading" w:uiPriority="60" w:semiHidden="0" w:unhideWhenUsed="0"/>
    <w:lsdException w:name="Colorful List Accent 4" w:uiPriority="72" w:semiHidden="0" w:unhideWhenUsed="0"/>
    <w:lsdException w:name="TOC Heading" w:uiPriority="39" w:qFormat="1"/>
    <w:lsdException w:name="Emphasis" w:uiPriority="20" w:semiHidden="0" w:unhideWhenUsed="0" w:qFormat="1"/>
    <w:lsdException w:name="Title" w:uiPriority="10" w:semiHidden="0" w:unhideWhenUsed="0" w:qFormat="1"/>
    <w:lsdException w:name="Medium Grid 3 Accent 5" w:uiPriority="69" w:semiHidden="0" w:unhideWhenUsed="0"/>
    <w:lsdException w:name="heading 5" w:uiPriority="9" w:qFormat="1"/>
    <w:lsdException w:name="Medium Grid 3" w:uiPriority="69" w:semiHidden="0" w:unhideWhenUsed="0"/>
    <w:lsdException w:name="Medium Shading 2 Accent 5" w:uiPriority="64" w:semiHidden="0" w:unhideWhenUsed="0"/>
    <w:lsdException w:name="Intense Reference" w:uiPriority="32" w:semiHidden="0" w:unhideWhenUsed="0" w:qFormat="1"/>
    <w:lsdException w:name="Medium Shading 2 Accent 2" w:uiPriority="64" w:semiHidden="0" w:unhideWhenUsed="0"/>
    <w:lsdException w:name="toc 6" w:uiPriority="39"/>
    <w:lsdException w:name="Medium List 2 Accent 4" w:uiPriority="66" w:semiHidden="0" w:unhideWhenUsed="0"/>
    <w:lsdException w:name="Medium Grid 2 Accent 3" w:uiPriority="68" w:semiHidden="0" w:unhideWhenUsed="0"/>
    <w:lsdException w:name="Medium Grid 1 Accent 5" w:uiPriority="67" w:semiHidden="0" w:unhideWhenUsed="0"/>
    <w:lsdException w:name="Strong" w:uiPriority="22" w:semiHidden="0" w:unhideWhenUsed="0" w:qFormat="1"/>
    <w:lsdException w:name="No Spacing" w:uiPriority="1" w:semiHidden="0" w:unhideWhenUsed="0" w:qFormat="1"/>
    <w:lsdException w:name="heading 8" w:uiPriority="9" w:qFormat="1"/>
    <w:lsdException w:name="toc 2" w:uiPriority="39"/>
    <w:lsdException w:name="toc 4" w:uiPriority="39"/>
    <w:lsdException w:name="Medium Grid 3 Accent 3" w:uiPriority="69" w:semiHidden="0" w:unhideWhenUsed="0"/>
    <w:lsdException w:name="heading 1" w:uiPriority="9" w:semiHidden="0" w:unhideWhenUsed="0" w:qFormat="1"/>
    <w:lsdException w:name="Light Grid" w:uiPriority="62" w:semiHidden="0" w:unhideWhenUsed="0"/>
    <w:lsdException w:name="Colorful List Accent 6" w:uiPriority="72" w:semiHidden="0" w:unhideWhenUsed="0"/>
    <w:lsdException w:name="Medium Shading 1 Accent 2" w:uiPriority="63" w:semiHidden="0" w:unhideWhenUsed="0"/>
    <w:lsdException w:name="Colorful Grid Accent 2" w:uiPriority="73" w:semiHidden="0" w:unhideWhenUsed="0"/>
    <w:lsdException w:name="Light Shading Accent 5" w:uiPriority="60" w:semiHidden="0" w:unhideWhenUsed="0"/>
    <w:lsdException w:name="Medium Shading 1 Accent 4" w:uiPriority="63" w:semiHidden="0" w:unhideWhenUsed="0"/>
    <w:lsdException w:name="Subtitle" w:uiPriority="11" w:semiHidden="0" w:unhideWhenUsed="0" w:qFormat="1"/>
    <w:lsdException w:name="Colorful Grid" w:uiPriority="73" w:semiHidden="0" w:unhideWhenUsed="0"/>
    <w:lsdException w:name="Colorful Shading Accent 4" w:uiPriority="71" w:semiHidden="0" w:unhideWhenUsed="0"/>
    <w:lsdException w:name="Medium Shading 1 Accent 1" w:uiPriority="63" w:semiHidden="0" w:unhideWhenUsed="0"/>
    <w:lsdException w:name="Colorful Grid Accent 4" w:uiPriority="73" w:semiHidden="0" w:unhideWhenUsed="0"/>
    <w:lsdException w:name="Medium Shading 2 Accent 6" w:uiPriority="64" w:semiHidden="0" w:unhideWhenUsed="0"/>
    <w:lsdException w:name="Colorful Grid Accent 5" w:uiPriority="73" w:semiHidden="0" w:unhideWhenUsed="0"/>
    <w:lsdException w:name="Colorful Shading" w:uiPriority="71" w:semiHidden="0" w:unhideWhenUsed="0"/>
    <w:lsdException w:name="heading 4" w:uiPriority="9" w:qFormat="1"/>
    <w:lsdException w:name="heading 2" w:uiPriority="9" w:qFormat="1"/>
    <w:lsdException w:name="Colorful List Accent 3" w:uiPriority="72" w:semiHidden="0" w:unhideWhenUsed="0"/>
    <w:lsdException w:name="Light Grid Accent 3" w:uiPriority="62" w:semiHidden="0" w:unhideWhenUsed="0"/>
    <w:lsdException w:name="Medium Grid 1 Accent 1" w:uiPriority="67" w:semiHidden="0" w:unhideWhenUsed="0"/>
    <w:lsdException w:name="Dark List Accent 2" w:uiPriority="70" w:semiHidden="0" w:unhideWhenUsed="0"/>
    <w:lsdException w:name="Intense Emphasis" w:uiPriority="21" w:semiHidden="0" w:unhideWhenUsed="0" w:qFormat="1"/>
    <w:lsdException w:name="Default Paragraph Font" w:uiPriority="1"/>
    <w:lsdException w:name="Medium Grid 2" w:uiPriority="68" w:semiHidden="0" w:unhideWhenUsed="0"/>
    <w:lsdException w:name="Medium List 1 Accent 2" w:uiPriority="65" w:semiHidden="0" w:unhideWhenUsed="0"/>
    <w:lsdException w:name="Light Grid Accent 4" w:uiPriority="62" w:semiHidden="0" w:unhideWhenUsed="0"/>
    <w:lsdException w:name="Colorful Shading Accent 5" w:uiPriority="71" w:semiHidden="0" w:unhideWhenUsed="0"/>
    <w:lsdException w:name="Medium Shading 2" w:uiPriority="64" w:semiHidden="0" w:unhideWhenUsed="0"/>
    <w:lsdException w:name="Light Shading Accent 1" w:uiPriority="60" w:semiHidden="0" w:unhideWhenUsed="0"/>
    <w:lsdException w:name="Medium List 1 Accent 4" w:uiPriority="65" w:semiHidden="0" w:unhideWhenUsed="0"/>
    <w:lsdException w:name="toc 5" w:uiPriority="39"/>
    <w:lsdException w:name="toc 7" w:uiPriority="39"/>
    <w:lsdException w:name="Dark List Accent 3" w:uiPriority="70" w:semiHidden="0" w:unhideWhenUsed="0"/>
    <w:lsdException w:name="Medium Grid 1 Accent 4" w:uiPriority="67" w:semiHidden="0" w:unhideWhenUsed="0"/>
    <w:lsdException w:name="Medium List 1 Accent 6" w:uiPriority="65" w:semiHidden="0" w:unhideWhenUsed="0"/>
    <w:lsdException w:name="Colorful Shading Accent 6" w:uiPriority="71" w:semiHidden="0" w:unhideWhenUsed="0"/>
    <w:lsdException w:name="Colorful Grid Accent 6" w:uiPriority="73" w:semiHidden="0" w:unhideWhenUsed="0"/>
    <w:lsdException w:name="toc 8" w:uiPriority="39"/>
    <w:lsdException w:name="Medium List 2 Accent 5" w:uiPriority="66" w:semiHidden="0" w:unhideWhenUsed="0"/>
    <w:lsdException w:name="Light List Accent 6" w:uiPriority="61" w:semiHidden="0" w:unhideWhenUsed="0"/>
    <w:lsdException w:name="Light List Accent 1" w:uiPriority="61" w:semiHidden="0" w:unhideWhenUsed="0"/>
    <w:lsdException w:name="Light Grid Accent 2" w:uiPriority="62" w:semiHidden="0" w:unhideWhenUsed="0"/>
    <w:lsdException w:name="Colorful List Accent 5" w:uiPriority="72" w:semiHidden="0" w:unhideWhenUsed="0"/>
    <w:lsdException w:name="Medium List 1" w:uiPriority="65" w:semiHidden="0" w:unhideWhenUsed="0"/>
    <w:lsdException w:name="Medium Shading 1 Accent 5" w:uiPriority="63" w:semiHidden="0" w:unhideWhenUsed="0"/>
    <w:lsdException w:name="Medium Grid 3 Accent 2" w:uiPriority="69" w:semiHidden="0" w:unhideWhenUsed="0"/>
    <w:lsdException w:name="Subtle Emphasis" w:uiPriority="19" w:semiHidden="0" w:unhideWhenUsed="0" w:qFormat="1"/>
    <w:lsdException w:name="toc 1" w:uiPriority="39"/>
    <w:lsdException w:name="heading 7" w:uiPriority="9" w:qFormat="1"/>
    <w:lsdException w:name="Light List Accent 3" w:uiPriority="61" w:semiHidden="0" w:unhideWhenUsed="0"/>
    <w:lsdException w:name="Medium Shading 2 Accent 3" w:uiPriority="64" w:semiHidden="0" w:unhideWhenUsed="0"/>
    <w:lsdException w:name="Revision" w:unhideWhenUsed="0"/>
    <w:lsdException w:name="Colorful Grid Accent 3" w:uiPriority="73" w:semiHidden="0" w:unhideWhenUsed="0"/>
    <w:lsdException w:name="Dark List Accent 6" w:uiPriority="70" w:semiHidden="0" w:unhideWhenUsed="0"/>
    <w:lsdException w:name="Dark List Accent 5" w:uiPriority="70" w:semiHidden="0" w:unhideWhenUsed="0"/>
    <w:lsdException w:name="toc 9" w:uiPriority="39"/>
    <w:lsdException w:name="heading 3" w:uiPriority="9" w:qFormat="1"/>
    <w:lsdException w:name="Medium List 2 Accent 3" w:uiPriority="66" w:semiHidden="0" w:unhideWhenUsed="0"/>
    <w:lsdException w:name="Medium List 1 Accent 1" w:uiPriority="65" w:semiHidden="0" w:unhideWhenUsed="0"/>
    <w:lsdException w:name="Table Grid" w:uiPriority="59" w:semiHidden="0" w:unhideWhenUsed="0"/>
    <w:lsdException w:name="Colorful List Accent 1" w:uiPriority="72" w:semiHidden="0" w:unhideWhenUsed="0"/>
    <w:lsdException w:name="Medium Shading 1" w:uiPriority="63" w:semiHidden="0" w:unhideWhenUsed="0"/>
    <w:lsdException w:name="Light Shading Accent 2" w:uiPriority="60" w:semiHidden="0" w:unhideWhenUsed="0"/>
    <w:lsdException w:name="Medium Grid 1 Accent 6" w:uiPriority="67" w:semiHidden="0" w:unhideWhenUsed="0"/>
    <w:lsdException w:name="Normal" w:uiPriority="0" w:semiHidden="0" w:unhideWhenUsed="0" w:qFormat="1"/>
    <w:lsdException w:name="Medium List 1 Accent 3" w:uiPriority="65" w:semiHidden="0" w:unhideWhenUsed="0"/>
    <w:lsdException w:name="Medium List 2" w:uiPriority="66" w:semiHidden="0" w:unhideWhenUsed="0"/>
    <w:lsdException w:name="Medium Grid 2 Accent 1" w:uiPriority="68" w:semiHidden="0" w:unhideWhenUsed="0"/>
    <w:lsdException w:name="Colorful Shading Accent 1" w:uiPriority="71" w:semiHidden="0" w:unhideWhenUsed="0"/>
    <w:lsdException w:name="Light Shading Accent 4" w:uiPriority="60" w:semiHidden="0" w:unhideWhenUsed="0"/>
    <w:lsdException w:name="Colorful Shading Accent 3" w:uiPriority="71" w:semiHidden="0" w:unhideWhenUsed="0"/>
    <w:lsdException w:name="Medium Grid 1 Accent 3" w:uiPriority="67" w:semiHidden="0" w:unhideWhenUsed="0"/>
    <w:lsdException w:name="Medium Grid 3 Accent 4" w:uiPriority="69" w:semiHidden="0" w:unhideWhenUsed="0"/>
    <w:lsdException w:name="Medium List 2 Accent 6" w:uiPriority="66" w:semiHidden="0" w:unhideWhenUsed="0"/>
    <w:lsdException w:name="caption" w:uiPriority="35" w:qFormat="1"/>
    <w:lsdException w:name="heading 6" w:uiPriority="9" w:qFormat="1"/>
    <w:lsdException w:name="heading 9" w:uiPriority="9" w:qFormat="1"/>
    <w:lsdException w:name="Book Title" w:uiPriority="33" w:semiHidden="0" w:unhideWhenUsed="0" w:qFormat="1"/>
    <w:lsdException w:name="Light List Accent 2" w:uiPriority="61" w:semiHidden="0" w:unhideWhenUsed="0"/>
    <w:lsdException w:name="Light Grid Accent 6" w:uiPriority="62" w:semiHidden="0" w:unhideWhenUsed="0"/>
    <w:lsdException w:name="Medium Grid 3 Accent 1" w:uiPriority="69" w:semiHidden="0" w:unhideWhenUsed="0"/>
    <w:lsdException w:name="Bibliography" w:uiPriority="37"/>
    <w:lsdException w:name="Dark List Accent 4" w:uiPriority="70" w:semiHidden="0" w:unhideWhenUsed="0"/>
    <w:lsdException w:name="Intense Quote" w:uiPriority="30" w:semiHidden="0" w:unhideWhenUsed="0" w:qFormat="1"/>
    <w:lsdException w:name="Light Grid Accent 1" w:uiPriority="62" w:semiHidden="0" w:unhideWhenUsed="0"/>
    <w:lsdException w:name="Placeholder Text" w:unhideWhenUsed="0"/>
    <w:lsdException w:name="Light List Accent 4" w:uiPriority="61" w:semiHidden="0" w:unhideWhenUsed="0"/>
    <w:lsdException w:name="Medium Shading 2 Accent 1" w:uiPriority="64" w:semiHidden="0" w:unhideWhenUsed="0"/>
    <w:lsdException w:name="Light List" w:uiPriority="61" w:semiHidden="0" w:unhideWhenUsed="0"/>
    <w:lsdException w:name="Subtle Reference" w:uiPriority="31" w:semiHidden="0" w:unhideWhenUsed="0" w:qFormat="1"/>
    <w:lsdException w:name="Medium Shading 1 Accent 3" w:uiPriority="63" w:semiHidden="0" w:unhideWhenUsed="0"/>
    <w:lsdException w:name="Colorful List" w:uiPriority="72" w:semiHidden="0" w:unhideWhenUsed="0"/>
    <w:lsdException w:name="Quote" w:uiPriority="29" w:semiHidden="0" w:unhideWhenUsed="0" w:qFormat="1"/>
    <w:lsdException w:name="Medium Shading 2 Accent 4" w:uiPriority="64" w:semiHidden="0" w:unhideWhenUsed="0"/>
    <w:lsdException w:name="Dark List Accent 1" w:uiPriority="70" w:semiHidden="0" w:unhideWhenUsed="0"/>
    <w:lsdException w:name="List Paragraph" w:uiPriority="34" w:semiHidden="0" w:unhideWhenUsed="0" w:qFormat="1"/>
    <w:lsdException w:name="Medium Grid 2 Accent 2" w:uiPriority="68" w:semiHidden="0" w:unhideWhenUsed="0"/>
    <w:lsdException w:name="Light List Accent 5" w:uiPriority="61" w:semiHidden="0" w:unhideWhenUsed="0"/>
    <w:lsdException w:name="Colorful Shading Accent 2" w:uiPriority="71" w:semiHidden="0" w:unhideWhenUsed="0"/>
    <w:lsdException w:name="Light Shading Accent 6" w:uiPriority="60" w:semiHidden="0" w:unhideWhenUsed="0"/>
    <w:lsdException w:name="Medium Grid 1 Accent 2" w:uiPriority="67" w:semiHidden="0" w:unhideWhenUsed="0"/>
    <w:lsdException w:name="Medium List 2 Accent 1" w:uiPriority="66" w:semiHidden="0" w:unhideWhenUsed="0"/>
    <w:lsdException w:name="Colorful Grid Accent 1" w:uiPriority="73" w:semiHidden="0" w:unhideWhenUsed="0"/>
    <w:lsdException w:name="Medium List 2 Accent 2" w:uiPriority="66" w:semiHidden="0" w:unhideWhenUsed="0"/>
    <w:lsdException w:name="toc 3" w:uiPriority="39"/>
    <w:lsdException w:name="Colorful List Accent 2" w:uiPriority="72" w:semiHidden="0" w:unhideWhenUsed="0"/>
    <w:lsdException w:name="Dark List" w:uiPriority="70" w:semiHidden="0" w:unhideWhenUsed="0"/>
  </w:latentStyles>
  <w:style w:type="table" w:styleId="000096">
    <w:name w:val="Dark List Accent 6"/>
    <w:basedOn w:val="00001a"/>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band1Horz">
      <w:tblPr/>
      <w:tcPr>
        <w:tcBorders>
          <w:top w:val="nil"/>
          <w:left w:val="nil"/>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style>
  <w:style w:type="table" w:styleId="00007a">
    <w:name w:val="Medium List 2 Accent 6"/>
    <w:basedOn w:val="00001a"/>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FDE4D0" w:themeFill="accent6" w:themeFillTint="3F"/>
      </w:tcPr>
    </w:tblStylePr>
    <w:tblStylePr w:type="swCell">
      <w:tblPr/>
      <w:tcPr>
        <w:tcBorders>
          <w:top w:val="nil"/>
        </w:tcBorders>
      </w:tcPr>
    </w:tblStylePr>
    <w:tblStylePr w:type="band1Vert">
      <w:tblPr/>
      <w:tcPr>
        <w:tcBorders>
          <w:left w:val="nil"/>
          <w:right w:val="nil"/>
          <w:insideH w:val="nil"/>
          <w:insideV w:val="nil"/>
        </w:tcBorders>
        <w:shd w:val="clear" w:color="auto" w:fill="FDE4D0" w:themeFill="accent6" w:themeFillTint="3F"/>
      </w:tcPr>
    </w:tblStyle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style>
  <w:style w:type="paragraph" w:styleId="000006">
    <w:name w:val="footer"/>
    <w:basedOn w:val="000002"/>
    <w:link w:val="000007"/>
    <w:uiPriority w:val="99"/>
    <w:unhideWhenUsed w:val="1"/>
    <w:rsid w:val="00E618BF"/>
    <w:pPr>
      <w:tabs>
        <w:tab w:val="center" w:pos="4680"/>
        <w:tab w:val="right" w:pos="9360"/>
      </w:tabs>
      <w:spacing w:after="0" w:line="240" w:lineRule="auto"/>
    </w:pPr>
  </w:style>
  <w:style w:type="table" w:styleId="00006d">
    <w:name w:val="Medium List 1"/>
    <w:basedOn w:val="00001a"/>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lastCol">
      <w:rPr>
        <w:b w:val="1"/>
        <w:bCs w:val="1"/>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firstCol">
      <w:rPr>
        <w:b w:val="1"/>
        <w:bCs w:val="1"/>
      </w:rPr>
    </w:tblStylePr>
    <w:tblStylePr w:type="lastRow">
      <w:rPr>
        <w:b w:val="1"/>
        <w:bCs w:val="1"/>
        <w:color w:val="1F497D" w:themeColor="text2"/>
      </w:rPr>
      <w:tblPr/>
      <w:tcPr>
        <w:tcBorders>
          <w:top w:val="single" w:color="000000" w:themeColor="text1" w:sz="8" w:space="0"/>
          <w:bottom w:val="single" w:color="000000" w:themeColor="text1" w:sz="8" w:space="0"/>
        </w:tcBorders>
      </w:tcPr>
    </w:tblStylePr>
    <w:tblStylePr w:type="band1Horz">
      <w:tblPr/>
      <w:tcPr>
        <w:shd w:val="clear" w:color="auto" w:fill="C0C0C0" w:themeFill="text1" w:themeFillTint="3F"/>
      </w:tcPr>
    </w:tblStylePr>
  </w:style>
  <w:style w:type="table" w:styleId="00008c">
    <w:name w:val="Medium Grid 3 Accent 3"/>
    <w:basedOn w:val="00001a"/>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style>
  <w:style w:type="table" w:styleId="0000a6">
    <w:name w:val="Colorful Grid Accent 1"/>
    <w:basedOn w:val="00001a"/>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val="1"/>
        <w:bCs w:val="1"/>
      </w:rPr>
      <w:tblPr/>
      <w:tcPr>
        <w:shd w:val="clear" w:color="auto" w:fill="B8CCE4" w:themeFill="accent1" w:themeFillTint="66"/>
      </w:tcPr>
    </w:tblStylePr>
    <w:tblStylePr w:type="band1Vert">
      <w:tblPr/>
      <w:tcPr>
        <w:shd w:val="clear" w:color="auto" w:fill="A7BFDE" w:themeFill="accent1" w:themeFillTint="7F"/>
      </w:tcPr>
    </w:tblStylePr>
    <w:tblStylePr w:type="firstCol">
      <w:rPr>
        <w:color w:val="FFFFFF" w:themeColor="background1"/>
      </w:rPr>
      <w:tblPr/>
      <w:tcPr>
        <w:shd w:val="clear" w:color="auto" w:fill="365F91" w:themeFill="accent1" w:themeFillShade="BF"/>
      </w:tcPr>
    </w:tblStylePr>
    <w:tblStylePr w:type="band1Horz">
      <w:tblPr/>
      <w:tcPr>
        <w:shd w:val="clear" w:color="auto" w:fill="A7BFDE" w:themeFill="accent1" w:themeFillTint="7F"/>
      </w:tcPr>
    </w:tblStylePr>
    <w:tblStylePr w:type="lastRow">
      <w:rPr>
        <w:b w:val="1"/>
        <w:bCs w:val="1"/>
        <w:color w:val="000000" w:themeColor="text1"/>
      </w:rPr>
      <w:tblPr/>
      <w:tcPr>
        <w:shd w:val="clear" w:color="auto" w:fill="B8CCE4" w:themeFill="accent1" w:themeFillTint="66"/>
      </w:tcPr>
    </w:tblStylePr>
    <w:tblStylePr w:type="lastCol">
      <w:rPr>
        <w:color w:val="FFFFFF" w:themeColor="background1"/>
      </w:rPr>
      <w:tblPr/>
      <w:tcPr>
        <w:shd w:val="clear" w:color="auto" w:fill="365F91" w:themeFill="accent1" w:themeFillShade="BF"/>
      </w:tcPr>
    </w:tblStylePr>
  </w:style>
  <w:style w:type="table" w:styleId="0000a9">
    <w:name w:val="Colorful Grid Accent 4"/>
    <w:basedOn w:val="00001a"/>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lastCol">
      <w:rPr>
        <w:color w:val="FFFFFF" w:themeColor="background1"/>
      </w:rPr>
      <w:tblPr/>
      <w:tcPr>
        <w:shd w:val="clear" w:color="auto" w:fill="5F497A" w:themeFill="accent4" w:themeFillShade="BF"/>
      </w:tcPr>
    </w:tblStylePr>
    <w:tblStylePr w:type="fir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firstRow">
      <w:rPr>
        <w:b w:val="1"/>
        <w:bCs w:val="1"/>
      </w:rPr>
      <w:tblPr/>
      <w:tcPr>
        <w:shd w:val="clear" w:color="auto" w:fill="CCC0D9" w:themeFill="accent4" w:themeFillTint="66"/>
      </w:tcPr>
    </w:tblStylePr>
    <w:tblStylePr w:type="band1Horz">
      <w:tblPr/>
      <w:tcPr>
        <w:shd w:val="clear" w:color="auto" w:fill="BFB1D0" w:themeFill="accent4" w:themeFillTint="7F"/>
      </w:tcPr>
    </w:tblStylePr>
    <w:tblStylePr w:type="lastRow">
      <w:rPr>
        <w:b w:val="1"/>
        <w:bCs w:val="1"/>
        <w:color w:val="000000" w:themeColor="text1"/>
      </w:rPr>
      <w:tblPr/>
      <w:tcPr>
        <w:shd w:val="clear" w:color="auto" w:fill="CCC0D9" w:themeFill="accent4" w:themeFillTint="66"/>
      </w:tcPr>
    </w:tblStylePr>
  </w:style>
  <w:style w:type="table" w:styleId="000063">
    <w:name w:val="Medium Shading 1 Accent 4"/>
    <w:basedOn w:val="00001a"/>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band1Vert">
      <w:tblPr/>
      <w:tcPr>
        <w:shd w:val="clear" w:color="auto" w:fill="DFD8E8" w:themeFill="accent4" w:themeFillTint="3F"/>
      </w:tcPr>
    </w:tblStylePr>
    <w:tblStylePr w:type="lastCol">
      <w:rPr>
        <w:b w:val="1"/>
        <w:bCs w:val="1"/>
      </w:rPr>
    </w:tblStylePr>
    <w:tblStylePr w:type="firstCol">
      <w:rPr>
        <w:b w:val="1"/>
        <w:bCs w:val="1"/>
      </w:rPr>
    </w:tblStylePr>
    <w:tblStylePr w:type="band2Horz">
      <w:tblPr/>
      <w:tcPr>
        <w:tcBorders>
          <w:insideH w:val="nil"/>
          <w:insideV w:val="nil"/>
        </w:tcBorders>
      </w:tcPr>
    </w:tblStylePr>
    <w:tblStylePr w:type="lastRow">
      <w:pPr>
        <w:spacing w:before="0" w:after="0" w:line="240" w:lineRule="auto"/>
      </w:pPr>
      <w:rPr>
        <w:b w:val="1"/>
        <w:bCs w:val="1"/>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band1Horz">
      <w:tblPr/>
      <w:tcPr>
        <w:tcBorders>
          <w:insideH w:val="nil"/>
          <w:insideV w:val="nil"/>
        </w:tcBorders>
        <w:shd w:val="clear" w:color="auto" w:fill="DFD8E8" w:themeFill="accent4" w:themeFillTint="3F"/>
      </w:tcPr>
    </w:tblStylePr>
  </w:style>
  <w:style w:type="table" w:styleId="000064">
    <w:name w:val="Medium Shading 1 Accent 5"/>
    <w:basedOn w:val="00001a"/>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firstCol">
      <w:rPr>
        <w:b w:val="1"/>
        <w:bCs w:val="1"/>
      </w:rPr>
    </w:tblStylePr>
    <w:tblStylePr w:type="lastRow">
      <w:pPr>
        <w:spacing w:before="0" w:after="0" w:line="240" w:lineRule="auto"/>
      </w:pPr>
      <w:rPr>
        <w:b w:val="1"/>
        <w:bCs w:val="1"/>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band1Vert">
      <w:tblPr/>
      <w:tcPr>
        <w:shd w:val="clear" w:color="auto" w:fill="D2EAF1" w:themeFill="accent5" w:themeFillTint="3F"/>
      </w:tcPr>
    </w:tblStylePr>
    <w:tblStylePr w:type="band2Horz">
      <w:tblPr/>
      <w:tcPr>
        <w:tcBorders>
          <w:insideH w:val="nil"/>
          <w:insideV w:val="nil"/>
        </w:tcBorders>
      </w:tcPr>
    </w:tblStylePr>
    <w:tblStylePr w:type="band1Horz">
      <w:tblPr/>
      <w:tcPr>
        <w:tcBorders>
          <w:insideH w:val="nil"/>
          <w:insideV w:val="nil"/>
        </w:tcBorders>
        <w:shd w:val="clear" w:color="auto" w:fill="D2EAF1" w:themeFill="accent5" w:themeFillTint="3F"/>
      </w:tcPr>
    </w:tblStylePr>
    <w:tblStylePr w:type="lastCol">
      <w:rPr>
        <w:b w:val="1"/>
        <w:bCs w:val="1"/>
      </w:rPr>
    </w:tblStylePr>
  </w:style>
  <w:style w:type="character" w:styleId="000007" w:customStyle="1">
    <w:name w:val="Footer Char"/>
    <w:basedOn w:val="000005"/>
    <w:link w:val="000006"/>
    <w:uiPriority w:val="99"/>
    <w:rsid w:val="00E618BF"/>
  </w:style>
  <w:style w:type="paragraph" w:styleId="000026">
    <w:name w:val="Body Text 3"/>
    <w:basedOn w:val="000002"/>
    <w:link w:val="000027"/>
    <w:uiPriority w:val="99"/>
    <w:unhideWhenUsed w:val="1"/>
    <w:rsid w:val="00AA1D8D"/>
    <w:pPr>
      <w:spacing w:after="120"/>
    </w:pPr>
    <w:rPr>
      <w:sz w:val="16"/>
      <w:szCs w:val="16"/>
    </w:rPr>
  </w:style>
  <w:style w:type="paragraph" w:styleId="00000c">
    <w:name w:val="heading 3"/>
    <w:basedOn w:val="000002"/>
    <w:next w:val="000002"/>
    <w:link w:val="00000d"/>
    <w:uiPriority w:val="9"/>
    <w:unhideWhenUsed w:val="1"/>
    <w:qFormat w:val="1"/>
    <w:rsid w:val="00FC693F"/>
    <w:pPr>
      <w:keepNext w:val="1"/>
      <w:keepLines w:val="1"/>
      <w:spacing w:before="200" w:after="0"/>
      <w:outlineLvl w:val="2"/>
    </w:pPr>
    <w:rPr>
      <w:rFonts w:asciiTheme="majorHAnsi" w:hAnsiTheme="majorHAnsi" w:eastAsiaTheme="majorEastAsia" w:cstheme="majorBidi"/>
      <w:b w:val="1"/>
      <w:bCs w:val="1"/>
      <w:color w:val="4F81BD" w:themeColor="accent1"/>
    </w:rPr>
  </w:style>
  <w:style w:type="paragraph" w:styleId="000016">
    <w:name w:val="heading 8"/>
    <w:basedOn w:val="000002"/>
    <w:next w:val="000002"/>
    <w:link w:val="000017"/>
    <w:uiPriority w:val="9"/>
    <w:semiHidden w:val="1"/>
    <w:unhideWhenUsed w:val="1"/>
    <w:qFormat w:val="1"/>
    <w:rsid w:val="00FC693F"/>
    <w:pPr>
      <w:keepNext w:val="1"/>
      <w:keepLines w:val="1"/>
      <w:spacing w:before="200" w:after="0"/>
      <w:outlineLvl w:val="7"/>
    </w:pPr>
    <w:rPr>
      <w:rFonts w:asciiTheme="majorHAnsi" w:hAnsiTheme="majorHAnsi" w:eastAsiaTheme="majorEastAsia" w:cstheme="majorBidi"/>
      <w:color w:val="4F81BD" w:themeColor="accent1"/>
      <w:sz w:val="20"/>
      <w:szCs w:val="20"/>
    </w:rPr>
  </w:style>
  <w:style w:type="character" w:styleId="000019" w:customStyle="1">
    <w:name w:val="Heading 9 Char"/>
    <w:basedOn w:val="000005"/>
    <w:link w:val="000018"/>
    <w:uiPriority w:val="9"/>
    <w:semiHidden w:val="1"/>
    <w:rsid w:val="00FC693F"/>
    <w:rPr>
      <w:rFonts w:asciiTheme="majorHAnsi" w:hAnsiTheme="majorHAnsi" w:eastAsiaTheme="majorEastAsia" w:cstheme="majorBidi"/>
      <w:i w:val="1"/>
      <w:iCs w:val="1"/>
      <w:color w:val="404040" w:themeColor="text1" w:themeTint="BF"/>
      <w:sz w:val="20"/>
      <w:szCs w:val="20"/>
    </w:rPr>
  </w:style>
  <w:style w:type="table" w:styleId="000050">
    <w:name w:val="Light Shading Accent 6"/>
    <w:basedOn w:val="00001a"/>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Col">
      <w:rPr>
        <w:b w:val="1"/>
        <w:bCs w:val="1"/>
      </w:rPr>
    </w:tblStylePr>
    <w:tblStylePr w:type="lastRow">
      <w:pPr>
        <w:spacing w:before="0" w:after="0" w:line="240" w:lineRule="auto"/>
      </w:pPr>
      <w:rPr>
        <w:b w:val="1"/>
        <w:bCs w:val="1"/>
      </w:rPr>
      <w:tblPr/>
      <w:tcPr>
        <w:tcBorders>
          <w:top w:val="single" w:color="F79646" w:themeColor="accent6" w:sz="8" w:space="0"/>
          <w:left w:val="nil"/>
          <w:bottom w:val="single" w:color="F79646" w:themeColor="accent6" w:sz="8" w:space="0"/>
          <w:right w:val="nil"/>
          <w:insideH w:val="nil"/>
          <w:insideV w:val="nil"/>
        </w:tcBorders>
      </w:tcPr>
    </w:tblStylePr>
    <w:tblStylePr w:type="band1Horz">
      <w:tblPr/>
      <w:tcPr>
        <w:tcBorders>
          <w:left w:val="nil"/>
          <w:right w:val="nil"/>
          <w:insideH w:val="nil"/>
          <w:insideV w:val="nil"/>
        </w:tcBorders>
        <w:shd w:val="clear" w:color="auto" w:fill="FDE4D0" w:themeFill="accent6" w:themeFillTint="3F"/>
      </w:tcPr>
    </w:tblStylePr>
    <w:tblStylePr w:type="band1Vert">
      <w:tblPr/>
      <w:tcPr>
        <w:tcBorders>
          <w:left w:val="nil"/>
          <w:right w:val="nil"/>
          <w:insideH w:val="nil"/>
          <w:insideV w:val="nil"/>
        </w:tcBorders>
        <w:shd w:val="clear" w:color="auto" w:fill="FDE4D0" w:themeFill="accent6" w:themeFillTint="3F"/>
      </w:tcPr>
    </w:tblStylePr>
    <w:tblStylePr w:type="firstRow">
      <w:pPr>
        <w:spacing w:before="0" w:after="0" w:line="240" w:lineRule="auto"/>
      </w:pPr>
      <w:rPr>
        <w:b w:val="1"/>
        <w:bCs w:val="1"/>
      </w:rPr>
      <w:tblPr/>
      <w:tcPr>
        <w:tcBorders>
          <w:top w:val="single" w:color="F79646" w:themeColor="accent6" w:sz="8" w:space="0"/>
          <w:left w:val="nil"/>
          <w:bottom w:val="single" w:color="F79646" w:themeColor="accent6" w:sz="8" w:space="0"/>
          <w:right w:val="nil"/>
          <w:insideH w:val="nil"/>
          <w:insideV w:val="nil"/>
        </w:tcBorders>
      </w:tcPr>
    </w:tblStylePr>
    <w:tblStylePr w:type="lastCol">
      <w:rPr>
        <w:b w:val="1"/>
        <w:bCs w:val="1"/>
      </w:rPr>
    </w:tblStylePr>
  </w:style>
  <w:style w:type="paragraph" w:styleId="TOC2" w:customStyle="0">
    <w:name w:val="toc 2"/>
    <w:basedOn w:val="000002"/>
    <w:next w:val="000002"/>
    <w:autoRedefine w:val="1"/>
    <w:uiPriority w:val="39"/>
    <w:unhideWhenUsed w:val="1"/>
    <w:qFormat w:val="1"/>
    <w:pPr>
      <w:ind w:left="210"/>
      <w:jc w:val="left"/>
    </w:pPr>
    <w:rPr>
      <w:rFonts w:eastAsiaTheme="minorHAnsi"/>
      <w:smallCaps w:val="1"/>
      <w:sz w:val="22"/>
      <w:szCs w:val="22"/>
    </w:rPr>
  </w:style>
  <w:style w:type="table" w:styleId="00004e">
    <w:name w:val="Light Shading Accent 4"/>
    <w:basedOn w:val="00001a"/>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val="1"/>
        <w:bCs w:val="1"/>
      </w:rPr>
      <w:tblPr/>
      <w:tcPr>
        <w:tcBorders>
          <w:top w:val="single" w:color="8064A2" w:themeColor="accent4" w:sz="8" w:space="0"/>
          <w:left w:val="nil"/>
          <w:bottom w:val="single" w:color="8064A2" w:themeColor="accent4" w:sz="8" w:space="0"/>
          <w:right w:val="nil"/>
          <w:insideH w:val="nil"/>
          <w:insideV w:val="nil"/>
        </w:tcBorders>
      </w:tcPr>
    </w:tblStylePr>
    <w:tblStylePr w:type="band1Vert">
      <w:tblPr/>
      <w:tcPr>
        <w:tcBorders>
          <w:left w:val="nil"/>
          <w:right w:val="nil"/>
          <w:insideH w:val="nil"/>
          <w:insideV w:val="nil"/>
        </w:tcBorders>
        <w:shd w:val="clear" w:color="auto" w:fill="DFD8E8" w:themeFill="accent4" w:themeFillTint="3F"/>
      </w:tcPr>
    </w:tblStylePr>
    <w:tblStylePr w:type="lastCol">
      <w:rPr>
        <w:b w:val="1"/>
        <w:bCs w:val="1"/>
      </w:rPr>
    </w:tblStylePr>
    <w:tblStylePr w:type="firstCol">
      <w:rPr>
        <w:b w:val="1"/>
        <w:bCs w:val="1"/>
      </w:rPr>
    </w:tblStylePr>
    <w:tblStylePr w:type="band1Horz">
      <w:tblPr/>
      <w:tcPr>
        <w:tcBorders>
          <w:left w:val="nil"/>
          <w:right w:val="nil"/>
          <w:insideH w:val="nil"/>
          <w:insideV w:val="nil"/>
        </w:tcBorders>
        <w:shd w:val="clear" w:color="auto" w:fill="DFD8E8" w:themeFill="accent4" w:themeFillTint="3F"/>
      </w:tcPr>
    </w:tblStylePr>
    <w:tblStylePr w:type="lastRow">
      <w:pPr>
        <w:spacing w:before="0" w:after="0" w:line="240" w:lineRule="auto"/>
      </w:pPr>
      <w:rPr>
        <w:b w:val="1"/>
        <w:bCs w:val="1"/>
      </w:rPr>
      <w:tblPr/>
      <w:tcPr>
        <w:tcBorders>
          <w:top w:val="single" w:color="8064A2" w:themeColor="accent4" w:sz="8" w:space="0"/>
          <w:left w:val="nil"/>
          <w:bottom w:val="single" w:color="8064A2" w:themeColor="accent4" w:sz="8" w:space="0"/>
          <w:right w:val="nil"/>
          <w:insideH w:val="nil"/>
          <w:insideV w:val="nil"/>
        </w:tcBorders>
      </w:tcPr>
    </w:tblStylePr>
  </w:style>
  <w:style w:type="table" w:styleId="00004b">
    <w:name w:val="Light Shading Accent 1"/>
    <w:basedOn w:val="00001a"/>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lastRow">
      <w:pPr>
        <w:spacing w:before="0" w:after="0" w:line="240" w:lineRule="auto"/>
      </w:pPr>
      <w:rPr>
        <w:b w:val="1"/>
        <w:bCs w:val="1"/>
      </w:rPr>
      <w:tblPr/>
      <w:tcPr>
        <w:tcBorders>
          <w:top w:val="single" w:color="4F81BD" w:themeColor="accent1" w:sz="8" w:space="0"/>
          <w:left w:val="nil"/>
          <w:bottom w:val="single" w:color="4F81BD" w:themeColor="accent1" w:sz="8" w:space="0"/>
          <w:right w:val="nil"/>
          <w:insideH w:val="nil"/>
          <w:insideV w:val="nil"/>
        </w:tcBorders>
      </w:tcPr>
    </w:tblStylePr>
    <w:tblStylePr w:type="band1Horz">
      <w:tblPr/>
      <w:tcPr>
        <w:tcBorders>
          <w:left w:val="nil"/>
          <w:right w:val="nil"/>
          <w:insideH w:val="nil"/>
          <w:insideV w:val="nil"/>
        </w:tcBorders>
        <w:shd w:val="clear" w:color="auto" w:fill="D3DFEE" w:themeFill="accent1" w:themeFillTint="3F"/>
      </w:tcPr>
    </w:tblStylePr>
    <w:tblStylePr w:type="firstCol">
      <w:rPr>
        <w:b w:val="1"/>
        <w:bCs w:val="1"/>
      </w:rPr>
    </w:tblStylePr>
    <w:tblStylePr w:type="lastCol">
      <w:rPr>
        <w:b w:val="1"/>
        <w:bCs w:val="1"/>
      </w:rPr>
    </w:tblStylePr>
    <w:tblStylePr w:type="band1Vert">
      <w:tblPr/>
      <w:tcPr>
        <w:tcBorders>
          <w:left w:val="nil"/>
          <w:right w:val="nil"/>
          <w:insideH w:val="nil"/>
          <w:insideV w:val="nil"/>
        </w:tcBorders>
        <w:shd w:val="clear" w:color="auto" w:fill="D3DFEE" w:themeFill="accent1" w:themeFillTint="3F"/>
      </w:tcPr>
    </w:tblStylePr>
    <w:tblStylePr w:type="firstRow">
      <w:pPr>
        <w:spacing w:before="0" w:after="0" w:line="240" w:lineRule="auto"/>
      </w:pPr>
      <w:rPr>
        <w:b w:val="1"/>
        <w:bCs w:val="1"/>
      </w:rPr>
      <w:tblPr/>
      <w:tcPr>
        <w:tcBorders>
          <w:top w:val="single" w:color="4F81BD" w:themeColor="accent1" w:sz="8" w:space="0"/>
          <w:left w:val="nil"/>
          <w:bottom w:val="single" w:color="4F81BD" w:themeColor="accent1" w:sz="8" w:space="0"/>
          <w:right w:val="nil"/>
          <w:insideH w:val="nil"/>
          <w:insideV w:val="nil"/>
        </w:tcBorders>
      </w:tcPr>
    </w:tblStylePr>
  </w:style>
  <w:style w:type="table" w:styleId="00008e">
    <w:name w:val="Medium Grid 3 Accent 5"/>
    <w:basedOn w:val="00001a"/>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style>
  <w:style w:type="paragraph" w:styleId="00001f">
    <w:name w:val="Subtitle"/>
    <w:basedOn w:val="000002"/>
    <w:next w:val="000002"/>
    <w:link w:val="000020"/>
    <w:uiPriority w:val="11"/>
    <w:qFormat w:val="1"/>
    <w:rsid w:val="00FC693F"/>
    <w:pPr>
      <w:numPr>
        <w:ilvl w:val="1"/>
      </w:numPr>
    </w:pPr>
    <w:rPr>
      <w:rFonts w:asciiTheme="majorHAnsi" w:hAnsiTheme="majorHAnsi" w:eastAsiaTheme="majorEastAsia" w:cstheme="majorBidi"/>
      <w:i w:val="1"/>
      <w:iCs w:val="1"/>
      <w:color w:val="4F81BD" w:themeColor="accent1"/>
      <w:spacing w:val="15"/>
      <w:sz w:val="24"/>
      <w:szCs w:val="24"/>
    </w:rPr>
  </w:style>
  <w:style w:type="paragraph" w:styleId="00000a">
    <w:name w:val="heading 2"/>
    <w:basedOn w:val="000002"/>
    <w:next w:val="000002"/>
    <w:link w:val="00000b"/>
    <w:uiPriority w:val="9"/>
    <w:unhideWhenUsed w:val="1"/>
    <w:qFormat w:val="1"/>
    <w:rsid w:val="00FC693F"/>
    <w:pPr>
      <w:keepNext w:val="1"/>
      <w:keepLines w:val="1"/>
      <w:spacing w:before="200" w:after="0"/>
      <w:outlineLvl w:val="1"/>
    </w:pPr>
    <w:rPr>
      <w:rFonts w:asciiTheme="majorHAnsi" w:hAnsiTheme="majorHAnsi" w:eastAsiaTheme="majorEastAsia" w:cstheme="majorBidi"/>
      <w:b w:val="1"/>
      <w:bCs w:val="1"/>
      <w:color w:val="4F81BD" w:themeColor="accent1"/>
      <w:sz w:val="26"/>
      <w:szCs w:val="26"/>
    </w:rPr>
  </w:style>
  <w:style w:type="paragraph" w:styleId="00002e">
    <w:name w:val="List Bullet 2"/>
    <w:basedOn w:val="000002"/>
    <w:uiPriority w:val="99"/>
    <w:unhideWhenUsed w:val="1"/>
    <w:rsid w:val="00326F90"/>
    <w:pPr>
      <w:numPr>
        <w:numId w:val="1"/>
      </w:numPr>
      <w:contextualSpacing w:val="1"/>
    </w:pPr>
  </w:style>
  <w:style w:type="character" w:styleId="000047">
    <w:name w:val="Book Title"/>
    <w:basedOn w:val="000005"/>
    <w:uiPriority w:val="33"/>
    <w:qFormat w:val="1"/>
    <w:rsid w:val="00FC693F"/>
    <w:rPr>
      <w:b w:val="1"/>
      <w:bCs w:val="1"/>
      <w:smallCaps w:val="1"/>
      <w:spacing w:val="5"/>
    </w:rPr>
  </w:style>
  <w:style w:type="table" w:styleId="000071">
    <w:name w:val="Medium List 1 Accent 4"/>
    <w:basedOn w:val="00001a"/>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Col">
      <w:rPr>
        <w:b w:val="1"/>
        <w:bCs w:val="1"/>
      </w:rPr>
      <w:tblPr/>
      <w:tcPr>
        <w:tcBorders>
          <w:top w:val="single" w:color="8064A2" w:themeColor="accent4" w:sz="8" w:space="0"/>
          <w:bottom w:val="single" w:color="8064A2" w:themeColor="accent4" w:sz="8" w:space="0"/>
        </w:tcBorders>
      </w:tcPr>
    </w:tblStylePr>
    <w:tblStylePr w:type="firstCol">
      <w:rPr>
        <w:b w:val="1"/>
        <w:bCs w:val="1"/>
      </w:rPr>
    </w:tblStylePr>
    <w:tblStylePr w:type="band1Horz">
      <w:tblPr/>
      <w:tcPr>
        <w:shd w:val="clear" w:color="auto" w:fill="DFD8E8" w:themeFill="accent4" w:themeFillTint="3F"/>
      </w:tcPr>
    </w:tblStylePr>
    <w:tblStylePr w:type="band1Vert">
      <w:tblPr/>
      <w:tcPr>
        <w:shd w:val="clear" w:color="auto" w:fill="DFD8E8" w:themeFill="accent4" w:themeFillTint="3F"/>
      </w:tcPr>
    </w:tblStylePr>
    <w:tblStylePr w:type="lastRow">
      <w:rPr>
        <w:b w:val="1"/>
        <w:bCs w:val="1"/>
        <w:color w:val="1F497D" w:themeColor="text2"/>
      </w:rPr>
      <w:tblPr/>
      <w:tcPr>
        <w:tcBorders>
          <w:top w:val="single" w:color="8064A2" w:themeColor="accent4" w:sz="8" w:space="0"/>
          <w:bottom w:val="single" w:color="8064A2" w:themeColor="accent4" w:sz="8" w:space="0"/>
        </w:tcBorders>
      </w:tcPr>
    </w:tblStylePr>
  </w:style>
  <w:style w:type="table" w:styleId="000088">
    <w:name w:val="Medium Grid 2 Accent 6"/>
    <w:basedOn w:val="00001a"/>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val="1"/>
        <w:bCs w:val="1"/>
        <w:color w:val="000000" w:themeColor="text1"/>
      </w:rPr>
      <w:tblPr/>
      <w:tcPr>
        <w:shd w:val="clear" w:color="auto" w:fill="FEF4EC" w:themeFill="accent6" w:themeFillTint="19"/>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band1Vert">
      <w:tblPr/>
      <w:tcPr>
        <w:shd w:val="clear" w:color="auto" w:fill="FBCAA2" w:themeFill="accent6" w:themeFillTint="7F"/>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style>
  <w:style w:type="table" w:styleId="0000a3">
    <w:name w:val="Colorful List Accent 5"/>
    <w:basedOn w:val="00001a"/>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band1Horz">
      <w:tblPr/>
      <w:tcPr>
        <w:shd w:val="clear" w:color="auto" w:fill="DAEEF3" w:themeFill="accent5" w:themeFillTint="33"/>
      </w:tcPr>
    </w:tblStylePr>
    <w:tblStylePr w:type="lastCol">
      <w:rPr>
        <w:b w:val="1"/>
        <w:bCs w:val="1"/>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firstRow">
      <w:rPr>
        <w:b w:val="1"/>
        <w:bCs w:val="1"/>
        <w:color w:val="FFFFFF" w:themeColor="background1"/>
      </w:rPr>
      <w:tblPr/>
      <w:tcPr>
        <w:tcBorders>
          <w:bottom w:val="single" w:color="FFFFFF" w:themeColor="background1" w:sz="12" w:space="0"/>
        </w:tcBorders>
        <w:shd w:val="clear" w:color="auto" w:fill="F2730A" w:themeFill="accent6" w:themeFillShade="CC"/>
      </w:tcPr>
    </w:tblStylePr>
    <w:tblStylePr w:type="lastRow">
      <w:rPr>
        <w:b w:val="1"/>
        <w:bCs w:val="1"/>
        <w:color w:val="F2730A" w:themeColor="accent6" w:themeShade="CC"/>
      </w:rPr>
      <w:tblPr/>
      <w:tcPr>
        <w:tcBorders>
          <w:top w:val="single" w:color="000000" w:themeColor="text1" w:sz="12" w:space="0"/>
        </w:tcBorders>
        <w:shd w:val="clear" w:color="auto" w:fill="FFFFFF" w:themeFill="background1"/>
      </w:tcPr>
    </w:tblStylePr>
    <w:tblStylePr w:type="firstCol">
      <w:rPr>
        <w:b w:val="1"/>
        <w:bCs w:val="1"/>
      </w:rPr>
    </w:tblStylePr>
  </w:style>
  <w:style w:type="table" w:styleId="0000a0">
    <w:name w:val="Colorful List Accent 2"/>
    <w:basedOn w:val="00001a"/>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band1Vert">
      <w:tblPr/>
      <w:tcPr>
        <w:tcBorders>
          <w:top w:val="nil"/>
          <w:left w:val="nil"/>
          <w:bottom w:val="nil"/>
          <w:right w:val="nil"/>
          <w:insideH w:val="nil"/>
          <w:insideV w:val="nil"/>
        </w:tcBorders>
        <w:shd w:val="clear" w:color="auto" w:fill="EFD3D2" w:themeFill="accent2" w:themeFillTint="3F"/>
      </w:tcPr>
    </w:tblStylePr>
    <w:tblStylePr w:type="firstRow">
      <w:rPr>
        <w:b w:val="1"/>
        <w:bCs w:val="1"/>
        <w:color w:val="FFFFFF" w:themeColor="background1"/>
      </w:rPr>
      <w:tblPr/>
      <w:tcPr>
        <w:tcBorders>
          <w:bottom w:val="single" w:color="FFFFFF" w:themeColor="background1" w:sz="12" w:space="0"/>
        </w:tcBorders>
        <w:shd w:val="clear" w:color="auto" w:fill="9E3A38" w:themeFill="accent2" w:themeFillShade="CC"/>
      </w:tcPr>
    </w:tblStylePr>
    <w:tblStylePr w:type="lastRow">
      <w:rPr>
        <w:b w:val="1"/>
        <w:bCs w:val="1"/>
        <w:color w:val="9E3A38" w:themeColor="accent2" w:themeShade="CC"/>
      </w:rPr>
      <w:tblPr/>
      <w:tcPr>
        <w:tcBorders>
          <w:top w:val="single" w:color="000000" w:themeColor="text1" w:sz="12" w:space="0"/>
        </w:tcBorders>
        <w:shd w:val="clear" w:color="auto" w:fill="FFFFFF" w:themeFill="background1"/>
      </w:tcPr>
    </w:tblStylePr>
    <w:tblStylePr w:type="firstCol">
      <w:rPr>
        <w:b w:val="1"/>
        <w:bCs w:val="1"/>
      </w:rPr>
    </w:tblStylePr>
    <w:tblStylePr w:type="band1Horz">
      <w:tblPr/>
      <w:tcPr>
        <w:shd w:val="clear" w:color="auto" w:fill="F2DBDB" w:themeFill="accent2" w:themeFillTint="33"/>
      </w:tcPr>
    </w:tblStylePr>
    <w:tblStylePr w:type="lastCol">
      <w:rPr>
        <w:b w:val="1"/>
        <w:bCs w:val="1"/>
      </w:rPr>
    </w:tblStylePr>
  </w:style>
  <w:style w:type="character" w:styleId="000009" w:customStyle="1">
    <w:name w:val="Heading 1 Char"/>
    <w:basedOn w:val="000005"/>
    <w:link w:val="000008"/>
    <w:uiPriority w:val="9"/>
    <w:rsid w:val="00FC693F"/>
    <w:rPr>
      <w:rFonts w:asciiTheme="majorHAnsi" w:hAnsiTheme="majorHAnsi" w:eastAsiaTheme="majorEastAsia" w:cstheme="majorBidi"/>
      <w:b w:val="1"/>
      <w:bCs w:val="1"/>
      <w:color w:val="365F91" w:themeColor="accent1" w:themeShade="BF"/>
      <w:sz w:val="28"/>
      <w:szCs w:val="28"/>
    </w:rPr>
  </w:style>
  <w:style w:type="character" w:styleId="000023" w:customStyle="1">
    <w:name w:val="Body Text Char"/>
    <w:basedOn w:val="000005"/>
    <w:link w:val="000022"/>
    <w:uiPriority w:val="99"/>
    <w:rsid w:val="00AA1D8D"/>
  </w:style>
  <w:style w:type="paragraph" w:styleId="000024">
    <w:name w:val="Body Text 2"/>
    <w:basedOn w:val="000002"/>
    <w:link w:val="000025"/>
    <w:uiPriority w:val="99"/>
    <w:unhideWhenUsed w:val="1"/>
    <w:rsid w:val="00AA1D8D"/>
    <w:pPr>
      <w:spacing w:after="120" w:line="480" w:lineRule="auto"/>
    </w:pPr>
  </w:style>
  <w:style w:type="table" w:styleId="00004c">
    <w:name w:val="Light Shading Accent 2"/>
    <w:basedOn w:val="00001a"/>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band1Horz">
      <w:tblPr/>
      <w:tcPr>
        <w:tcBorders>
          <w:left w:val="nil"/>
          <w:right w:val="nil"/>
          <w:insideH w:val="nil"/>
          <w:insideV w:val="nil"/>
        </w:tcBorders>
        <w:shd w:val="clear" w:color="auto" w:fill="EFD3D2" w:themeFill="accent2" w:themeFillTint="3F"/>
      </w:tcPr>
    </w:tblStylePr>
    <w:tblStylePr w:type="lastCol">
      <w:rPr>
        <w:b w:val="1"/>
        <w:bCs w:val="1"/>
      </w:rPr>
    </w:tblStylePr>
    <w:tblStylePr w:type="firstCol">
      <w:rPr>
        <w:b w:val="1"/>
        <w:bCs w:val="1"/>
      </w:rPr>
    </w:tblStylePr>
    <w:tblStylePr w:type="lastRow">
      <w:pPr>
        <w:spacing w:before="0" w:after="0" w:line="240" w:lineRule="auto"/>
      </w:pPr>
      <w:rPr>
        <w:b w:val="1"/>
        <w:bCs w:val="1"/>
      </w:rPr>
      <w:tblPr/>
      <w:tcPr>
        <w:tcBorders>
          <w:top w:val="single" w:color="C0504D" w:themeColor="accent2" w:sz="8" w:space="0"/>
          <w:left w:val="nil"/>
          <w:bottom w:val="single" w:color="C0504D" w:themeColor="accent2" w:sz="8" w:space="0"/>
          <w:right w:val="nil"/>
          <w:insideH w:val="nil"/>
          <w:insideV w:val="nil"/>
        </w:tcBorders>
      </w:tcPr>
    </w:tblStylePr>
    <w:tblStylePr w:type="firstRow">
      <w:pPr>
        <w:spacing w:before="0" w:after="0" w:line="240" w:lineRule="auto"/>
      </w:pPr>
      <w:rPr>
        <w:b w:val="1"/>
        <w:bCs w:val="1"/>
      </w:rPr>
      <w:tblPr/>
      <w:tcPr>
        <w:tcBorders>
          <w:top w:val="single" w:color="C0504D" w:themeColor="accent2" w:sz="8" w:space="0"/>
          <w:left w:val="nil"/>
          <w:bottom w:val="single" w:color="C0504D" w:themeColor="accent2" w:sz="8" w:space="0"/>
          <w:right w:val="nil"/>
          <w:insideH w:val="nil"/>
          <w:insideV w:val="nil"/>
        </w:tcBorders>
      </w:tcPr>
    </w:tblStylePr>
    <w:tblStylePr w:type="band1Vert">
      <w:tblPr/>
      <w:tcPr>
        <w:tcBorders>
          <w:left w:val="nil"/>
          <w:right w:val="nil"/>
          <w:insideH w:val="nil"/>
          <w:insideV w:val="nil"/>
        </w:tcBorders>
        <w:shd w:val="clear" w:color="auto" w:fill="EFD3D2" w:themeFill="accent2" w:themeFillTint="3F"/>
      </w:tcPr>
    </w:tblStylePr>
  </w:style>
  <w:style w:type="paragraph" w:styleId="000038">
    <w:name w:val="List Continue 2"/>
    <w:basedOn w:val="000002"/>
    <w:uiPriority w:val="99"/>
    <w:unhideWhenUsed w:val="1"/>
    <w:rsid w:val="0029639D"/>
    <w:pPr>
      <w:spacing w:after="120"/>
      <w:ind w:left="720"/>
      <w:contextualSpacing w:val="1"/>
    </w:pPr>
  </w:style>
  <w:style w:type="table" w:styleId="0000aa">
    <w:name w:val="Colorful Grid Accent 5"/>
    <w:basedOn w:val="00001a"/>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val="1"/>
        <w:bCs w:val="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lastCol">
      <w:rPr>
        <w:color w:val="FFFFFF" w:themeColor="background1"/>
      </w:rPr>
      <w:tblPr/>
      <w:tcPr>
        <w:shd w:val="clear" w:color="auto" w:fill="31849B" w:themeFill="accent5" w:themeFillShade="BF"/>
      </w:tcPr>
    </w:tblStylePr>
    <w:tblStylePr w:type="band1Horz">
      <w:tblPr/>
      <w:tcPr>
        <w:shd w:val="clear" w:color="auto" w:fill="A5D5E2" w:themeFill="accent5" w:themeFillTint="7F"/>
      </w:tcPr>
    </w:tblStylePr>
    <w:tblStylePr w:type="lastRow">
      <w:rPr>
        <w:b w:val="1"/>
        <w:bCs w:val="1"/>
        <w:color w:val="000000" w:themeColor="text1"/>
      </w:rPr>
      <w:tblPr/>
      <w:tcPr>
        <w:shd w:val="clear" w:color="auto" w:fill="B6DDE8" w:themeFill="accent5" w:themeFillTint="66"/>
      </w:tcPr>
    </w:tblStylePr>
  </w:style>
  <w:style w:type="character" w:styleId="000013" w:customStyle="1">
    <w:name w:val="Heading 6 Char"/>
    <w:basedOn w:val="000005"/>
    <w:link w:val="000012"/>
    <w:uiPriority w:val="9"/>
    <w:semiHidden w:val="1"/>
    <w:rsid w:val="00FC693F"/>
    <w:rPr>
      <w:rFonts w:asciiTheme="majorHAnsi" w:hAnsiTheme="majorHAnsi" w:eastAsiaTheme="majorEastAsia" w:cstheme="majorBidi"/>
      <w:i w:val="1"/>
      <w:iCs w:val="1"/>
      <w:color w:val="243F60" w:themeColor="accent1" w:themeShade="7F"/>
    </w:rPr>
  </w:style>
  <w:style w:type="paragraph" w:styleId="00002c">
    <w:name w:val="List Bullet"/>
    <w:basedOn w:val="000002"/>
    <w:uiPriority w:val="99"/>
    <w:unhideWhenUsed w:val="1"/>
    <w:rsid w:val="00326F90"/>
    <w:pPr>
      <w:numPr>
        <w:numId w:val="2"/>
      </w:numPr>
      <w:contextualSpacing w:val="1"/>
    </w:pPr>
  </w:style>
  <w:style w:type="table" w:styleId="000049">
    <w:name w:val="Table Grid"/>
    <w:basedOn w:val="00001a"/>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000046">
    <w:name w:val="Intense Reference"/>
    <w:basedOn w:val="000005"/>
    <w:uiPriority w:val="32"/>
    <w:qFormat w:val="1"/>
    <w:rsid w:val="00FC693F"/>
    <w:rPr>
      <w:b w:val="1"/>
      <w:bCs w:val="1"/>
      <w:smallCaps w:val="1"/>
      <w:color w:val="C0504D" w:themeColor="accent2"/>
      <w:spacing w:val="5"/>
      <w:u w:val="single"/>
    </w:rPr>
  </w:style>
  <w:style w:type="paragraph" w:styleId="000041">
    <w:name w:val="Intense Quote"/>
    <w:basedOn w:val="000002"/>
    <w:next w:val="000002"/>
    <w:link w:val="000042"/>
    <w:uiPriority w:val="30"/>
    <w:qFormat w:val="1"/>
    <w:rsid w:val="00FC693F"/>
    <w:pPr>
      <w:pBdr>
        <w:bottom w:val="single" w:color="4F81BD" w:themeColor="accent1" w:sz="4" w:space="4"/>
      </w:pBdr>
      <w:spacing w:before="200" w:after="280"/>
      <w:ind w:left="936" w:right="936"/>
    </w:pPr>
    <w:rPr>
      <w:b w:val="1"/>
      <w:bCs w:val="1"/>
      <w:i w:val="1"/>
      <w:iCs w:val="1"/>
      <w:color w:val="4F81BD" w:themeColor="accent1"/>
    </w:rPr>
  </w:style>
  <w:style w:type="character" w:styleId="000005" w:default="1">
    <w:name w:val="Default Paragraph Font"/>
    <w:uiPriority w:val="1"/>
    <w:semiHidden w:val="1"/>
    <w:unhideWhenUsed w:val="1"/>
  </w:style>
  <w:style w:type="table" w:styleId="000091">
    <w:name w:val="Dark List Accent 1"/>
    <w:basedOn w:val="00001a"/>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band1Horz">
      <w:tblPr/>
      <w:tcPr>
        <w:tcBorders>
          <w:top w:val="nil"/>
          <w:left w:val="nil"/>
          <w:bottom w:val="nil"/>
          <w:right w:val="nil"/>
          <w:insideH w:val="nil"/>
          <w:insideV w:val="nil"/>
        </w:tcBorders>
        <w:shd w:val="clear" w:color="auto" w:fill="365F91" w:themeFill="accent1" w:themeFillShade="BF"/>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style>
  <w:style w:type="character" w:styleId="000025" w:customStyle="1">
    <w:name w:val="Body Text 2 Char"/>
    <w:basedOn w:val="000005"/>
    <w:link w:val="000024"/>
    <w:uiPriority w:val="99"/>
    <w:rsid w:val="00AA1D8D"/>
  </w:style>
  <w:style w:type="paragraph" w:styleId="00001c">
    <w:name w:val="No Spacing"/>
    <w:uiPriority w:val="1"/>
    <w:qFormat w:val="1"/>
    <w:rsid w:val="00FC693F"/>
    <w:pPr>
      <w:spacing w:after="0" w:line="240" w:lineRule="auto"/>
    </w:pPr>
  </w:style>
  <w:style w:type="paragraph" w:styleId="000021">
    <w:name w:val="List Paragraph"/>
    <w:basedOn w:val="000002"/>
    <w:uiPriority w:val="34"/>
    <w:qFormat w:val="1"/>
    <w:rsid w:val="00FC693F"/>
    <w:pPr>
      <w:ind w:left="720"/>
      <w:contextualSpacing w:val="1"/>
    </w:pPr>
  </w:style>
  <w:style w:type="character" w:styleId="000004" w:customStyle="1">
    <w:name w:val="Header Char"/>
    <w:basedOn w:val="000005"/>
    <w:link w:val="000003"/>
    <w:uiPriority w:val="99"/>
    <w:rsid w:val="00E618BF"/>
  </w:style>
  <w:style w:type="table" w:styleId="000075">
    <w:name w:val="Medium List 2 Accent 1"/>
    <w:basedOn w:val="00001a"/>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tblStylePr w:type="band1Vert">
      <w:tblPr/>
      <w:tcPr>
        <w:tcBorders>
          <w:left w:val="nil"/>
          <w:right w:val="nil"/>
          <w:insideH w:val="nil"/>
          <w:insideV w:val="nil"/>
        </w:tcBorders>
        <w:shd w:val="clear" w:color="auto" w:fill="D3DFEE" w:themeFill="accent1" w:themeFillTint="3F"/>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style>
  <w:style w:type="table" w:styleId="00005f">
    <w:name w:val="Medium Shading 1"/>
    <w:basedOn w:val="00001a"/>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tblStylePr w:type="lastCol">
      <w:rPr>
        <w:b w:val="1"/>
        <w:bCs w:val="1"/>
      </w:rPr>
    </w:tblStylePr>
    <w:tblStylePr w:type="lastRow">
      <w:pPr>
        <w:spacing w:before="0" w:after="0" w:line="240" w:lineRule="auto"/>
      </w:pPr>
      <w:rPr>
        <w:b w:val="1"/>
        <w:bCs w:val="1"/>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band1Vert">
      <w:tblPr/>
      <w:tcPr>
        <w:shd w:val="clear" w:color="auto" w:fill="C0C0C0" w:themeFill="text1" w:themeFillTint="3F"/>
      </w:tcPr>
    </w:tblStylePr>
    <w:tblStylePr w:type="firstCol">
      <w:rPr>
        <w:b w:val="1"/>
        <w:bCs w:val="1"/>
      </w:rPr>
    </w:tblStylePr>
    <w:tblStylePr w:type="firstRow">
      <w:pPr>
        <w:spacing w:before="0" w:after="0" w:line="240" w:lineRule="auto"/>
      </w:pPr>
      <w:rPr>
        <w:b w:val="1"/>
        <w:bCs w:val="1"/>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style>
  <w:style w:type="character" w:styleId="000011" w:customStyle="1">
    <w:name w:val="Heading 5 Char"/>
    <w:basedOn w:val="000005"/>
    <w:link w:val="000010"/>
    <w:uiPriority w:val="9"/>
    <w:semiHidden w:val="1"/>
    <w:rsid w:val="00FC693F"/>
    <w:rPr>
      <w:rFonts w:asciiTheme="majorHAnsi" w:hAnsiTheme="majorHAnsi" w:eastAsiaTheme="majorEastAsia" w:cstheme="majorBidi"/>
      <w:color w:val="243F60" w:themeColor="accent1" w:themeShade="7F"/>
    </w:rPr>
  </w:style>
  <w:style w:type="table" w:styleId="00004a">
    <w:name w:val="Light Shading"/>
    <w:basedOn w:val="00001a"/>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band1Vert">
      <w:tblPr/>
      <w:tcPr>
        <w:tcBorders>
          <w:left w:val="nil"/>
          <w:right w:val="nil"/>
          <w:insideH w:val="nil"/>
          <w:insideV w:val="nil"/>
        </w:tcBorders>
        <w:shd w:val="clear" w:color="auto" w:fill="C0C0C0" w:themeFill="text1" w:themeFillTint="3F"/>
      </w:tcPr>
    </w:tblStylePr>
    <w:tblStylePr w:type="lastCol">
      <w:rPr>
        <w:b w:val="1"/>
        <w:bCs w:val="1"/>
      </w:rPr>
    </w:tblStylePr>
    <w:tblStylePr w:type="firstCol">
      <w:rPr>
        <w:b w:val="1"/>
        <w:bCs w:val="1"/>
      </w:rPr>
    </w:tblStylePr>
    <w:tblStylePr w:type="band1Horz">
      <w:tblPr/>
      <w:tcPr>
        <w:tcBorders>
          <w:left w:val="nil"/>
          <w:right w:val="nil"/>
          <w:insideH w:val="nil"/>
          <w:insideV w:val="nil"/>
        </w:tcBorders>
        <w:shd w:val="clear" w:color="auto" w:fill="C0C0C0" w:themeFill="text1" w:themeFillTint="3F"/>
      </w:tcPr>
    </w:tblStylePr>
    <w:tblStylePr w:type="firstRow">
      <w:pPr>
        <w:spacing w:before="0" w:after="0" w:line="240" w:lineRule="auto"/>
      </w:pPr>
      <w:rPr>
        <w:b w:val="1"/>
        <w:bCs w:val="1"/>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val="1"/>
        <w:bCs w:val="1"/>
      </w:rPr>
      <w:tblPr/>
      <w:tcPr>
        <w:tcBorders>
          <w:top w:val="single" w:color="000000" w:themeColor="text1" w:sz="8" w:space="0"/>
          <w:left w:val="nil"/>
          <w:bottom w:val="single" w:color="000000" w:themeColor="text1" w:sz="8" w:space="0"/>
          <w:right w:val="nil"/>
          <w:insideH w:val="nil"/>
          <w:insideV w:val="nil"/>
        </w:tcBorders>
      </w:tcPr>
    </w:tblStylePr>
  </w:style>
  <w:style w:type="table" w:styleId="00007e">
    <w:name w:val="Medium Grid 1 Accent 3"/>
    <w:basedOn w:val="00001a"/>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band1Vert">
      <w:tblPr/>
      <w:tcPr>
        <w:shd w:val="clear" w:color="auto" w:fill="CDDDAC" w:themeFill="accent3" w:themeFillTint="7F"/>
      </w:tcPr>
    </w:tblStylePr>
    <w:tblStylePr w:type="firstCol">
      <w:rPr>
        <w:b w:val="1"/>
        <w:bCs w:val="1"/>
      </w:rPr>
    </w:tblStylePr>
    <w:tblStylePr w:type="lastCol">
      <w:rPr>
        <w:b w:val="1"/>
        <w:bCs w:val="1"/>
      </w:rPr>
    </w:tblStylePr>
    <w:tblStylePr w:type="firstRow">
      <w:rPr>
        <w:b w:val="1"/>
        <w:bCs w:val="1"/>
      </w:rPr>
    </w:tblStylePr>
    <w:tblStylePr w:type="band1Horz">
      <w:tblPr/>
      <w:tcPr>
        <w:shd w:val="clear" w:color="auto" w:fill="CDDDAC" w:themeFill="accent3" w:themeFillTint="7F"/>
      </w:tcPr>
    </w:tblStylePr>
    <w:tblStylePr w:type="lastRow">
      <w:rPr>
        <w:b w:val="1"/>
        <w:bCs w:val="1"/>
      </w:rPr>
      <w:tblPr/>
      <w:tcPr>
        <w:tcBorders>
          <w:top w:val="single" w:color="B3CC82" w:themeColor="accent3" w:themeTint="BF" w:sz="18" w:space="0"/>
        </w:tcBorders>
      </w:tcPr>
    </w:tblStylePr>
  </w:style>
  <w:style w:type="paragraph" w:styleId="000036">
    <w:name w:val="List Number 3"/>
    <w:basedOn w:val="000002"/>
    <w:uiPriority w:val="99"/>
    <w:unhideWhenUsed w:val="1"/>
    <w:rsid w:val="0029639D"/>
    <w:pPr>
      <w:numPr>
        <w:numId w:val="3"/>
      </w:numPr>
      <w:contextualSpacing w:val="1"/>
    </w:pPr>
  </w:style>
  <w:style w:type="table" w:styleId="00007f">
    <w:name w:val="Medium Grid 1 Accent 4"/>
    <w:basedOn w:val="00001a"/>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band1Vert">
      <w:tblPr/>
      <w:tcPr>
        <w:shd w:val="clear" w:color="auto" w:fill="BFB1D0" w:themeFill="accent4" w:themeFillTint="7F"/>
      </w:tcPr>
    </w:tblStylePr>
    <w:tblStylePr w:type="firstRow">
      <w:rPr>
        <w:b w:val="1"/>
        <w:bCs w:val="1"/>
      </w:rPr>
    </w:tblStylePr>
    <w:tblStylePr w:type="lastCol">
      <w:rPr>
        <w:b w:val="1"/>
        <w:bCs w:val="1"/>
      </w:rPr>
    </w:tblStylePr>
    <w:tblStylePr w:type="band1Horz">
      <w:tblPr/>
      <w:tcPr>
        <w:shd w:val="clear" w:color="auto" w:fill="BFB1D0" w:themeFill="accent4" w:themeFillTint="7F"/>
      </w:tcPr>
    </w:tblStylePr>
    <w:tblStylePr w:type="firstCol">
      <w:rPr>
        <w:b w:val="1"/>
        <w:bCs w:val="1"/>
      </w:rPr>
    </w:tblStylePr>
    <w:tblStylePr w:type="lastRow">
      <w:rPr>
        <w:b w:val="1"/>
        <w:bCs w:val="1"/>
      </w:rPr>
      <w:tblPr/>
      <w:tcPr>
        <w:tcBorders>
          <w:top w:val="single" w:color="9F8AB9" w:themeColor="accent4" w:themeTint="BF" w:sz="18" w:space="0"/>
        </w:tcBorders>
      </w:tcPr>
    </w:tblStylePr>
  </w:style>
  <w:style w:type="character" w:styleId="00000f" w:customStyle="1">
    <w:name w:val="Heading 4 Char"/>
    <w:basedOn w:val="000005"/>
    <w:link w:val="00000e"/>
    <w:uiPriority w:val="9"/>
    <w:semiHidden w:val="1"/>
    <w:rsid w:val="00FC693F"/>
    <w:rPr>
      <w:rFonts w:asciiTheme="majorHAnsi" w:hAnsiTheme="majorHAnsi" w:eastAsiaTheme="majorEastAsia" w:cstheme="majorBidi"/>
      <w:b w:val="1"/>
      <w:bCs w:val="1"/>
      <w:i w:val="1"/>
      <w:iCs w:val="1"/>
      <w:color w:val="4F81BD" w:themeColor="accent1"/>
    </w:rPr>
  </w:style>
  <w:style w:type="table" w:styleId="00001a" w:default="1">
    <w:name w:val="Normal Table"/>
    <w:uiPriority w:val="99"/>
    <w:semiHidden w:val="1"/>
    <w:unhideWhenUsed w:val="1"/>
    <w:tblPr>
      <w:tblInd w:w="0" w:type="dxa"/>
      <w:tblCellMar>
        <w:top w:w="0" w:type="dxa"/>
        <w:left w:w="108" w:type="dxa"/>
        <w:bottom w:w="0" w:type="dxa"/>
        <w:right w:w="108" w:type="dxa"/>
      </w:tblCellMar>
    </w:tblPr>
  </w:style>
  <w:style w:type="character" w:styleId="000044">
    <w:name w:val="Intense Emphasis"/>
    <w:basedOn w:val="000005"/>
    <w:uiPriority w:val="21"/>
    <w:qFormat w:val="1"/>
    <w:rsid w:val="00FC693F"/>
    <w:rPr>
      <w:b w:val="1"/>
      <w:bCs w:val="1"/>
      <w:i w:val="1"/>
      <w:iCs w:val="1"/>
      <w:color w:val="4F81BD" w:themeColor="accent1"/>
    </w:rPr>
  </w:style>
  <w:style w:type="paragraph" w:styleId="000003">
    <w:name w:val="header"/>
    <w:basedOn w:val="000002"/>
    <w:link w:val="000004"/>
    <w:uiPriority w:val="99"/>
    <w:unhideWhenUsed w:val="1"/>
    <w:rsid w:val="00E618BF"/>
    <w:pPr>
      <w:tabs>
        <w:tab w:val="center" w:pos="4680"/>
        <w:tab w:val="right" w:pos="9360"/>
      </w:tabs>
      <w:spacing w:after="0" w:line="240" w:lineRule="auto"/>
    </w:pPr>
  </w:style>
  <w:style w:type="table" w:styleId="00005e">
    <w:name w:val="Light Grid Accent 6"/>
    <w:basedOn w:val="00001a"/>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val="1"/>
        <w:bCs w:val="1"/>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val="1"/>
        <w:bCs w:val="1"/>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tblStylePr w:type="lastCol">
      <w:rPr>
        <w:rFonts w:asciiTheme="majorHAnsi" w:hAnsiTheme="majorHAnsi" w:eastAsiaTheme="majorEastAsia" w:cstheme="majorBidi"/>
        <w:b w:val="1"/>
        <w:bCs w:val="1"/>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pPr>
        <w:spacing w:before="0" w:after="0" w:line="240" w:lineRule="auto"/>
      </w:pPr>
      <w:rPr>
        <w:rFonts w:asciiTheme="majorHAnsi" w:hAnsiTheme="majorHAnsi" w:eastAsiaTheme="majorEastAsia" w:cstheme="majorBidi"/>
        <w:b w:val="1"/>
        <w:bCs w:val="1"/>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style>
  <w:style w:type="paragraph" w:styleId="000008">
    <w:name w:val="heading 1"/>
    <w:basedOn w:val="000002"/>
    <w:next w:val="000002"/>
    <w:link w:val="000009"/>
    <w:uiPriority w:val="9"/>
    <w:qFormat w:val="1"/>
    <w:rsid w:val="00FC693F"/>
    <w:pPr>
      <w:keepNext w:val="1"/>
      <w:keepLines w:val="1"/>
      <w:spacing w:before="480" w:after="0"/>
      <w:outlineLvl w:val="0"/>
    </w:pPr>
    <w:rPr>
      <w:rFonts w:asciiTheme="majorHAnsi" w:hAnsiTheme="majorHAnsi" w:eastAsiaTheme="majorEastAsia" w:cstheme="majorBidi"/>
      <w:b w:val="1"/>
      <w:bCs w:val="1"/>
      <w:color w:val="365F91" w:themeColor="accent1" w:themeShade="BF"/>
      <w:sz w:val="28"/>
      <w:szCs w:val="28"/>
    </w:rPr>
  </w:style>
  <w:style w:type="table" w:styleId="000077">
    <w:name w:val="Medium List 2 Accent 3"/>
    <w:basedOn w:val="00001a"/>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band1Horz">
      <w:tblPr/>
      <w:tcPr>
        <w:tcBorders>
          <w:top w:val="nil"/>
          <w:bottom w:val="nil"/>
          <w:insideH w:val="nil"/>
          <w:insideV w:val="nil"/>
        </w:tcBorders>
        <w:shd w:val="clear" w:color="auto" w:fill="E6EED5" w:themeFill="accent3" w:themeFillTint="3F"/>
      </w:tcPr>
    </w:tblStyle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swCell">
      <w:tblPr/>
      <w:tcPr>
        <w:tcBorders>
          <w:top w:val="nil"/>
        </w:tcBorders>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nwCell">
      <w:tblPr/>
      <w:tcPr>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style>
  <w:style w:type="character" w:styleId="000027" w:customStyle="1">
    <w:name w:val="Body Text 3 Char"/>
    <w:basedOn w:val="000005"/>
    <w:link w:val="000026"/>
    <w:uiPriority w:val="99"/>
    <w:rsid w:val="00AA1D8D"/>
    <w:rPr>
      <w:sz w:val="16"/>
      <w:szCs w:val="16"/>
    </w:rPr>
  </w:style>
  <w:style w:type="paragraph" w:styleId="00000e">
    <w:name w:val="heading 4"/>
    <w:basedOn w:val="000002"/>
    <w:next w:val="000002"/>
    <w:link w:val="00000f"/>
    <w:uiPriority w:val="9"/>
    <w:semiHidden w:val="1"/>
    <w:unhideWhenUsed w:val="1"/>
    <w:qFormat w:val="1"/>
    <w:rsid w:val="00FC693F"/>
    <w:pPr>
      <w:keepNext w:val="1"/>
      <w:keepLines w:val="1"/>
      <w:spacing w:before="200" w:after="0"/>
      <w:outlineLvl w:val="3"/>
    </w:pPr>
    <w:rPr>
      <w:rFonts w:asciiTheme="majorHAnsi" w:hAnsiTheme="majorHAnsi" w:eastAsiaTheme="majorEastAsia" w:cstheme="majorBidi"/>
      <w:b w:val="1"/>
      <w:bCs w:val="1"/>
      <w:i w:val="1"/>
      <w:iCs w:val="1"/>
      <w:color w:val="4F81BD" w:themeColor="accent1"/>
    </w:rPr>
  </w:style>
  <w:style w:type="character" w:styleId="00000b" w:customStyle="1">
    <w:name w:val="Heading 2 Char"/>
    <w:basedOn w:val="000005"/>
    <w:link w:val="00000a"/>
    <w:uiPriority w:val="9"/>
    <w:rsid w:val="00FC693F"/>
    <w:rPr>
      <w:rFonts w:asciiTheme="majorHAnsi" w:hAnsiTheme="majorHAnsi" w:eastAsiaTheme="majorEastAsia" w:cstheme="majorBidi"/>
      <w:b w:val="1"/>
      <w:bCs w:val="1"/>
      <w:color w:val="4F81BD" w:themeColor="accent1"/>
      <w:sz w:val="26"/>
      <w:szCs w:val="26"/>
    </w:rPr>
  </w:style>
  <w:style w:type="table" w:styleId="00008d">
    <w:name w:val="Medium Grid 3 Accent 4"/>
    <w:basedOn w:val="00001a"/>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style>
  <w:style w:type="paragraph" w:styleId="000037">
    <w:name w:val="List Continue"/>
    <w:basedOn w:val="000002"/>
    <w:uiPriority w:val="99"/>
    <w:unhideWhenUsed w:val="1"/>
    <w:rsid w:val="0029639D"/>
    <w:pPr>
      <w:spacing w:after="120"/>
      <w:ind w:left="360"/>
      <w:contextualSpacing w:val="1"/>
    </w:pPr>
  </w:style>
  <w:style w:type="paragraph" w:styleId="000030">
    <w:name w:val="List Bullet 3"/>
    <w:basedOn w:val="000002"/>
    <w:uiPriority w:val="99"/>
    <w:unhideWhenUsed w:val="1"/>
    <w:rsid w:val="00326F90"/>
    <w:pPr>
      <w:numPr>
        <w:numId w:val="4"/>
      </w:numPr>
      <w:contextualSpacing w:val="1"/>
    </w:pPr>
  </w:style>
  <w:style w:type="paragraph" w:styleId="000002" w:default="1">
    <w:name w:val="Normal"/>
    <w:qFormat w:val="1"/>
    <w:rsid w:val="00FC693F"/>
    <w:rPr>
      <w:rFonts w:ascii="Times New Roman" w:hAnsi="Times New Roman"/>
      <w:sz w:val="22"/>
    </w:rPr>
  </w:style>
  <w:style w:type="table" w:styleId="000076">
    <w:name w:val="Medium List 2 Accent 2"/>
    <w:basedOn w:val="00001a"/>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swCell">
      <w:tblPr/>
      <w:tcPr>
        <w:tcBorders>
          <w:top w:val="nil"/>
        </w:tcBorders>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style>
  <w:style w:type="paragraph" w:styleId="000028">
    <w:name w:val="List"/>
    <w:basedOn w:val="000002"/>
    <w:uiPriority w:val="99"/>
    <w:unhideWhenUsed w:val="1"/>
    <w:rsid w:val="00AA1D8D"/>
    <w:pPr>
      <w:ind w:left="360" w:hanging="360"/>
      <w:contextualSpacing w:val="1"/>
    </w:pPr>
  </w:style>
  <w:style w:type="table" w:styleId="00004d">
    <w:name w:val="Light Shading Accent 3"/>
    <w:basedOn w:val="00001a"/>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band1Horz">
      <w:tblPr/>
      <w:tcPr>
        <w:tcBorders>
          <w:left w:val="nil"/>
          <w:right w:val="nil"/>
          <w:insideH w:val="nil"/>
          <w:insideV w:val="nil"/>
        </w:tcBorders>
        <w:shd w:val="clear" w:color="auto" w:fill="E6EED5" w:themeFill="accent3" w:themeFillTint="3F"/>
      </w:tcPr>
    </w:tblStylePr>
    <w:tblStylePr w:type="band1Vert">
      <w:tblPr/>
      <w:tcPr>
        <w:tcBorders>
          <w:left w:val="nil"/>
          <w:right w:val="nil"/>
          <w:insideH w:val="nil"/>
          <w:insideV w:val="nil"/>
        </w:tcBorders>
        <w:shd w:val="clear" w:color="auto" w:fill="E6EED5" w:themeFill="accent3" w:themeFillTint="3F"/>
      </w:tcPr>
    </w:tblStylePr>
    <w:tblStylePr w:type="firstRow">
      <w:pPr>
        <w:spacing w:before="0" w:after="0" w:line="240" w:lineRule="auto"/>
      </w:pPr>
      <w:rPr>
        <w:b w:val="1"/>
        <w:bCs w:val="1"/>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val="1"/>
        <w:bCs w:val="1"/>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val="1"/>
        <w:bCs w:val="1"/>
      </w:rPr>
    </w:tblStylePr>
    <w:tblStylePr w:type="lastCol">
      <w:rPr>
        <w:b w:val="1"/>
        <w:bCs w:val="1"/>
      </w:rPr>
    </w:tblStylePr>
  </w:style>
  <w:style w:type="table" w:styleId="000084">
    <w:name w:val="Medium Grid 2 Accent 2"/>
    <w:basedOn w:val="00001a"/>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band1Vert">
      <w:tblPr/>
      <w:tcPr>
        <w:shd w:val="clear" w:color="auto" w:fill="DFA7A6" w:themeFill="accent2" w:themeFillTint="7F"/>
      </w:tcPr>
    </w:tblStylePr>
    <w:tblStylePr w:type="firstRow">
      <w:rPr>
        <w:b w:val="1"/>
        <w:bCs w:val="1"/>
        <w:color w:val="000000" w:themeColor="text1"/>
      </w:rPr>
      <w:tblPr/>
      <w:tcPr>
        <w:shd w:val="clear" w:color="auto" w:fill="F8EDED" w:themeFill="accent2" w:themeFillTint="19"/>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style>
  <w:style w:type="table" w:styleId="000087">
    <w:name w:val="Medium Grid 2 Accent 5"/>
    <w:basedOn w:val="00001a"/>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band1Vert">
      <w:tblPr/>
      <w:tcPr>
        <w:shd w:val="clear" w:color="auto" w:fill="A5D5E2" w:themeFill="accent5" w:themeFillTint="7F"/>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firstRow">
      <w:rPr>
        <w:b w:val="1"/>
        <w:bCs w:val="1"/>
        <w:color w:val="000000" w:themeColor="text1"/>
      </w:rPr>
      <w:tblPr/>
      <w:tcPr>
        <w:shd w:val="clear" w:color="auto" w:fill="EDF6F9" w:themeFill="accent5" w:themeFillTint="19"/>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style>
  <w:style w:type="table" w:styleId="000073">
    <w:name w:val="Medium List 1 Accent 6"/>
    <w:basedOn w:val="00001a"/>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Col">
      <w:rPr>
        <w:b w:val="1"/>
        <w:bCs w:val="1"/>
      </w:rPr>
    </w:tblStylePr>
    <w:tblStylePr w:type="lastCol">
      <w:rPr>
        <w:b w:val="1"/>
        <w:bCs w:val="1"/>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tblStylePr w:type="lastRow">
      <w:rPr>
        <w:b w:val="1"/>
        <w:bCs w:val="1"/>
        <w:color w:val="1F497D" w:themeColor="text2"/>
      </w:rPr>
      <w:tblPr/>
      <w:tcPr>
        <w:tcBorders>
          <w:top w:val="single" w:color="F79646" w:themeColor="accent6" w:sz="8" w:space="0"/>
          <w:bottom w:val="single" w:color="F79646" w:themeColor="accent6" w:sz="8" w:space="0"/>
        </w:tcBorders>
      </w:tcPr>
    </w:tblStylePr>
    <w:tblStylePr w:type="firstRow">
      <w:rPr>
        <w:rFonts w:asciiTheme="majorHAnsi" w:hAnsiTheme="majorHAnsi" w:eastAsiaTheme="majorEastAsia" w:cstheme="majorBidi"/>
      </w:rPr>
      <w:tblPr/>
      <w:tcPr>
        <w:tcBorders>
          <w:top w:val="nil"/>
          <w:bottom w:val="single" w:color="F79646" w:themeColor="accent6" w:sz="8" w:space="0"/>
        </w:tcBorders>
      </w:tcPr>
    </w:tblStylePr>
  </w:style>
  <w:style w:type="character" w:styleId="00000d" w:customStyle="1">
    <w:name w:val="Heading 3 Char"/>
    <w:basedOn w:val="000005"/>
    <w:link w:val="00000c"/>
    <w:uiPriority w:val="9"/>
    <w:rsid w:val="00FC693F"/>
    <w:rPr>
      <w:rFonts w:asciiTheme="majorHAnsi" w:hAnsiTheme="majorHAnsi" w:eastAsiaTheme="majorEastAsia" w:cstheme="majorBidi"/>
      <w:b w:val="1"/>
      <w:bCs w:val="1"/>
      <w:color w:val="4F81BD" w:themeColor="accent1"/>
    </w:rPr>
  </w:style>
  <w:style w:type="table" w:styleId="00006b">
    <w:name w:val="Medium Shading 2 Accent 5"/>
    <w:basedOn w:val="00001a"/>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Col">
      <w:rPr>
        <w:b w:val="1"/>
        <w:bCs w:val="1"/>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00009a">
    <w:name w:val="Colorful Shading Accent 3"/>
    <w:basedOn w:val="00001a"/>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band1Horz">
      <w:tblPr/>
      <w:tcPr>
        <w:shd w:val="clear" w:color="auto" w:fill="CDDDAC" w:themeFill="accent3" w:themeFillTint="7F"/>
      </w:tcPr>
    </w:tblStylePr>
    <w:tblStylePr w:type="lastRow">
      <w:rPr>
        <w:b w:val="1"/>
        <w:bCs w:val="1"/>
        <w:color w:val="FFFFFF" w:themeColor="background1"/>
      </w:rPr>
      <w:tblPr/>
      <w:tcPr>
        <w:tcBorders>
          <w:top w:val="single" w:color="FFFFFF" w:themeColor="background1" w:sz="6" w:space="0"/>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firstRow">
      <w:rPr>
        <w:b w:val="1"/>
        <w:bCs w:val="1"/>
      </w:rPr>
      <w:tblPr/>
      <w:tcPr>
        <w:tcBorders>
          <w:top w:val="nil"/>
          <w:left w:val="nil"/>
          <w:bottom w:val="single" w:color="8064A2" w:themeColor="accent4" w:sz="24" w:space="0"/>
          <w:right w:val="nil"/>
          <w:insideH w:val="nil"/>
          <w:insideV w:val="nil"/>
        </w:tcBorders>
        <w:shd w:val="clear" w:color="auto" w:fill="FFFFFF" w:themeFill="background1"/>
      </w:tcPr>
    </w:tblStylePr>
    <w:tblStylePr w:type="band1Vert">
      <w:tblPr/>
      <w:tcPr>
        <w:shd w:val="clear" w:color="auto" w:fill="D6E3BC" w:themeFill="accent3" w:themeFillTint="66"/>
      </w:tcPr>
    </w:tblStylePr>
  </w:style>
  <w:style w:type="table" w:styleId="00009f">
    <w:name w:val="Colorful List Accent 1"/>
    <w:basedOn w:val="00001a"/>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lastCol">
      <w:rPr>
        <w:b w:val="1"/>
        <w:bCs w:val="1"/>
      </w:rPr>
    </w:tblStylePr>
    <w:tblStylePr w:type="band1Horz">
      <w:tblPr/>
      <w:tcPr>
        <w:shd w:val="clear" w:color="auto" w:fill="DBE5F1" w:themeFill="accent1" w:themeFillTint="33"/>
      </w:tcPr>
    </w:tblStylePr>
    <w:tblStylePr w:type="firstRow">
      <w:rPr>
        <w:b w:val="1"/>
        <w:bCs w:val="1"/>
        <w:color w:val="FFFFFF" w:themeColor="background1"/>
      </w:rPr>
      <w:tblPr/>
      <w:tcPr>
        <w:tcBorders>
          <w:bottom w:val="single" w:color="FFFFFF" w:themeColor="background1" w:sz="12" w:space="0"/>
        </w:tcBorders>
        <w:shd w:val="clear" w:color="auto" w:fill="9E3A38" w:themeFill="accent2" w:themeFillShade="CC"/>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firstCol">
      <w:rPr>
        <w:b w:val="1"/>
        <w:bCs w:val="1"/>
      </w:rPr>
    </w:tblStylePr>
    <w:tblStylePr w:type="lastRow">
      <w:rPr>
        <w:b w:val="1"/>
        <w:bCs w:val="1"/>
        <w:color w:val="9E3A38" w:themeColor="accent2" w:themeShade="CC"/>
      </w:rPr>
      <w:tblPr/>
      <w:tcPr>
        <w:tcBorders>
          <w:top w:val="single" w:color="000000" w:themeColor="text1" w:sz="12" w:space="0"/>
        </w:tcBorders>
        <w:shd w:val="clear" w:color="auto" w:fill="FFFFFF" w:themeFill="background1"/>
      </w:tcPr>
    </w:tblStylePr>
  </w:style>
  <w:style w:type="table" w:styleId="0000a4">
    <w:name w:val="Colorful List Accent 6"/>
    <w:basedOn w:val="00001a"/>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band1Horz">
      <w:tblPr/>
      <w:tcPr>
        <w:shd w:val="clear" w:color="auto" w:fill="FDE9D9" w:themeFill="accent6" w:themeFillTint="33"/>
      </w:tcPr>
    </w:tblStylePr>
    <w:tblStylePr w:type="firstRow">
      <w:rPr>
        <w:b w:val="1"/>
        <w:bCs w:val="1"/>
        <w:color w:val="FFFFFF" w:themeColor="background1"/>
      </w:rPr>
      <w:tblPr/>
      <w:tcPr>
        <w:tcBorders>
          <w:bottom w:val="single" w:color="FFFFFF" w:themeColor="background1" w:sz="12" w:space="0"/>
        </w:tcBorders>
        <w:shd w:val="clear" w:color="auto" w:fill="348DA5" w:themeFill="accent5" w:themeFillShade="CC"/>
      </w:tcPr>
    </w:tblStylePr>
    <w:tblStylePr w:type="lastRow">
      <w:rPr>
        <w:b w:val="1"/>
        <w:bCs w:val="1"/>
        <w:color w:val="348DA5" w:themeColor="accent5" w:themeShade="CC"/>
      </w:rPr>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FDE4D0" w:themeFill="accent6" w:themeFillTint="3F"/>
      </w:tcPr>
    </w:tblStylePr>
    <w:tblStylePr w:type="lastCol">
      <w:rPr>
        <w:b w:val="1"/>
        <w:bCs w:val="1"/>
      </w:rPr>
    </w:tblStylePr>
    <w:tblStylePr w:type="firstCol">
      <w:rPr>
        <w:b w:val="1"/>
        <w:bCs w:val="1"/>
      </w:rPr>
    </w:tblStylePr>
  </w:style>
  <w:style w:type="table" w:styleId="000072">
    <w:name w:val="Medium List 1 Accent 5"/>
    <w:basedOn w:val="00001a"/>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lastCol">
      <w:rPr>
        <w:b w:val="1"/>
        <w:bCs w:val="1"/>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firstCol">
      <w:rPr>
        <w:b w:val="1"/>
        <w:bCs w:val="1"/>
      </w:rPr>
    </w:tblStylePr>
    <w:tblStylePr w:type="band1Horz">
      <w:tblPr/>
      <w:tcPr>
        <w:shd w:val="clear" w:color="auto" w:fill="D2EAF1" w:themeFill="accent5" w:themeFillTint="3F"/>
      </w:tcPr>
    </w:tblStylePr>
    <w:tblStylePr w:type="lastRow">
      <w:rPr>
        <w:b w:val="1"/>
        <w:bCs w:val="1"/>
        <w:color w:val="1F497D" w:themeColor="text2"/>
      </w:rPr>
      <w:tblPr/>
      <w:tcPr>
        <w:tcBorders>
          <w:top w:val="single" w:color="4BACC6" w:themeColor="accent5" w:sz="8" w:space="0"/>
          <w:bottom w:val="single" w:color="4BACC6" w:themeColor="accent5" w:sz="8" w:space="0"/>
        </w:tcBorders>
      </w:tcPr>
    </w:tblStylePr>
    <w:tblStylePr w:type="firstRow">
      <w:rPr>
        <w:rFonts w:asciiTheme="majorHAnsi" w:hAnsiTheme="majorHAnsi" w:eastAsiaTheme="majorEastAsia" w:cstheme="majorBidi"/>
      </w:rPr>
      <w:tblPr/>
      <w:tcPr>
        <w:tcBorders>
          <w:top w:val="nil"/>
          <w:bottom w:val="single" w:color="4BACC6" w:themeColor="accent5" w:sz="8" w:space="0"/>
        </w:tcBorders>
      </w:tcPr>
    </w:tblStylePr>
  </w:style>
  <w:style w:type="paragraph" w:styleId="000029">
    <w:name w:val="List 2"/>
    <w:basedOn w:val="000002"/>
    <w:uiPriority w:val="99"/>
    <w:unhideWhenUsed w:val="1"/>
    <w:rsid w:val="00326F90"/>
    <w:pPr>
      <w:ind w:left="720" w:hanging="360"/>
      <w:contextualSpacing w:val="1"/>
    </w:pPr>
  </w:style>
  <w:style w:type="paragraph" w:styleId="000022">
    <w:name w:val="Body Text"/>
    <w:basedOn w:val="000002"/>
    <w:link w:val="000023"/>
    <w:uiPriority w:val="99"/>
    <w:unhideWhenUsed w:val="1"/>
    <w:rsid w:val="00AA1D8D"/>
    <w:pPr>
      <w:spacing w:after="120"/>
    </w:pPr>
  </w:style>
  <w:style w:type="table" w:styleId="000083">
    <w:name w:val="Medium Grid 2 Accent 1"/>
    <w:basedOn w:val="00001a"/>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firstRow">
      <w:rPr>
        <w:b w:val="1"/>
        <w:bCs w:val="1"/>
        <w:color w:val="000000" w:themeColor="text1"/>
      </w:rPr>
      <w:tblPr/>
      <w:tcPr>
        <w:shd w:val="clear" w:color="auto" w:fill="EDF2F8" w:themeFill="accent1" w:themeFillTint="19"/>
      </w:tcPr>
    </w:tblStylePr>
    <w:tblStylePr w:type="nwCell">
      <w:tblPr/>
      <w:tcPr>
        <w:shd w:val="clear" w:color="auto" w:fill="FFFFFF" w:themeFill="background1"/>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band1Vert">
      <w:tblPr/>
      <w:tcPr>
        <w:shd w:val="clear" w:color="auto" w:fill="A7BFDE" w:themeFill="accent1" w:themeFillTint="7F"/>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style>
  <w:style w:type="table" w:styleId="000058">
    <w:name w:val="Light Grid"/>
    <w:basedOn w:val="00001a"/>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Col">
      <w:rPr>
        <w:rFonts w:asciiTheme="majorHAnsi" w:hAnsiTheme="majorHAnsi" w:eastAsiaTheme="majorEastAsia" w:cstheme="majorBidi"/>
        <w:b w:val="1"/>
        <w:bCs w:val="1"/>
      </w:rPr>
    </w:tblStylePr>
    <w:tblStylePr w:type="firstRow">
      <w:pPr>
        <w:spacing w:before="0" w:after="0" w:line="240" w:lineRule="auto"/>
      </w:pPr>
      <w:rPr>
        <w:rFonts w:asciiTheme="majorHAnsi" w:hAnsiTheme="majorHAnsi" w:eastAsiaTheme="majorEastAsia" w:cstheme="majorBidi"/>
        <w:b w:val="1"/>
        <w:bCs w:val="1"/>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val="1"/>
        <w:bCs w:val="1"/>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lastCol">
      <w:rPr>
        <w:rFonts w:asciiTheme="majorHAnsi" w:hAnsiTheme="majorHAnsi" w:eastAsiaTheme="majorEastAsia" w:cstheme="majorBidi"/>
        <w:b w:val="1"/>
        <w:bCs w:val="1"/>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style>
  <w:style w:type="table" w:styleId="000053">
    <w:name w:val="Light List Accent 2"/>
    <w:basedOn w:val="00001a"/>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firstCol">
      <w:rPr>
        <w:b w:val="1"/>
        <w:bCs w:val="1"/>
      </w:rPr>
    </w:tblStylePr>
    <w:tblStylePr w:type="lastRow">
      <w:pPr>
        <w:spacing w:before="0" w:after="0" w:line="240" w:lineRule="auto"/>
      </w:pPr>
      <w:rPr>
        <w:b w:val="1"/>
        <w:bCs w:val="1"/>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Row">
      <w:pPr>
        <w:spacing w:before="0" w:after="0" w:line="240" w:lineRule="auto"/>
      </w:pPr>
      <w:rPr>
        <w:b w:val="1"/>
        <w:bCs w:val="1"/>
        <w:color w:val="FFFFFF" w:themeColor="background1"/>
      </w:rPr>
      <w:tblPr/>
      <w:tcPr>
        <w:shd w:val="clear" w:color="auto" w:fill="C0504D" w:themeFill="accent2"/>
      </w:tcPr>
    </w:tblStylePr>
    <w:tblStylePr w:type="lastCol">
      <w:rPr>
        <w:b w:val="1"/>
        <w:bCs w:val="1"/>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00008a">
    <w:name w:val="Medium Grid 3 Accent 1"/>
    <w:basedOn w:val="00001a"/>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style>
  <w:style w:type="table" w:styleId="00008b">
    <w:name w:val="Medium Grid 3 Accent 2"/>
    <w:basedOn w:val="00001a"/>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style>
  <w:style w:type="table" w:styleId="00005c">
    <w:name w:val="Light Grid Accent 4"/>
    <w:basedOn w:val="00001a"/>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val="1"/>
        <w:bCs w:val="1"/>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tblStylePr w:type="lastCol">
      <w:rPr>
        <w:rFonts w:asciiTheme="majorHAnsi" w:hAnsiTheme="majorHAnsi" w:eastAsiaTheme="majorEastAsia" w:cstheme="majorBidi"/>
        <w:b w:val="1"/>
        <w:bCs w:val="1"/>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firstCol">
      <w:rPr>
        <w:rFonts w:asciiTheme="majorHAnsi" w:hAnsiTheme="majorHAnsi" w:eastAsiaTheme="majorEastAsia" w:cstheme="majorBidi"/>
        <w:b w:val="1"/>
        <w:bCs w:val="1"/>
      </w:rPr>
    </w:tblStylePr>
    <w:tblStylePr w:type="lastRow">
      <w:pPr>
        <w:spacing w:before="0" w:after="0" w:line="240" w:lineRule="auto"/>
      </w:pPr>
      <w:rPr>
        <w:rFonts w:asciiTheme="majorHAnsi" w:hAnsiTheme="majorHAnsi" w:eastAsiaTheme="majorEastAsia" w:cstheme="majorBidi"/>
        <w:b w:val="1"/>
        <w:bCs w:val="1"/>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style>
  <w:style w:type="table" w:styleId="000079">
    <w:name w:val="Medium List 2 Accent 5"/>
    <w:basedOn w:val="00001a"/>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nwCell">
      <w:tblPr/>
      <w:tcPr>
        <w:shd w:val="clear" w:color="auto" w:fill="FFFFFF" w:themeFill="background1"/>
      </w:tcPr>
    </w:tblStyle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D2EAF1" w:themeFill="accent5" w:themeFillTint="3F"/>
      </w:tcPr>
    </w:tblStylePr>
    <w:tblStylePr w:type="swCell">
      <w:tblPr/>
      <w:tcPr>
        <w:tcBorders>
          <w:top w:val="nil"/>
        </w:tcBorders>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style>
  <w:style w:type="table" w:styleId="000074">
    <w:name w:val="Medium List 2"/>
    <w:basedOn w:val="00001a"/>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swCell">
      <w:tblPr/>
      <w:tcPr>
        <w:tcBorders>
          <w:top w:val="nil"/>
        </w:tcBorders>
      </w:tcPr>
    </w:tblStylePr>
    <w:tblStylePr w:type="nwCell">
      <w:tblPr/>
      <w:tcPr>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C0C0C0" w:themeFill="text1" w:themeFillTint="3F"/>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style>
  <w:style w:type="table" w:styleId="000082">
    <w:name w:val="Medium Grid 2"/>
    <w:basedOn w:val="00001a"/>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band1Vert">
      <w:tblPr/>
      <w:tcPr>
        <w:shd w:val="clear" w:color="auto" w:fill="808080" w:themeFill="text1" w:themeFillTint="7F"/>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firstRow">
      <w:rPr>
        <w:b w:val="1"/>
        <w:bCs w:val="1"/>
        <w:color w:val="000000" w:themeColor="text1"/>
      </w:rPr>
      <w:tblPr/>
      <w:tcPr>
        <w:shd w:val="clear" w:color="auto" w:fill="E6E6E6" w:themeFill="text1" w:themeFillTint="19"/>
      </w:tcPr>
    </w:tblStylePr>
    <w:tblStylePr w:type="nwCell">
      <w:tblPr/>
      <w:tcPr>
        <w:shd w:val="clear" w:color="auto" w:fill="FFFFFF" w:themeFill="background1"/>
      </w:tcPr>
    </w:tblStylePr>
  </w:style>
  <w:style w:type="table" w:styleId="00009c">
    <w:name w:val="Colorful Shading Accent 5"/>
    <w:basedOn w:val="00001a"/>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band1Vert">
      <w:tblPr/>
      <w:tcPr>
        <w:shd w:val="clear" w:color="auto" w:fill="B6DDE8" w:themeFill="accent5" w:themeFillTint="66"/>
      </w:tcPr>
    </w:tblStylePr>
    <w:tblStylePr w:type="firstRow">
      <w:rPr>
        <w:b w:val="1"/>
        <w:bCs w:val="1"/>
      </w:rPr>
      <w:tblPr/>
      <w:tcPr>
        <w:tcBorders>
          <w:top w:val="nil"/>
          <w:left w:val="nil"/>
          <w:bottom w:val="single" w:color="F79646" w:themeColor="accent6" w:sz="24" w:space="0"/>
          <w:right w:val="nil"/>
          <w:insideH w:val="nil"/>
          <w:insideV w:val="nil"/>
        </w:tcBorders>
        <w:shd w:val="clear" w:color="auto" w:fill="FFFFFF" w:themeFill="background1"/>
      </w:tcPr>
    </w:tblStylePr>
    <w:tblStylePr w:type="nwCell">
      <w:rPr>
        <w:color w:val="000000" w:themeColor="text1"/>
      </w:r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Horz">
      <w:tblPr/>
      <w:tcPr>
        <w:shd w:val="clear" w:color="auto" w:fill="A5D5E2" w:themeFill="accent5" w:themeFillTint="7F"/>
      </w:tcPr>
    </w:tblStylePr>
    <w:tblStylePr w:type="lastRow">
      <w:rPr>
        <w:b w:val="1"/>
        <w:bCs w:val="1"/>
        <w:color w:val="FFFFFF" w:themeColor="background1"/>
      </w:rPr>
      <w:tblPr/>
      <w:tcPr>
        <w:tcBorders>
          <w:top w:val="single" w:color="FFFFFF" w:themeColor="background1" w:sz="6" w:space="0"/>
        </w:tcBorders>
        <w:shd w:val="clear" w:color="auto" w:fill="276A7C" w:themeFill="accent5" w:themeFillShade="99"/>
      </w:tcPr>
    </w:tblStylePr>
    <w:tblStylePr w:type="neCell">
      <w:rPr>
        <w:color w:val="000000" w:themeColor="text1"/>
      </w:rPr>
    </w:tblStylePr>
  </w:style>
  <w:style w:type="table" w:styleId="000085">
    <w:name w:val="Medium Grid 2 Accent 3"/>
    <w:basedOn w:val="00001a"/>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nwCell">
      <w:tblPr/>
      <w:tcPr>
        <w:shd w:val="clear" w:color="auto" w:fill="FFFFFF" w:themeFill="background1"/>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band1Vert">
      <w:tblPr/>
      <w:tcPr>
        <w:shd w:val="clear" w:color="auto" w:fill="CDDDAC" w:themeFill="accent3" w:themeFillTint="7F"/>
      </w:tcPr>
    </w:tblStylePr>
    <w:tblStylePr w:type="firstRow">
      <w:rPr>
        <w:b w:val="1"/>
        <w:bCs w:val="1"/>
        <w:color w:val="000000" w:themeColor="text1"/>
      </w:rPr>
      <w:tblPr/>
      <w:tcPr>
        <w:shd w:val="clear" w:color="auto" w:fill="F5F8EE" w:themeFill="accent3" w:themeFillTint="19"/>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style>
  <w:style w:type="table" w:styleId="000068">
    <w:name w:val="Medium Shading 2 Accent 2"/>
    <w:basedOn w:val="00001a"/>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band1Vert">
      <w:tblPr/>
      <w:tcPr>
        <w:tcBorders>
          <w:left w:val="nil"/>
          <w:right w:val="nil"/>
          <w:insideH w:val="nil"/>
          <w:insideV w:val="nil"/>
        </w:tcBorders>
        <w:shd w:val="clear" w:color="auto" w:fill="D8D8D8" w:themeFill="background1" w:themeFillShade="D8"/>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neCell">
      <w:tblPr/>
      <w:tcPr>
        <w:tcBorders>
          <w:top w:val="single" w:color="auto" w:sz="18" w:space="0"/>
          <w:left w:val="nil"/>
          <w:bottom w:val="single" w:color="auto" w:sz="18" w:space="0"/>
          <w:right w:val="nil"/>
          <w:insideH w:val="nil"/>
          <w:insideV w:val="nil"/>
        </w:tcBorders>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band1Horz">
      <w:tblPr/>
      <w:tcPr>
        <w:shd w:val="clear" w:color="auto" w:fill="D8D8D8" w:themeFill="background1" w:themeFillShade="D8"/>
      </w:tcPr>
    </w:tblStylePr>
    <w:tblStylePr w:type="lastCol">
      <w:rPr>
        <w:b w:val="1"/>
        <w:bCs w:val="1"/>
        <w:color w:val="FFFFFF" w:themeColor="background1"/>
      </w:rPr>
      <w:tblPr/>
      <w:tcPr>
        <w:tcBorders>
          <w:left w:val="nil"/>
          <w:right w:val="nil"/>
          <w:insideH w:val="nil"/>
          <w:insideV w:val="nil"/>
        </w:tcBorders>
        <w:shd w:val="clear" w:color="auto" w:fill="C0504D" w:themeFill="accent2"/>
      </w:tcPr>
    </w:tblStylePr>
  </w:style>
  <w:style w:type="table" w:styleId="000059">
    <w:name w:val="Light Grid Accent 1"/>
    <w:basedOn w:val="00001a"/>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firstCol">
      <w:rPr>
        <w:rFonts w:asciiTheme="majorHAnsi" w:hAnsiTheme="majorHAnsi" w:eastAsiaTheme="majorEastAsia" w:cstheme="majorBidi"/>
        <w:b w:val="1"/>
        <w:bCs w:val="1"/>
      </w:rPr>
    </w:tblStylePr>
    <w:tblStylePr w:type="lastCol">
      <w:rPr>
        <w:rFonts w:asciiTheme="majorHAnsi" w:hAnsiTheme="majorHAnsi" w:eastAsiaTheme="majorEastAsia" w:cstheme="majorBidi"/>
        <w:b w:val="1"/>
        <w:bCs w:val="1"/>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val="1"/>
        <w:bCs w:val="1"/>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firstRow">
      <w:pPr>
        <w:spacing w:before="0" w:after="0" w:line="240" w:lineRule="auto"/>
      </w:pPr>
      <w:rPr>
        <w:rFonts w:asciiTheme="majorHAnsi" w:hAnsiTheme="majorHAnsi" w:eastAsiaTheme="majorEastAsia" w:cstheme="majorBidi"/>
        <w:b w:val="1"/>
        <w:bCs w:val="1"/>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style>
  <w:style w:type="paragraph" w:styleId="00003a">
    <w:name w:val="macro"/>
    <w:link w:val="00003b"/>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table" w:styleId="000056">
    <w:name w:val="Light List Accent 5"/>
    <w:basedOn w:val="00001a"/>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Col">
      <w:rPr>
        <w:b w:val="1"/>
        <w:bCs w:val="1"/>
      </w:rPr>
    </w:tblStylePr>
    <w:tblStylePr w:type="lastCol">
      <w:rPr>
        <w:b w:val="1"/>
        <w:bCs w:val="1"/>
      </w:r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pPr>
        <w:spacing w:before="0" w:after="0" w:line="240" w:lineRule="auto"/>
      </w:pPr>
      <w:rPr>
        <w:b w:val="1"/>
        <w:bCs w:val="1"/>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firstRow">
      <w:pPr>
        <w:spacing w:before="0" w:after="0" w:line="240" w:lineRule="auto"/>
      </w:pPr>
      <w:rPr>
        <w:b w:val="1"/>
        <w:bCs w:val="1"/>
        <w:color w:val="FFFFFF" w:themeColor="background1"/>
      </w:rPr>
      <w:tblPr/>
      <w:tcPr>
        <w:shd w:val="clear" w:color="auto" w:fill="4BACC6" w:themeFill="accent5"/>
      </w:tcPr>
    </w:tblStylePr>
  </w:style>
  <w:style w:type="paragraph" w:styleId="000012">
    <w:name w:val="heading 6"/>
    <w:basedOn w:val="000002"/>
    <w:next w:val="000002"/>
    <w:link w:val="000013"/>
    <w:uiPriority w:val="9"/>
    <w:semiHidden w:val="1"/>
    <w:unhideWhenUsed w:val="1"/>
    <w:qFormat w:val="1"/>
    <w:rsid w:val="00FC693F"/>
    <w:pPr>
      <w:keepNext w:val="1"/>
      <w:keepLines w:val="1"/>
      <w:spacing w:before="200" w:after="0"/>
      <w:outlineLvl w:val="5"/>
    </w:pPr>
    <w:rPr>
      <w:rFonts w:asciiTheme="majorHAnsi" w:hAnsiTheme="majorHAnsi" w:eastAsiaTheme="majorEastAsia" w:cstheme="majorBidi"/>
      <w:i w:val="1"/>
      <w:iCs w:val="1"/>
      <w:color w:val="243F60" w:themeColor="accent1" w:themeShade="7F"/>
    </w:rPr>
  </w:style>
  <w:style w:type="character" w:styleId="000015" w:customStyle="1">
    <w:name w:val="Heading 7 Char"/>
    <w:basedOn w:val="000005"/>
    <w:link w:val="000014"/>
    <w:uiPriority w:val="9"/>
    <w:semiHidden w:val="1"/>
    <w:rsid w:val="00FC693F"/>
    <w:rPr>
      <w:rFonts w:asciiTheme="majorHAnsi" w:hAnsiTheme="majorHAnsi" w:eastAsiaTheme="majorEastAsia" w:cstheme="majorBidi"/>
      <w:i w:val="1"/>
      <w:iCs w:val="1"/>
      <w:color w:val="404040" w:themeColor="text1" w:themeTint="BF"/>
    </w:rPr>
  </w:style>
  <w:style w:type="table" w:styleId="000051">
    <w:name w:val="Light List"/>
    <w:basedOn w:val="00001a"/>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rPr>
      <w:tblPr/>
      <w:tcPr>
        <w:shd w:val="clear" w:color="auto" w:fill="000000" w:themeFill="text1"/>
      </w:tcPr>
    </w:tblStylePr>
    <w:tblStylePr w:type="lastCol">
      <w:rPr>
        <w:b w:val="1"/>
        <w:bCs w:val="1"/>
      </w:rPr>
    </w:tblStylePr>
    <w:tblStylePr w:type="lastRow">
      <w:pPr>
        <w:spacing w:before="0" w:after="0" w:line="240" w:lineRule="auto"/>
      </w:pPr>
      <w:rPr>
        <w:b w:val="1"/>
        <w:bCs w:val="1"/>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val="1"/>
        <w:bCs w:val="1"/>
      </w:r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00005a">
    <w:name w:val="Light Grid Accent 2"/>
    <w:basedOn w:val="00001a"/>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lastCol">
      <w:rPr>
        <w:rFonts w:asciiTheme="majorHAnsi" w:hAnsiTheme="majorHAnsi" w:eastAsiaTheme="majorEastAsia" w:cstheme="majorBidi"/>
        <w:b w:val="1"/>
        <w:bCs w:val="1"/>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val="1"/>
        <w:bCs w:val="1"/>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val="1"/>
        <w:bCs w:val="1"/>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style>
  <w:style w:type="character" w:styleId="000040">
    <w:name w:val="Emphasis"/>
    <w:basedOn w:val="000005"/>
    <w:uiPriority w:val="20"/>
    <w:qFormat w:val="1"/>
    <w:rsid w:val="00FC693F"/>
    <w:rPr>
      <w:i w:val="1"/>
      <w:iCs w:val="1"/>
    </w:rPr>
  </w:style>
  <w:style w:type="character" w:styleId="000043">
    <w:name w:val="Subtle Emphasis"/>
    <w:basedOn w:val="000005"/>
    <w:uiPriority w:val="19"/>
    <w:qFormat w:val="1"/>
    <w:rsid w:val="00FC693F"/>
    <w:rPr>
      <w:i w:val="1"/>
      <w:iCs w:val="1"/>
      <w:color w:val="808080" w:themeColor="text1" w:themeTint="7F"/>
    </w:rPr>
  </w:style>
  <w:style w:type="table" w:styleId="000097">
    <w:name w:val="Colorful Shading"/>
    <w:basedOn w:val="00001a"/>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band1Vert">
      <w:tblPr/>
      <w:tcPr>
        <w:shd w:val="clear" w:color="auto" w:fill="999999" w:themeFill="text1" w:themeFillTint="66"/>
      </w:tcPr>
    </w:tblStylePr>
    <w:tblStylePr w:type="nwCell">
      <w:rPr>
        <w:color w:val="000000" w:themeColor="text1"/>
      </w:rPr>
    </w:tblStylePr>
    <w:tblStylePr w:type="neCell">
      <w:rPr>
        <w:color w:val="000000" w:themeColor="text1"/>
      </w:rPr>
    </w:tblStylePr>
    <w:tblStylePr w:type="lastRow">
      <w:rPr>
        <w:b w:val="1"/>
        <w:bCs w:val="1"/>
        <w:color w:val="FFFFFF" w:themeColor="background1"/>
      </w:rPr>
      <w:tblPr/>
      <w:tcPr>
        <w:tcBorders>
          <w:top w:val="single" w:color="FFFFFF" w:themeColor="background1" w:sz="6" w:space="0"/>
        </w:tcBorders>
        <w:shd w:val="clear" w:color="auto" w:fill="000000" w:themeFill="text1" w:themeFillShade="99"/>
      </w:tcPr>
    </w:tblStylePr>
    <w:tblStylePr w:type="band1Horz">
      <w:tblPr/>
      <w:tcPr>
        <w:shd w:val="clear" w:color="auto" w:fill="808080" w:themeFill="text1" w:themeFillTint="7F"/>
      </w:tcPr>
    </w:tblStylePr>
    <w:tblStylePr w:type="firstRow">
      <w:rPr>
        <w:b w:val="1"/>
        <w:bCs w:val="1"/>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style>
  <w:style w:type="table" w:styleId="00006e">
    <w:name w:val="Medium List 1 Accent 1"/>
    <w:basedOn w:val="00001a"/>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band1Vert">
      <w:tblPr/>
      <w:tcPr>
        <w:shd w:val="clear" w:color="auto" w:fill="D3DFEE" w:themeFill="accent1" w:themeFillTint="3F"/>
      </w:tcPr>
    </w:tblStylePr>
    <w:tblStylePr w:type="firstCol">
      <w:rPr>
        <w:b w:val="1"/>
        <w:bCs w:val="1"/>
      </w:rPr>
    </w:tblStyle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band1Horz">
      <w:tblPr/>
      <w:tcPr>
        <w:shd w:val="clear" w:color="auto" w:fill="D3DFEE" w:themeFill="accent1" w:themeFillTint="3F"/>
      </w:tcPr>
    </w:tblStylePr>
    <w:tblStylePr w:type="lastRow">
      <w:rPr>
        <w:b w:val="1"/>
        <w:bCs w:val="1"/>
        <w:color w:val="1F497D" w:themeColor="text2"/>
      </w:rPr>
      <w:tblPr/>
      <w:tcPr>
        <w:tcBorders>
          <w:top w:val="single" w:color="4F81BD" w:themeColor="accent1" w:sz="8" w:space="0"/>
          <w:bottom w:val="single" w:color="4F81BD" w:themeColor="accent1" w:sz="8" w:space="0"/>
        </w:tcBorders>
      </w:tcPr>
    </w:tblStylePr>
    <w:tblStylePr w:type="lastCol">
      <w:rPr>
        <w:b w:val="1"/>
        <w:bCs w:val="1"/>
      </w:rPr>
      <w:tblPr/>
      <w:tcPr>
        <w:tcBorders>
          <w:top w:val="single" w:color="4F81BD" w:themeColor="accent1" w:sz="8" w:space="0"/>
          <w:bottom w:val="single" w:color="4F81BD" w:themeColor="accent1" w:sz="8" w:space="0"/>
        </w:tcBorders>
      </w:tcPr>
    </w:tblStylePr>
  </w:style>
  <w:style w:type="table" w:styleId="000055">
    <w:name w:val="Light List Accent 4"/>
    <w:basedOn w:val="00001a"/>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lastCol">
      <w:rPr>
        <w:b w:val="1"/>
        <w:bCs w:val="1"/>
      </w:r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firstRow">
      <w:pPr>
        <w:spacing w:before="0" w:after="0" w:line="240" w:lineRule="auto"/>
      </w:pPr>
      <w:rPr>
        <w:b w:val="1"/>
        <w:bCs w:val="1"/>
        <w:color w:val="FFFFFF" w:themeColor="background1"/>
      </w:rPr>
      <w:tblPr/>
      <w:tcPr>
        <w:shd w:val="clear" w:color="auto" w:fill="8064A2" w:themeFill="accent4"/>
      </w:tcPr>
    </w:tblStylePr>
    <w:tblStylePr w:type="lastRow">
      <w:pPr>
        <w:spacing w:before="0" w:after="0" w:line="240" w:lineRule="auto"/>
      </w:pPr>
      <w:rPr>
        <w:b w:val="1"/>
        <w:bCs w:val="1"/>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val="1"/>
        <w:bCs w:val="1"/>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0000a7">
    <w:name w:val="Colorful Grid Accent 2"/>
    <w:basedOn w:val="00001a"/>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band1Horz">
      <w:tblPr/>
      <w:tcPr>
        <w:shd w:val="clear" w:color="auto" w:fill="DFA7A6" w:themeFill="accent2" w:themeFillTint="7F"/>
      </w:tcPr>
    </w:tblStylePr>
    <w:tblStylePr w:type="firstCol">
      <w:rPr>
        <w:color w:val="FFFFFF" w:themeColor="background1"/>
      </w:rPr>
      <w:tblPr/>
      <w:tcPr>
        <w:shd w:val="clear" w:color="auto" w:fill="943634" w:themeFill="accent2" w:themeFillShade="BF"/>
      </w:tcPr>
    </w:tblStylePr>
    <w:tblStylePr w:type="lastRow">
      <w:rPr>
        <w:b w:val="1"/>
        <w:bCs w:val="1"/>
        <w:color w:val="000000" w:themeColor="text1"/>
      </w:rPr>
      <w:tblPr/>
      <w:tcPr>
        <w:shd w:val="clear" w:color="auto" w:fill="E5B8B7" w:themeFill="accent2" w:themeFillTint="66"/>
      </w:tcPr>
    </w:tblStylePr>
    <w:tblStylePr w:type="lastCol">
      <w:rPr>
        <w:color w:val="FFFFFF" w:themeColor="background1"/>
      </w:rPr>
      <w:tblPr/>
      <w:tcPr>
        <w:shd w:val="clear" w:color="auto" w:fill="943634" w:themeFill="accent2" w:themeFillShade="BF"/>
      </w:tcPr>
    </w:tblStylePr>
    <w:tblStylePr w:type="firstRow">
      <w:rPr>
        <w:b w:val="1"/>
        <w:bCs w:val="1"/>
      </w:rPr>
      <w:tblPr/>
      <w:tcPr>
        <w:shd w:val="clear" w:color="auto" w:fill="E5B8B7" w:themeFill="accent2" w:themeFillTint="66"/>
      </w:tcPr>
    </w:tblStylePr>
    <w:tblStylePr w:type="band1Vert">
      <w:tblPr/>
      <w:tcPr>
        <w:shd w:val="clear" w:color="auto" w:fill="DFA7A6" w:themeFill="accent2" w:themeFillTint="7F"/>
      </w:tcPr>
    </w:tblStylePr>
  </w:style>
  <w:style w:type="character" w:styleId="00003d" w:customStyle="1">
    <w:name w:val="Quote Char"/>
    <w:basedOn w:val="000005"/>
    <w:link w:val="00003c"/>
    <w:uiPriority w:val="29"/>
    <w:rsid w:val="00FC693F"/>
    <w:rPr>
      <w:i w:val="1"/>
      <w:iCs w:val="1"/>
      <w:color w:val="000000" w:themeColor="text1"/>
    </w:rPr>
  </w:style>
  <w:style w:type="table" w:styleId="000062">
    <w:name w:val="Medium Shading 1 Accent 3"/>
    <w:basedOn w:val="00001a"/>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Col">
      <w:rPr>
        <w:b w:val="1"/>
        <w:bCs w:val="1"/>
      </w:rPr>
    </w:tblStylePr>
    <w:tblStylePr w:type="lastRow">
      <w:pPr>
        <w:spacing w:before="0" w:after="0" w:line="240" w:lineRule="auto"/>
      </w:pPr>
      <w:rPr>
        <w:b w:val="1"/>
        <w:bCs w:val="1"/>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tblStylePr w:type="band1Vert">
      <w:tblPr/>
      <w:tcPr>
        <w:shd w:val="clear" w:color="auto" w:fill="E6EED5" w:themeFill="accent3" w:themeFillTint="3F"/>
      </w:tcPr>
    </w:tblStylePr>
    <w:tblStylePr w:type="firstCol">
      <w:rPr>
        <w:b w:val="1"/>
        <w:bCs w:val="1"/>
      </w:rPr>
    </w:tblStylePr>
  </w:style>
  <w:style w:type="table" w:styleId="000080">
    <w:name w:val="Medium Grid 1 Accent 5"/>
    <w:basedOn w:val="00001a"/>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band1Vert">
      <w:tblPr/>
      <w:tcPr>
        <w:shd w:val="clear" w:color="auto" w:fill="A5D5E2" w:themeFill="accent5" w:themeFillTint="7F"/>
      </w:tcPr>
    </w:tblStylePr>
    <w:tblStylePr w:type="lastCol">
      <w:rPr>
        <w:b w:val="1"/>
        <w:bCs w:val="1"/>
      </w:rPr>
    </w:tblStylePr>
    <w:tblStylePr w:type="firstRow">
      <w:rPr>
        <w:b w:val="1"/>
        <w:bCs w:val="1"/>
      </w:rPr>
    </w:tblStylePr>
    <w:tblStylePr w:type="firstCol">
      <w:rPr>
        <w:b w:val="1"/>
        <w:bCs w:val="1"/>
      </w:rPr>
    </w:tblStylePr>
    <w:tblStylePr w:type="lastRow">
      <w:rPr>
        <w:b w:val="1"/>
        <w:bCs w:val="1"/>
      </w:rPr>
      <w:tblPr/>
      <w:tcPr>
        <w:tcBorders>
          <w:top w:val="single" w:color="78C0D4" w:themeColor="accent5" w:themeTint="BF" w:sz="18" w:space="0"/>
        </w:tcBorders>
      </w:tcPr>
    </w:tblStylePr>
    <w:tblStylePr w:type="band1Horz">
      <w:tblPr/>
      <w:tcPr>
        <w:shd w:val="clear" w:color="auto" w:fill="A5D5E2" w:themeFill="accent5" w:themeFillTint="7F"/>
      </w:tcPr>
    </w:tblStylePr>
  </w:style>
  <w:style w:type="table" w:styleId="00005b">
    <w:name w:val="Light Grid Accent 3"/>
    <w:basedOn w:val="00001a"/>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lastRow">
      <w:pPr>
        <w:spacing w:before="0" w:after="0" w:line="240" w:lineRule="auto"/>
      </w:pPr>
      <w:rPr>
        <w:rFonts w:asciiTheme="majorHAnsi" w:hAnsiTheme="majorHAnsi" w:eastAsiaTheme="majorEastAsia" w:cstheme="majorBidi"/>
        <w:b w:val="1"/>
        <w:bCs w:val="1"/>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lastCol">
      <w:rPr>
        <w:rFonts w:asciiTheme="majorHAnsi" w:hAnsiTheme="majorHAnsi" w:eastAsiaTheme="majorEastAsia" w:cstheme="majorBidi"/>
        <w:b w:val="1"/>
        <w:bCs w:val="1"/>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firstCol">
      <w:rPr>
        <w:rFonts w:asciiTheme="majorHAnsi" w:hAnsiTheme="majorHAnsi" w:eastAsiaTheme="majorEastAsia" w:cstheme="majorBidi"/>
        <w:b w:val="1"/>
        <w:bCs w:val="1"/>
      </w:r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000054">
    <w:name w:val="Light List Accent 3"/>
    <w:basedOn w:val="00001a"/>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lastRow">
      <w:pPr>
        <w:spacing w:before="0" w:after="0" w:line="240" w:lineRule="auto"/>
      </w:pPr>
      <w:rPr>
        <w:b w:val="1"/>
        <w:bCs w:val="1"/>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Row">
      <w:pPr>
        <w:spacing w:before="0" w:after="0" w:line="240" w:lineRule="auto"/>
      </w:pPr>
      <w:rPr>
        <w:b w:val="1"/>
        <w:bCs w:val="1"/>
        <w:color w:val="FFFFFF" w:themeColor="background1"/>
      </w:rPr>
      <w:tblPr/>
      <w:tcPr>
        <w:shd w:val="clear" w:color="auto" w:fill="9BBB59" w:themeFill="accent3"/>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firstCol">
      <w:rPr>
        <w:b w:val="1"/>
        <w:bCs w:val="1"/>
      </w:rPr>
    </w:tblStylePr>
    <w:tblStylePr w:type="lastCol">
      <w:rPr>
        <w:b w:val="1"/>
        <w:bCs w:val="1"/>
      </w:rPr>
    </w:tblStylePr>
  </w:style>
  <w:style w:type="paragraph" w:styleId="000018">
    <w:name w:val="heading 9"/>
    <w:basedOn w:val="000002"/>
    <w:next w:val="000002"/>
    <w:link w:val="000019"/>
    <w:uiPriority w:val="9"/>
    <w:semiHidden w:val="1"/>
    <w:unhideWhenUsed w:val="1"/>
    <w:qFormat w:val="1"/>
    <w:rsid w:val="00FC693F"/>
    <w:pPr>
      <w:keepNext w:val="1"/>
      <w:keepLines w:val="1"/>
      <w:spacing w:before="200" w:after="0"/>
      <w:outlineLvl w:val="8"/>
    </w:pPr>
    <w:rPr>
      <w:rFonts w:asciiTheme="majorHAnsi" w:hAnsiTheme="majorHAnsi" w:eastAsiaTheme="majorEastAsia" w:cstheme="majorBidi"/>
      <w:i w:val="1"/>
      <w:iCs w:val="1"/>
      <w:color w:val="404040" w:themeColor="text1" w:themeTint="BF"/>
      <w:sz w:val="20"/>
      <w:szCs w:val="20"/>
    </w:rPr>
  </w:style>
  <w:style w:type="character" w:styleId="000017" w:customStyle="1">
    <w:name w:val="Heading 8 Char"/>
    <w:basedOn w:val="000005"/>
    <w:link w:val="000016"/>
    <w:uiPriority w:val="9"/>
    <w:semiHidden w:val="1"/>
    <w:rsid w:val="00FC693F"/>
    <w:rPr>
      <w:rFonts w:asciiTheme="majorHAnsi" w:hAnsiTheme="majorHAnsi" w:eastAsiaTheme="majorEastAsia" w:cstheme="majorBidi"/>
      <w:color w:val="4F81BD" w:themeColor="accent1"/>
      <w:sz w:val="20"/>
      <w:szCs w:val="20"/>
    </w:rPr>
  </w:style>
  <w:style w:type="character" w:styleId="000045">
    <w:name w:val="Subtle Reference"/>
    <w:basedOn w:val="000005"/>
    <w:uiPriority w:val="31"/>
    <w:qFormat w:val="1"/>
    <w:rsid w:val="00FC693F"/>
    <w:rPr>
      <w:smallCaps w:val="1"/>
      <w:color w:val="C0504D" w:themeColor="accent2"/>
      <w:u w:val="single"/>
    </w:rPr>
  </w:style>
  <w:style w:type="table" w:styleId="00004f">
    <w:name w:val="Light Shading Accent 5"/>
    <w:basedOn w:val="00001a"/>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Col">
      <w:rPr>
        <w:b w:val="1"/>
        <w:bCs w:val="1"/>
      </w:rPr>
    </w:tblStylePr>
    <w:tblStylePr w:type="band1Horz">
      <w:tblPr/>
      <w:tcPr>
        <w:tcBorders>
          <w:left w:val="nil"/>
          <w:right w:val="nil"/>
          <w:insideH w:val="nil"/>
          <w:insideV w:val="nil"/>
        </w:tcBorders>
        <w:shd w:val="clear" w:color="auto" w:fill="D2EAF1" w:themeFill="accent5" w:themeFillTint="3F"/>
      </w:tcPr>
    </w:tblStylePr>
    <w:tblStylePr w:type="firstRow">
      <w:pPr>
        <w:spacing w:before="0" w:after="0" w:line="240" w:lineRule="auto"/>
      </w:pPr>
      <w:rPr>
        <w:b w:val="1"/>
        <w:bCs w:val="1"/>
      </w:rPr>
      <w:tblPr/>
      <w:tcPr>
        <w:tcBorders>
          <w:top w:val="single" w:color="4BACC6" w:themeColor="accent5" w:sz="8" w:space="0"/>
          <w:left w:val="nil"/>
          <w:bottom w:val="single" w:color="4BACC6" w:themeColor="accent5" w:sz="8" w:space="0"/>
          <w:right w:val="nil"/>
          <w:insideH w:val="nil"/>
          <w:insideV w:val="nil"/>
        </w:tcBorders>
      </w:tcPr>
    </w:tblStylePr>
    <w:tblStylePr w:type="band1Vert">
      <w:tblPr/>
      <w:tcPr>
        <w:tcBorders>
          <w:left w:val="nil"/>
          <w:right w:val="nil"/>
          <w:insideH w:val="nil"/>
          <w:insideV w:val="nil"/>
        </w:tcBorders>
        <w:shd w:val="clear" w:color="auto" w:fill="D2EAF1" w:themeFill="accent5" w:themeFillTint="3F"/>
      </w:tcPr>
    </w:tblStylePr>
    <w:tblStylePr w:type="lastRow">
      <w:pPr>
        <w:spacing w:before="0" w:after="0" w:line="240" w:lineRule="auto"/>
      </w:pPr>
      <w:rPr>
        <w:b w:val="1"/>
        <w:bCs w:val="1"/>
      </w:rPr>
      <w:tblPr/>
      <w:tcPr>
        <w:tcBorders>
          <w:top w:val="single" w:color="4BACC6" w:themeColor="accent5" w:sz="8" w:space="0"/>
          <w:left w:val="nil"/>
          <w:bottom w:val="single" w:color="4BACC6" w:themeColor="accent5" w:sz="8" w:space="0"/>
          <w:right w:val="nil"/>
          <w:insideH w:val="nil"/>
          <w:insideV w:val="nil"/>
        </w:tcBorders>
      </w:tcPr>
    </w:tblStylePr>
    <w:tblStylePr w:type="lastCol">
      <w:rPr>
        <w:b w:val="1"/>
        <w:bCs w:val="1"/>
      </w:rPr>
    </w:tblStylePr>
  </w:style>
  <w:style w:type="character" w:styleId="000042" w:customStyle="1">
    <w:name w:val="Intense Quote Char"/>
    <w:basedOn w:val="000005"/>
    <w:link w:val="000041"/>
    <w:uiPriority w:val="30"/>
    <w:rsid w:val="00FC693F"/>
    <w:rPr>
      <w:b w:val="1"/>
      <w:bCs w:val="1"/>
      <w:i w:val="1"/>
      <w:iCs w:val="1"/>
      <w:color w:val="4F81BD" w:themeColor="accent1"/>
    </w:rPr>
  </w:style>
  <w:style w:type="paragraph" w:styleId="00002a">
    <w:name w:val="List 3"/>
    <w:basedOn w:val="000002"/>
    <w:uiPriority w:val="99"/>
    <w:unhideWhenUsed w:val="1"/>
    <w:rsid w:val="00326F90"/>
    <w:pPr>
      <w:ind w:left="1080" w:hanging="360"/>
      <w:contextualSpacing w:val="1"/>
    </w:pPr>
  </w:style>
  <w:style w:type="table" w:styleId="000092">
    <w:name w:val="Dark List Accent 2"/>
    <w:basedOn w:val="00001a"/>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style>
  <w:style w:type="table" w:styleId="000067">
    <w:name w:val="Medium Shading 2 Accent 1"/>
    <w:basedOn w:val="00001a"/>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val="1"/>
        <w:bCs w:val="1"/>
        <w:color w:val="FFFFFF" w:themeColor="background1"/>
      </w:rPr>
      <w:tblPr/>
      <w:tcPr>
        <w:tcBorders>
          <w:left w:val="nil"/>
          <w:right w:val="nil"/>
          <w:insideH w:val="nil"/>
          <w:insideV w:val="nil"/>
        </w:tcBorders>
        <w:shd w:val="clear" w:color="auto" w:fill="4F81BD" w:themeFill="accent1"/>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band1Horz">
      <w:tblPr/>
      <w:tcPr>
        <w:shd w:val="clear" w:color="auto" w:fill="D8D8D8" w:themeFill="background1" w:themeFillShade="D8"/>
      </w:tcPr>
    </w:tblStylePr>
  </w:style>
  <w:style w:type="character" w:styleId="000020" w:customStyle="1">
    <w:name w:val="Subtitle Char"/>
    <w:basedOn w:val="000005"/>
    <w:link w:val="00001f"/>
    <w:uiPriority w:val="11"/>
    <w:rsid w:val="00FC693F"/>
    <w:rPr>
      <w:rFonts w:asciiTheme="majorHAnsi" w:hAnsiTheme="majorHAnsi" w:eastAsiaTheme="majorEastAsia" w:cstheme="majorBidi"/>
      <w:i w:val="1"/>
      <w:iCs w:val="1"/>
      <w:color w:val="4F81BD" w:themeColor="accent1"/>
      <w:spacing w:val="15"/>
      <w:sz w:val="24"/>
      <w:szCs w:val="24"/>
    </w:rPr>
  </w:style>
  <w:style w:type="character" w:styleId="00003f">
    <w:name w:val="Strong"/>
    <w:basedOn w:val="000005"/>
    <w:uiPriority w:val="22"/>
    <w:qFormat w:val="1"/>
    <w:rsid w:val="00FC693F"/>
    <w:rPr>
      <w:b w:val="1"/>
      <w:bCs w:val="1"/>
    </w:rPr>
  </w:style>
  <w:style w:type="table" w:styleId="000052">
    <w:name w:val="Light List Accent 1"/>
    <w:basedOn w:val="00001a"/>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lastCol">
      <w:rPr>
        <w:b w:val="1"/>
        <w:bCs w:val="1"/>
      </w:rPr>
    </w:tblStylePr>
    <w:tblStylePr w:type="firstCol">
      <w:rPr>
        <w:b w:val="1"/>
        <w:bCs w:val="1"/>
      </w:r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firstRow">
      <w:pPr>
        <w:spacing w:before="0" w:after="0" w:line="240" w:lineRule="auto"/>
      </w:pPr>
      <w:rPr>
        <w:b w:val="1"/>
        <w:bCs w:val="1"/>
        <w:color w:val="FFFFFF" w:themeColor="background1"/>
      </w:rPr>
      <w:tblPr/>
      <w:tcPr>
        <w:shd w:val="clear" w:color="auto" w:fill="4F81BD" w:themeFill="accent1"/>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pPr>
        <w:spacing w:before="0" w:after="0" w:line="240" w:lineRule="auto"/>
      </w:pPr>
      <w:rPr>
        <w:b w:val="1"/>
        <w:bCs w:val="1"/>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style>
  <w:style w:type="table" w:styleId="0000a1">
    <w:name w:val="Colorful List Accent 3"/>
    <w:basedOn w:val="00001a"/>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band1Vert">
      <w:tblPr/>
      <w:tcPr>
        <w:tcBorders>
          <w:top w:val="nil"/>
          <w:left w:val="nil"/>
          <w:bottom w:val="nil"/>
          <w:right w:val="nil"/>
          <w:insideH w:val="nil"/>
          <w:insideV w:val="nil"/>
        </w:tcBorders>
        <w:shd w:val="clear" w:color="auto" w:fill="E6EED5" w:themeFill="accent3" w:themeFillTint="3F"/>
      </w:tcPr>
    </w:tblStylePr>
    <w:tblStylePr w:type="firstRow">
      <w:rPr>
        <w:b w:val="1"/>
        <w:bCs w:val="1"/>
        <w:color w:val="FFFFFF" w:themeColor="background1"/>
      </w:rPr>
      <w:tblPr/>
      <w:tcPr>
        <w:tcBorders>
          <w:bottom w:val="single" w:color="FFFFFF" w:themeColor="background1" w:sz="12" w:space="0"/>
        </w:tcBorders>
        <w:shd w:val="clear" w:color="auto" w:fill="664E82" w:themeFill="accent4" w:themeFillShade="CC"/>
      </w:tcPr>
    </w:tblStylePr>
    <w:tblStylePr w:type="lastCol">
      <w:rPr>
        <w:b w:val="1"/>
        <w:bCs w:val="1"/>
      </w:rPr>
    </w:tblStylePr>
    <w:tblStylePr w:type="lastRow">
      <w:rPr>
        <w:b w:val="1"/>
        <w:bCs w:val="1"/>
        <w:color w:val="664E82" w:themeColor="accent4" w:themeShade="CC"/>
      </w:rPr>
      <w:tblPr/>
      <w:tcPr>
        <w:tcBorders>
          <w:top w:val="single" w:color="000000" w:themeColor="text1" w:sz="12" w:space="0"/>
        </w:tcBorders>
        <w:shd w:val="clear" w:color="auto" w:fill="FFFFFF" w:themeFill="background1"/>
      </w:tcPr>
    </w:tblStylePr>
    <w:tblStylePr w:type="band1Horz">
      <w:tblPr/>
      <w:tcPr>
        <w:shd w:val="clear" w:color="auto" w:fill="EAF1DD" w:themeFill="accent3" w:themeFillTint="33"/>
      </w:tcPr>
    </w:tblStylePr>
    <w:tblStylePr w:type="firstCol">
      <w:rPr>
        <w:b w:val="1"/>
        <w:bCs w:val="1"/>
      </w:rPr>
    </w:tblStylePr>
  </w:style>
  <w:style w:type="table" w:styleId="00006a">
    <w:name w:val="Medium Shading 2 Accent 4"/>
    <w:basedOn w:val="00001a"/>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neCell">
      <w:tblPr/>
      <w:tcPr>
        <w:tcBorders>
          <w:top w:val="single" w:color="auto" w:sz="18" w:space="0"/>
          <w:left w:val="nil"/>
          <w:bottom w:val="single" w:color="auto" w:sz="18" w:space="0"/>
          <w:right w:val="nil"/>
          <w:insideH w:val="nil"/>
          <w:insideV w:val="nil"/>
        </w:tcBorders>
      </w:tcPr>
    </w:tblStylePr>
    <w:tblStylePr w:type="lastCol">
      <w:rPr>
        <w:b w:val="1"/>
        <w:bCs w:val="1"/>
        <w:color w:val="FFFFFF" w:themeColor="background1"/>
      </w:rPr>
      <w:tblPr/>
      <w:tcPr>
        <w:tcBorders>
          <w:left w:val="nil"/>
          <w:right w:val="nil"/>
          <w:insideH w:val="nil"/>
          <w:insideV w:val="nil"/>
        </w:tcBorders>
        <w:shd w:val="clear" w:color="auto" w:fill="8064A2" w:themeFill="accent4"/>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band1Horz">
      <w:tblPr/>
      <w:tcPr>
        <w:shd w:val="clear" w:color="auto" w:fill="D8D8D8" w:themeFill="background1" w:themeFillShade="D8"/>
      </w:tcPr>
    </w:tblStylePr>
    <w:tblStylePr w:type="band1Vert">
      <w:tblPr/>
      <w:tcPr>
        <w:tcBorders>
          <w:left w:val="nil"/>
          <w:right w:val="nil"/>
          <w:insideH w:val="nil"/>
          <w:insideV w:val="nil"/>
        </w:tcBorders>
        <w:shd w:val="clear" w:color="auto" w:fill="D8D8D8" w:themeFill="background1" w:themeFillShade="D8"/>
      </w:tcPr>
    </w:tblStylePr>
  </w:style>
  <w:style w:type="table" w:styleId="00005d">
    <w:name w:val="Light Grid Accent 5"/>
    <w:basedOn w:val="00001a"/>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Col">
      <w:rPr>
        <w:rFonts w:asciiTheme="majorHAnsi" w:hAnsiTheme="majorHAnsi" w:eastAsiaTheme="majorEastAsia" w:cstheme="majorBidi"/>
        <w:b w:val="1"/>
        <w:bCs w:val="1"/>
      </w:r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tblStylePr w:type="lastCol">
      <w:rPr>
        <w:rFonts w:asciiTheme="majorHAnsi" w:hAnsiTheme="majorHAnsi" w:eastAsiaTheme="majorEastAsia" w:cstheme="majorBidi"/>
        <w:b w:val="1"/>
        <w:bCs w:val="1"/>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pPr>
        <w:spacing w:before="0" w:after="0" w:line="240" w:lineRule="auto"/>
      </w:pPr>
      <w:rPr>
        <w:rFonts w:asciiTheme="majorHAnsi" w:hAnsiTheme="majorHAnsi" w:eastAsiaTheme="majorEastAsia" w:cstheme="majorBidi"/>
        <w:b w:val="1"/>
        <w:bCs w:val="1"/>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firstRow">
      <w:pPr>
        <w:spacing w:before="0" w:after="0" w:line="240" w:lineRule="auto"/>
      </w:pPr>
      <w:rPr>
        <w:rFonts w:asciiTheme="majorHAnsi" w:hAnsiTheme="majorHAnsi" w:eastAsiaTheme="majorEastAsia" w:cstheme="majorBidi"/>
        <w:b w:val="1"/>
        <w:bCs w:val="1"/>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style>
  <w:style w:type="paragraph" w:styleId="000039">
    <w:name w:val="List Continue 3"/>
    <w:basedOn w:val="000002"/>
    <w:uiPriority w:val="99"/>
    <w:unhideWhenUsed w:val="1"/>
    <w:rsid w:val="0029639D"/>
    <w:pPr>
      <w:spacing w:after="120"/>
      <w:ind w:left="1080"/>
      <w:contextualSpacing w:val="1"/>
    </w:pPr>
  </w:style>
  <w:style w:type="paragraph" w:styleId="000032">
    <w:name w:val="List Number"/>
    <w:basedOn w:val="000002"/>
    <w:uiPriority w:val="99"/>
    <w:unhideWhenUsed w:val="1"/>
    <w:rsid w:val="00326F90"/>
    <w:pPr>
      <w:numPr>
        <w:numId w:val="5"/>
      </w:numPr>
      <w:contextualSpacing w:val="1"/>
    </w:pPr>
  </w:style>
  <w:style w:type="paragraph" w:styleId="000048">
    <w:name w:val="TOC Heading"/>
    <w:basedOn w:val="000008"/>
    <w:next w:val="000002"/>
    <w:uiPriority w:val="39"/>
    <w:semiHidden w:val="1"/>
    <w:unhideWhenUsed w:val="1"/>
    <w:qFormat w:val="1"/>
    <w:rsid w:val="00FC693F"/>
    <w:pPr>
      <w:outlineLvl w:val="9"/>
    </w:pPr>
  </w:style>
  <w:style w:type="table" w:styleId="000090">
    <w:name w:val="Dark List"/>
    <w:basedOn w:val="00001a"/>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band1Vert">
      <w:tblPr/>
      <w:tcPr>
        <w:tcBorders>
          <w:top w:val="nil"/>
          <w:left w:val="nil"/>
          <w:bottom w:val="nil"/>
          <w:right w:val="nil"/>
          <w:insideH w:val="nil"/>
          <w:insideV w:val="nil"/>
        </w:tcBorders>
        <w:shd w:val="clear" w:color="auto" w:fill="000000" w:themeFill="text1"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band1Horz">
      <w:tblPr/>
      <w:tcPr>
        <w:tcBorders>
          <w:top w:val="nil"/>
          <w:left w:val="nil"/>
          <w:bottom w:val="nil"/>
          <w:right w:val="nil"/>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style>
  <w:style w:type="paragraph" w:styleId="00003c">
    <w:name w:val="Quote"/>
    <w:basedOn w:val="000002"/>
    <w:next w:val="000002"/>
    <w:link w:val="00003d"/>
    <w:uiPriority w:val="29"/>
    <w:qFormat w:val="1"/>
    <w:rsid w:val="00FC693F"/>
    <w:rPr>
      <w:i w:val="1"/>
      <w:iCs w:val="1"/>
      <w:color w:val="000000" w:themeColor="text1"/>
    </w:rPr>
  </w:style>
  <w:style w:type="table" w:styleId="00009d">
    <w:name w:val="Colorful Shading Accent 6"/>
    <w:basedOn w:val="00001a"/>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lastRow">
      <w:rPr>
        <w:b w:val="1"/>
        <w:bCs w:val="1"/>
        <w:color w:val="FFFFFF" w:themeColor="background1"/>
      </w:rPr>
      <w:tblPr/>
      <w:tcPr>
        <w:tcBorders>
          <w:top w:val="single" w:color="FFFFFF" w:themeColor="background1" w:sz="6" w:space="0"/>
        </w:tcBorders>
        <w:shd w:val="clear" w:color="auto" w:fill="B65608" w:themeFill="accent6" w:themeFillShade="99"/>
      </w:tcPr>
    </w:tblStylePr>
    <w:tblStylePr w:type="firstRow">
      <w:rPr>
        <w:b w:val="1"/>
        <w:bCs w:val="1"/>
      </w:rPr>
      <w:tblPr/>
      <w:tcPr>
        <w:tcBorders>
          <w:top w:val="nil"/>
          <w:left w:val="nil"/>
          <w:bottom w:val="single" w:color="4BACC6" w:themeColor="accent5" w:sz="24" w:space="0"/>
          <w:right w:val="nil"/>
          <w:insideH w:val="nil"/>
          <w:insideV w:val="nil"/>
        </w:tcBorders>
        <w:shd w:val="clear" w:color="auto" w:fill="FFFFFF" w:themeFill="background1"/>
      </w:tcPr>
    </w:tblStylePr>
    <w:tblStylePr w:type="nwCell">
      <w:rPr>
        <w:color w:val="000000" w:themeColor="text1"/>
      </w:rPr>
    </w:tblStylePr>
    <w:tblStylePr w:type="band1Vert">
      <w:tblPr/>
      <w:tcPr>
        <w:shd w:val="clear" w:color="auto" w:fill="FBD4B4" w:themeFill="accent6" w:themeFillTint="66"/>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band1Horz">
      <w:tblPr/>
      <w:tcPr>
        <w:shd w:val="clear" w:color="auto" w:fill="FBCAA2" w:themeFill="accent6" w:themeFillTint="7F"/>
      </w:tcPr>
    </w:tblStylePr>
    <w:tblStylePr w:type="neCell">
      <w:rPr>
        <w:color w:val="000000" w:themeColor="text1"/>
      </w:rPr>
    </w:tblStylePr>
  </w:style>
  <w:style w:type="table" w:styleId="000057">
    <w:name w:val="Light List Accent 6"/>
    <w:basedOn w:val="00001a"/>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lastRow">
      <w:pPr>
        <w:spacing w:before="0" w:after="0" w:line="240" w:lineRule="auto"/>
      </w:pPr>
      <w:rPr>
        <w:b w:val="1"/>
        <w:bCs w:val="1"/>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Row">
      <w:pPr>
        <w:spacing w:before="0" w:after="0" w:line="240" w:lineRule="auto"/>
      </w:pPr>
      <w:rPr>
        <w:b w:val="1"/>
        <w:bCs w:val="1"/>
        <w:color w:val="FFFFFF" w:themeColor="background1"/>
      </w:rPr>
      <w:tblPr/>
      <w:tcPr>
        <w:shd w:val="clear" w:color="auto" w:fill="F79646" w:themeFill="accent6"/>
      </w:tcPr>
    </w:tblStylePr>
    <w:tblStylePr w:type="lastCol">
      <w:rPr>
        <w:b w:val="1"/>
        <w:bCs w:val="1"/>
      </w:r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firstCol">
      <w:rPr>
        <w:b w:val="1"/>
        <w:bCs w:val="1"/>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paragraph" w:styleId="000034">
    <w:name w:val="List Number 2"/>
    <w:basedOn w:val="000002"/>
    <w:uiPriority w:val="99"/>
    <w:unhideWhenUsed w:val="1"/>
    <w:rsid w:val="0029639D"/>
    <w:pPr>
      <w:numPr>
        <w:numId w:val="6"/>
      </w:numPr>
      <w:contextualSpacing w:val="1"/>
    </w:pPr>
  </w:style>
  <w:style w:type="paragraph" w:styleId="000010">
    <w:name w:val="heading 5"/>
    <w:basedOn w:val="000002"/>
    <w:next w:val="000002"/>
    <w:link w:val="000011"/>
    <w:uiPriority w:val="9"/>
    <w:semiHidden w:val="1"/>
    <w:unhideWhenUsed w:val="1"/>
    <w:qFormat w:val="1"/>
    <w:rsid w:val="00FC693F"/>
    <w:pPr>
      <w:keepNext w:val="1"/>
      <w:keepLines w:val="1"/>
      <w:spacing w:before="200" w:after="0"/>
      <w:outlineLvl w:val="4"/>
    </w:pPr>
    <w:rPr>
      <w:rFonts w:asciiTheme="majorHAnsi" w:hAnsiTheme="majorHAnsi" w:eastAsiaTheme="majorEastAsia" w:cstheme="majorBidi"/>
      <w:color w:val="243F60" w:themeColor="accent1" w:themeShade="7F"/>
    </w:rPr>
  </w:style>
  <w:style w:type="table" w:styleId="00007b">
    <w:name w:val="Medium Grid 1"/>
    <w:basedOn w:val="00001a"/>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val="1"/>
        <w:bCs w:val="1"/>
      </w:rPr>
    </w:tblStylePr>
    <w:tblStylePr w:type="lastCol">
      <w:rPr>
        <w:b w:val="1"/>
        <w:bCs w:val="1"/>
      </w:rPr>
    </w:tblStylePr>
    <w:tblStylePr w:type="lastRow">
      <w:rPr>
        <w:b w:val="1"/>
        <w:bCs w:val="1"/>
      </w:rPr>
      <w:tblPr/>
      <w:tcPr>
        <w:tcBorders>
          <w:top w:val="single" w:color="404040" w:themeColor="text1" w:themeTint="BF" w:sz="18" w:space="0"/>
        </w:tcBorders>
      </w:tcPr>
    </w:tblStylePr>
    <w:tblStylePr w:type="firstCol">
      <w:rPr>
        <w:b w:val="1"/>
        <w:bCs w:val="1"/>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000095">
    <w:name w:val="Dark List Accent 5"/>
    <w:basedOn w:val="00001a"/>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character" w:styleId="00003b" w:customStyle="1">
    <w:name w:val="Macro Text Char"/>
    <w:basedOn w:val="000005"/>
    <w:link w:val="00003a"/>
    <w:uiPriority w:val="99"/>
    <w:rsid w:val="0029639D"/>
    <w:rPr>
      <w:rFonts w:ascii="Courier" w:hAnsi="Courier"/>
      <w:sz w:val="20"/>
      <w:szCs w:val="20"/>
    </w:rPr>
  </w:style>
  <w:style w:type="table" w:styleId="00006c">
    <w:name w:val="Medium Shading 2 Accent 6"/>
    <w:basedOn w:val="00001a"/>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band1Horz">
      <w:tblPr/>
      <w:tcPr>
        <w:shd w:val="clear" w:color="auto" w:fill="D8D8D8" w:themeFill="background1" w:themeFillShade="D8"/>
      </w:tcPr>
    </w:tblStylePr>
    <w:tblStylePr w:type="band1Vert">
      <w:tbl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cPr>
        <w:tcBorders>
          <w:left w:val="nil"/>
          <w:right w:val="nil"/>
          <w:insideH w:val="nil"/>
          <w:insideV w:val="nil"/>
        </w:tcBorders>
        <w:shd w:val="clear" w:color="auto" w:fill="F79646" w:themeFill="accent6"/>
      </w:tcPr>
    </w:tblStylePr>
    <w:tblStylePr w:type="neCell">
      <w:tblPr/>
      <w:tcPr>
        <w:tcBorders>
          <w:top w:val="single" w:color="auto" w:sz="18" w:space="0"/>
          <w:left w:val="nil"/>
          <w:bottom w:val="single" w:color="auto" w:sz="18" w:space="0"/>
          <w:right w:val="nil"/>
          <w:insideH w:val="nil"/>
          <w:insideV w:val="nil"/>
        </w:tcBorders>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000078">
    <w:name w:val="Medium List 2 Accent 4"/>
    <w:basedOn w:val="00001a"/>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DFD8E8" w:themeFill="accent4" w:themeFillTint="3F"/>
      </w:tcPr>
    </w:tblStylePr>
    <w:tblStylePr w:type="swCell">
      <w:tblPr/>
      <w:tcPr>
        <w:tcBorders>
          <w:top w:val="nil"/>
        </w:tcBorders>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nwCell">
      <w:tblPr/>
      <w:tcPr>
        <w:shd w:val="clear" w:color="auto" w:fill="FFFFFF" w:themeFill="background1"/>
      </w:tcPr>
    </w:tblStylePr>
  </w:style>
  <w:style w:type="table" w:styleId="0000a2">
    <w:name w:val="Colorful List Accent 4"/>
    <w:basedOn w:val="00001a"/>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tblStylePr w:type="lastCol">
      <w:rPr>
        <w:b w:val="1"/>
        <w:bCs w:val="1"/>
      </w:rPr>
    </w:tblStylePr>
    <w:tblStylePr w:type="lastRow">
      <w:rPr>
        <w:b w:val="1"/>
        <w:bCs w:val="1"/>
        <w:color w:val="7E9C40" w:themeColor="accent3" w:themeShade="CC"/>
      </w:rPr>
      <w:tblPr/>
      <w:tcPr>
        <w:tcBorders>
          <w:top w:val="single" w:color="000000" w:themeColor="text1" w:sz="12" w:space="0"/>
        </w:tcBorders>
        <w:shd w:val="clear" w:color="auto" w:fill="FFFFFF" w:themeFill="background1"/>
      </w:tcPr>
    </w:tblStylePr>
    <w:tblStylePr w:type="firstRow">
      <w:rPr>
        <w:b w:val="1"/>
        <w:bCs w:val="1"/>
        <w:color w:val="FFFFFF" w:themeColor="background1"/>
      </w:rPr>
      <w:tblPr/>
      <w:tcPr>
        <w:tcBorders>
          <w:bottom w:val="single" w:color="FFFFFF" w:themeColor="background1" w:sz="12" w:space="0"/>
        </w:tcBorders>
        <w:shd w:val="clear" w:color="auto" w:fill="7E9C40" w:themeFill="accent3" w:themeFillShade="CC"/>
      </w:tcPr>
    </w:tblStylePr>
    <w:tblStylePr w:type="firstCol">
      <w:rPr>
        <w:b w:val="1"/>
        <w:bCs w:val="1"/>
      </w:rPr>
    </w:tblStylePr>
  </w:style>
  <w:style w:type="table" w:styleId="000070">
    <w:name w:val="Medium List 1 Accent 3"/>
    <w:basedOn w:val="00001a"/>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lastCol">
      <w:rPr>
        <w:b w:val="1"/>
        <w:bCs w:val="1"/>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firstCol">
      <w:rPr>
        <w:b w:val="1"/>
        <w:bCs w:val="1"/>
      </w:rPr>
    </w:tblStylePr>
    <w:tblStylePr w:type="band1Horz">
      <w:tblPr/>
      <w:tcPr>
        <w:shd w:val="clear" w:color="auto" w:fill="E6EED5" w:themeFill="accent3" w:themeFillTint="3F"/>
      </w:tcPr>
    </w:tblStylePr>
    <w:tblStylePr w:type="lastRow">
      <w:rPr>
        <w:b w:val="1"/>
        <w:bCs w:val="1"/>
        <w:color w:val="1F497D" w:themeColor="text2"/>
      </w:rPr>
      <w:tblPr/>
      <w:tcPr>
        <w:tcBorders>
          <w:top w:val="single" w:color="9BBB59" w:themeColor="accent3" w:sz="8" w:space="0"/>
          <w:bottom w:val="single" w:color="9BBB59" w:themeColor="accent3" w:sz="8" w:space="0"/>
        </w:tcBorders>
      </w:tcPr>
    </w:tblStylePr>
  </w:style>
  <w:style w:type="table" w:styleId="000089">
    <w:name w:val="Medium Grid 3"/>
    <w:basedOn w:val="00001a"/>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0000a5">
    <w:name w:val="Colorful Grid"/>
    <w:basedOn w:val="00001a"/>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val="1"/>
        <w:bCs w:val="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band1Horz">
      <w:tblPr/>
      <w:tcPr>
        <w:shd w:val="clear" w:color="auto" w:fill="808080" w:themeFill="text1" w:themeFillTint="7F"/>
      </w:tcPr>
    </w:tblStylePr>
    <w:tblStylePr w:type="lastRow">
      <w:rPr>
        <w:b w:val="1"/>
        <w:bCs w:val="1"/>
        <w:color w:val="000000" w:themeColor="text1"/>
      </w:rPr>
      <w:tblPr/>
      <w:tcPr>
        <w:shd w:val="clear" w:color="auto" w:fill="999999" w:themeFill="text1" w:themeFillTint="66"/>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style>
  <w:style w:type="table" w:styleId="00009e">
    <w:name w:val="Colorful List"/>
    <w:basedOn w:val="00001a"/>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lastCol">
      <w:rPr>
        <w:b w:val="1"/>
        <w:bCs w:val="1"/>
      </w:rPr>
    </w:tblStylePr>
    <w:tblStylePr w:type="band1Vert">
      <w:tblPr/>
      <w:tcPr>
        <w:tcBorders>
          <w:top w:val="nil"/>
          <w:left w:val="nil"/>
          <w:bottom w:val="nil"/>
          <w:right w:val="nil"/>
          <w:insideH w:val="nil"/>
          <w:insideV w:val="nil"/>
        </w:tcBorders>
        <w:shd w:val="clear" w:color="auto" w:fill="C0C0C0" w:themeFill="text1" w:themeFillTint="3F"/>
      </w:tcPr>
    </w:tblStylePr>
    <w:tblStylePr w:type="firstCol">
      <w:rPr>
        <w:b w:val="1"/>
        <w:bCs w:val="1"/>
      </w:rPr>
    </w:tblStylePr>
    <w:tblStylePr w:type="band1Horz">
      <w:tblPr/>
      <w:tcPr>
        <w:shd w:val="clear" w:color="auto" w:fill="CCCCCC" w:themeFill="text1" w:themeFillTint="33"/>
      </w:tcPr>
    </w:tblStylePr>
    <w:tblStylePr w:type="firstRow">
      <w:rPr>
        <w:b w:val="1"/>
        <w:bCs w:val="1"/>
        <w:color w:val="FFFFFF" w:themeColor="background1"/>
      </w:rPr>
      <w:tblPr/>
      <w:tcPr>
        <w:tcBorders>
          <w:bottom w:val="single" w:color="FFFFFF" w:themeColor="background1" w:sz="12" w:space="0"/>
        </w:tcBorders>
        <w:shd w:val="clear" w:color="auto" w:fill="9E3A38" w:themeFill="accent2" w:themeFillShade="CC"/>
      </w:tcPr>
    </w:tblStylePr>
    <w:tblStylePr w:type="lastRow">
      <w:rPr>
        <w:b w:val="1"/>
        <w:bCs w:val="1"/>
        <w:color w:val="9E3A38" w:themeColor="accent2" w:themeShade="CC"/>
      </w:rPr>
      <w:tblPr/>
      <w:tcPr>
        <w:tcBorders>
          <w:top w:val="single" w:color="000000" w:themeColor="text1" w:sz="12" w:space="0"/>
        </w:tcBorders>
        <w:shd w:val="clear" w:color="auto" w:fill="FFFFFF" w:themeFill="background1"/>
      </w:tcPr>
    </w:tblStylePr>
  </w:style>
  <w:style w:type="table" w:styleId="00009b">
    <w:name w:val="Colorful Shading Accent 4"/>
    <w:basedOn w:val="00001a"/>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nwCell">
      <w:rPr>
        <w:color w:val="000000" w:themeColor="text1"/>
      </w:rPr>
    </w:tblStylePr>
    <w:tblStylePr w:type="firstRow">
      <w:rPr>
        <w:b w:val="1"/>
        <w:bCs w:val="1"/>
      </w:rPr>
      <w:tblPr/>
      <w:tcPr>
        <w:tcBorders>
          <w:top w:val="nil"/>
          <w:left w:val="nil"/>
          <w:bottom w:val="single" w:color="9BBB59" w:themeColor="accent3" w:sz="24" w:space="0"/>
          <w:right w:val="nil"/>
          <w:insideH w:val="nil"/>
          <w:insideV w:val="nil"/>
        </w:tcBorders>
        <w:shd w:val="clear" w:color="auto" w:fill="FFFFFF" w:themeFill="background1"/>
      </w:tcPr>
    </w:tblStylePr>
    <w:tblStylePr w:type="band1Horz">
      <w:tblPr/>
      <w:tcPr>
        <w:shd w:val="clear" w:color="auto" w:fill="BFB1D0" w:themeFill="accent4" w:themeFillTint="7F"/>
      </w:tcPr>
    </w:tblStylePr>
    <w:tblStylePr w:type="band1Vert">
      <w:tblPr/>
      <w:tcPr>
        <w:shd w:val="clear" w:color="auto" w:fill="CCC0D9" w:themeFill="accent4" w:themeFillTint="66"/>
      </w:tcPr>
    </w:tblStylePr>
    <w:tblStylePr w:type="lastRow">
      <w:rPr>
        <w:b w:val="1"/>
        <w:bCs w:val="1"/>
        <w:color w:val="FFFFFF" w:themeColor="background1"/>
      </w:rPr>
      <w:tblPr/>
      <w:tcPr>
        <w:tcBorders>
          <w:top w:val="single" w:color="FFFFFF" w:themeColor="background1" w:sz="6" w:space="0"/>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neCell">
      <w:rPr>
        <w:color w:val="000000" w:themeColor="text1"/>
      </w:rPr>
    </w:tblStylePr>
  </w:style>
  <w:style w:type="table" w:styleId="000099">
    <w:name w:val="Colorful Shading Accent 2"/>
    <w:basedOn w:val="00001a"/>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band1Vert">
      <w:tblPr/>
      <w:tcPr>
        <w:shd w:val="clear" w:color="auto" w:fill="E5B8B7" w:themeFill="accent2" w:themeFillTint="66"/>
      </w:tcPr>
    </w:tblStylePr>
    <w:tblStylePr w:type="nwCell">
      <w:rPr>
        <w:color w:val="000000" w:themeColor="text1"/>
      </w:rPr>
    </w:tblStylePr>
    <w:tblStylePr w:type="band1Horz">
      <w:tblPr/>
      <w:tcPr>
        <w:shd w:val="clear" w:color="auto" w:fill="DFA7A6" w:themeFill="accent2" w:themeFillTint="7F"/>
      </w:tcPr>
    </w:tblStylePr>
    <w:tblStylePr w:type="firstRow">
      <w:rPr>
        <w:b w:val="1"/>
        <w:bCs w:val="1"/>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lastRow">
      <w:rPr>
        <w:b w:val="1"/>
        <w:bCs w:val="1"/>
        <w:color w:val="FFFFFF" w:themeColor="background1"/>
      </w:rPr>
      <w:tblPr/>
      <w:tcPr>
        <w:tcBorders>
          <w:top w:val="single" w:color="FFFFFF" w:themeColor="background1" w:sz="6" w:space="0"/>
        </w:tcBorders>
        <w:shd w:val="clear" w:color="auto" w:fill="772C2A" w:themeFill="accent2" w:themeFillShade="99"/>
      </w:tcPr>
    </w:tblStylePr>
    <w:tblStylePr w:type="neCell">
      <w:rPr>
        <w:color w:val="000000" w:themeColor="text1"/>
      </w:rPr>
    </w:tblStylePr>
  </w:style>
  <w:style w:type="table" w:styleId="000060">
    <w:name w:val="Medium Shading 1 Accent 1"/>
    <w:basedOn w:val="00001a"/>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lastRow">
      <w:pPr>
        <w:spacing w:before="0" w:after="0" w:line="240" w:lineRule="auto"/>
      </w:pPr>
      <w:rPr>
        <w:b w:val="1"/>
        <w:bCs w:val="1"/>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Row">
      <w:pPr>
        <w:spacing w:before="0" w:after="0" w:line="240" w:lineRule="auto"/>
      </w:pPr>
      <w:rPr>
        <w:b w:val="1"/>
        <w:bCs w:val="1"/>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Col">
      <w:rPr>
        <w:b w:val="1"/>
        <w:bCs w:val="1"/>
      </w:rPr>
    </w:tblStylePr>
    <w:tblStylePr w:type="band2Horz">
      <w:tblPr/>
      <w:tcPr>
        <w:tcBorders>
          <w:insideH w:val="nil"/>
          <w:insideV w:val="nil"/>
        </w:tcBorders>
      </w:tcPr>
    </w:tblStylePr>
    <w:tblStylePr w:type="firstCol">
      <w:rPr>
        <w:b w:val="1"/>
        <w:bCs w:val="1"/>
      </w:rPr>
    </w:tblStylePr>
  </w:style>
  <w:style w:type="paragraph" w:styleId="00003e">
    <w:name w:val="caption"/>
    <w:basedOn w:val="000002"/>
    <w:next w:val="000002"/>
    <w:uiPriority w:val="35"/>
    <w:semiHidden w:val="1"/>
    <w:unhideWhenUsed w:val="1"/>
    <w:qFormat w:val="1"/>
    <w:rsid w:val="00FC693F"/>
    <w:pPr>
      <w:spacing w:line="240" w:lineRule="auto"/>
    </w:pPr>
    <w:rPr>
      <w:b w:val="1"/>
      <w:bCs w:val="1"/>
      <w:color w:val="4F81BD" w:themeColor="accent1"/>
      <w:sz w:val="18"/>
      <w:szCs w:val="18"/>
    </w:rPr>
  </w:style>
  <w:style w:type="table" w:styleId="000094">
    <w:name w:val="Dark List Accent 4"/>
    <w:basedOn w:val="00001a"/>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band1Horz">
      <w:tblPr/>
      <w:tcPr>
        <w:tcBorders>
          <w:top w:val="nil"/>
          <w:left w:val="nil"/>
          <w:bottom w:val="nil"/>
          <w:right w:val="nil"/>
          <w:insideH w:val="nil"/>
          <w:insideV w:val="nil"/>
        </w:tcBorders>
        <w:shd w:val="clear" w:color="auto" w:fill="5F497A" w:themeFill="accent4" w:themeFillShade="B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style>
  <w:style w:type="table" w:styleId="00007c">
    <w:name w:val="Medium Grid 1 Accent 1"/>
    <w:basedOn w:val="00001a"/>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band1Vert">
      <w:tblPr/>
      <w:tcPr>
        <w:shd w:val="clear" w:color="auto" w:fill="A7BFDE" w:themeFill="accent1" w:themeFillTint="7F"/>
      </w:tcPr>
    </w:tblStylePr>
    <w:tblStylePr w:type="band1Horz">
      <w:tblPr/>
      <w:tcPr>
        <w:shd w:val="clear" w:color="auto" w:fill="A7BFDE" w:themeFill="accent1" w:themeFillTint="7F"/>
      </w:tcPr>
    </w:tblStylePr>
    <w:tblStylePr w:type="firstRow">
      <w:rPr>
        <w:b w:val="1"/>
        <w:bCs w:val="1"/>
      </w:rPr>
    </w:tblStylePr>
    <w:tblStylePr w:type="lastCol">
      <w:rPr>
        <w:b w:val="1"/>
        <w:bCs w:val="1"/>
      </w:rPr>
    </w:tblStylePr>
    <w:tblStylePr w:type="lastRow">
      <w:rPr>
        <w:b w:val="1"/>
        <w:bCs w:val="1"/>
      </w:rPr>
      <w:tblPr/>
      <w:tcPr>
        <w:tcBorders>
          <w:top w:val="single" w:color="7BA0CD" w:themeColor="accent1" w:themeTint="BF" w:sz="18" w:space="0"/>
        </w:tcBorders>
      </w:tcPr>
    </w:tblStylePr>
    <w:tblStylePr w:type="firstCol">
      <w:rPr>
        <w:b w:val="1"/>
        <w:bCs w:val="1"/>
      </w:rPr>
    </w:tblStylePr>
  </w:style>
  <w:style w:type="table" w:styleId="00007d">
    <w:name w:val="Medium Grid 1 Accent 2"/>
    <w:basedOn w:val="00001a"/>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band1Vert">
      <w:tblPr/>
      <w:tcPr>
        <w:shd w:val="clear" w:color="auto" w:fill="DFA7A6" w:themeFill="accent2" w:themeFillTint="7F"/>
      </w:tcPr>
    </w:tblStylePr>
    <w:tblStylePr w:type="firstRow">
      <w:rPr>
        <w:b w:val="1"/>
        <w:bCs w:val="1"/>
      </w:rPr>
    </w:tblStylePr>
    <w:tblStylePr w:type="lastRow">
      <w:rPr>
        <w:b w:val="1"/>
        <w:bCs w:val="1"/>
      </w:rPr>
      <w:tblPr/>
      <w:tcPr>
        <w:tcBorders>
          <w:top w:val="single" w:color="CF7B79" w:themeColor="accent2" w:themeTint="BF" w:sz="18" w:space="0"/>
        </w:tcBorders>
      </w:tcPr>
    </w:tblStylePr>
    <w:tblStylePr w:type="band1Horz">
      <w:tblPr/>
      <w:tcPr>
        <w:shd w:val="clear" w:color="auto" w:fill="DFA7A6" w:themeFill="accent2" w:themeFillTint="7F"/>
      </w:tcPr>
    </w:tblStylePr>
    <w:tblStylePr w:type="lastCol">
      <w:rPr>
        <w:b w:val="1"/>
        <w:bCs w:val="1"/>
      </w:rPr>
    </w:tblStylePr>
    <w:tblStylePr w:type="firstCol">
      <w:rPr>
        <w:b w:val="1"/>
        <w:bCs w:val="1"/>
      </w:rPr>
    </w:tblStylePr>
  </w:style>
  <w:style w:type="paragraph" w:styleId="TOC1" w:customStyle="0">
    <w:name w:val="toc 1"/>
    <w:basedOn w:val="000002"/>
    <w:next w:val="000002"/>
    <w:autoRedefine w:val="1"/>
    <w:uiPriority w:val="39"/>
    <w:unhideWhenUsed w:val="1"/>
    <w:qFormat w:val="1"/>
    <w:pPr>
      <w:tabs>
        <w:tab w:val="right" w:leader="dot" w:pos="8640"/>
      </w:tabs>
      <w:spacing w:before="120" w:after="120"/>
      <w:jc w:val="left"/>
    </w:pPr>
    <w:rPr>
      <w:rFonts w:eastAsiaTheme="minorHAnsi"/>
      <w:b w:val="1"/>
      <w:bCs w:val="1"/>
      <w:caps w:val="1"/>
      <w:sz w:val="22"/>
      <w:szCs w:val="22"/>
    </w:rPr>
  </w:style>
  <w:style w:type="table" w:styleId="000093">
    <w:name w:val="Dark List Accent 3"/>
    <w:basedOn w:val="00001a"/>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style>
  <w:style w:type="table" w:styleId="000061">
    <w:name w:val="Medium Shading 1 Accent 2"/>
    <w:basedOn w:val="00001a"/>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band2Horz">
      <w:tblPr/>
      <w:tcPr>
        <w:tcBorders>
          <w:insideH w:val="nil"/>
          <w:insideV w:val="nil"/>
        </w:tcBorders>
      </w:tcPr>
    </w:tblStylePr>
    <w:tblStylePr w:type="band1Horz">
      <w:tblPr/>
      <w:tcPr>
        <w:tcBorders>
          <w:insideH w:val="nil"/>
          <w:insideV w:val="nil"/>
        </w:tcBorders>
        <w:shd w:val="clear" w:color="auto" w:fill="EFD3D2" w:themeFill="accent2" w:themeFillTint="3F"/>
      </w:tcPr>
    </w:tblStylePr>
    <w:tblStylePr w:type="firstCol">
      <w:rPr>
        <w:b w:val="1"/>
        <w:bCs w:val="1"/>
      </w:rPr>
    </w:tblStylePr>
    <w:tblStylePr w:type="band1Vert">
      <w:tblPr/>
      <w:tcPr>
        <w:shd w:val="clear" w:color="auto" w:fill="EFD3D2" w:themeFill="accent2" w:themeFillTint="3F"/>
      </w:tcPr>
    </w:tblStylePr>
    <w:tblStylePr w:type="lastRow">
      <w:pPr>
        <w:spacing w:before="0" w:after="0" w:line="240" w:lineRule="auto"/>
      </w:pPr>
      <w:rPr>
        <w:b w:val="1"/>
        <w:bCs w:val="1"/>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lastCol">
      <w:rPr>
        <w:b w:val="1"/>
        <w:bCs w:val="1"/>
      </w:rPr>
    </w:tblStylePr>
    <w:tblStylePr w:type="firstRow">
      <w:pPr>
        <w:spacing w:before="0" w:after="0" w:line="240" w:lineRule="auto"/>
      </w:pPr>
      <w:rPr>
        <w:b w:val="1"/>
        <w:bCs w:val="1"/>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style>
  <w:style w:type="table" w:styleId="000098">
    <w:name w:val="Colorful Shading Accent 1"/>
    <w:basedOn w:val="00001a"/>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neCell">
      <w:rPr>
        <w:color w:val="000000" w:themeColor="text1"/>
      </w:rPr>
    </w:tblStylePr>
    <w:tblStylePr w:type="lastRow">
      <w:rPr>
        <w:b w:val="1"/>
        <w:bCs w:val="1"/>
        <w:color w:val="FFFFFF" w:themeColor="background1"/>
      </w:rPr>
      <w:tblPr/>
      <w:tcPr>
        <w:tcBorders>
          <w:top w:val="single" w:color="FFFFFF" w:themeColor="background1" w:sz="6" w:space="0"/>
        </w:tcBorders>
        <w:shd w:val="clear" w:color="auto" w:fill="2C4C74" w:themeFill="accent1" w:themeFillShade="99"/>
      </w:tcPr>
    </w:tblStylePr>
    <w:tblStylePr w:type="nwCell">
      <w:rPr>
        <w:color w:val="000000" w:themeColor="text1"/>
      </w:r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band1Vert">
      <w:tblPr/>
      <w:tcPr>
        <w:shd w:val="clear" w:color="auto" w:fill="B8CCE4" w:themeFill="accent1" w:themeFillTint="66"/>
      </w:tcPr>
    </w:tblStylePr>
    <w:tblStylePr w:type="firstRow">
      <w:rPr>
        <w:b w:val="1"/>
        <w:bCs w:val="1"/>
      </w:rPr>
      <w:tblPr/>
      <w:tcPr>
        <w:tcBorders>
          <w:top w:val="nil"/>
          <w:left w:val="nil"/>
          <w:bottom w:val="single" w:color="C0504D" w:themeColor="accent2" w:sz="24" w:space="0"/>
          <w:right w:val="nil"/>
          <w:insideH w:val="nil"/>
          <w:insideV w:val="nil"/>
        </w:tcBorders>
        <w:shd w:val="clear" w:color="auto" w:fill="FFFFFF" w:themeFill="background1"/>
      </w:tcPr>
    </w:tblStylePr>
    <w:tblStylePr w:type="band1Horz">
      <w:tblPr/>
      <w:tcPr>
        <w:shd w:val="clear" w:color="auto" w:fill="A7BFDE" w:themeFill="accent1" w:themeFillTint="7F"/>
      </w:tcPr>
    </w:tblStylePr>
  </w:style>
  <w:style w:type="table" w:styleId="00008f">
    <w:name w:val="Medium Grid 3 Accent 6"/>
    <w:basedOn w:val="00001a"/>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style>
  <w:style w:type="numbering" w:styleId="00001b" w:default="1">
    <w:name w:val="No List"/>
    <w:uiPriority w:val="99"/>
    <w:semiHidden w:val="1"/>
    <w:unhideWhenUsed w:val="1"/>
  </w:style>
  <w:style w:type="table" w:styleId="000069">
    <w:name w:val="Medium Shading 2 Accent 3"/>
    <w:basedOn w:val="00001a"/>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8D8D8" w:themeFill="background1" w:themeFillShade="D8"/>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val="1"/>
        <w:bCs w:val="1"/>
        <w:color w:val="FFFFFF" w:themeColor="background1"/>
      </w:rPr>
      <w:tblPr/>
      <w:tcPr>
        <w:tcBorders>
          <w:left w:val="nil"/>
          <w:right w:val="nil"/>
          <w:insideH w:val="nil"/>
          <w:insideV w:val="nil"/>
        </w:tcBorders>
        <w:shd w:val="clear" w:color="auto" w:fill="9BBB59" w:themeFill="accent3"/>
      </w:tcPr>
    </w:tblStylePr>
    <w:tblStylePr w:type="band1Horz">
      <w:tblPr/>
      <w:tcPr>
        <w:shd w:val="clear" w:color="auto" w:fill="D8D8D8" w:themeFill="background1" w:themeFillShade="D8"/>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neCell">
      <w:tblPr/>
      <w:tcPr>
        <w:tcBorders>
          <w:top w:val="single" w:color="auto" w:sz="18" w:space="0"/>
          <w:left w:val="nil"/>
          <w:bottom w:val="single" w:color="auto" w:sz="18" w:space="0"/>
          <w:right w:val="nil"/>
          <w:insideH w:val="nil"/>
          <w:insideV w:val="nil"/>
        </w:tcBorders>
      </w:tcPr>
    </w:tblStylePr>
  </w:style>
  <w:style w:type="character" w:styleId="00001e" w:customStyle="1">
    <w:name w:val="Title Char"/>
    <w:basedOn w:val="000005"/>
    <w:link w:val="00001d"/>
    <w:uiPriority w:val="10"/>
    <w:rsid w:val="00FC693F"/>
    <w:rPr>
      <w:rFonts w:asciiTheme="majorHAnsi" w:hAnsiTheme="majorHAnsi" w:eastAsiaTheme="majorEastAsia" w:cstheme="majorBidi"/>
      <w:color w:val="17365D" w:themeColor="text2" w:themeShade="BF"/>
      <w:spacing w:val="5"/>
      <w:kern w:val="28"/>
      <w:sz w:val="52"/>
      <w:szCs w:val="52"/>
    </w:rPr>
  </w:style>
  <w:style w:type="table" w:styleId="00006f">
    <w:name w:val="Medium List 1 Accent 2"/>
    <w:basedOn w:val="00001a"/>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lastCol">
      <w:rPr>
        <w:b w:val="1"/>
        <w:bCs w:val="1"/>
      </w:rPr>
      <w:tblPr/>
      <w:tcPr>
        <w:tcBorders>
          <w:top w:val="single" w:color="C0504D" w:themeColor="accent2" w:sz="8" w:space="0"/>
          <w:bottom w:val="single" w:color="C0504D" w:themeColor="accent2" w:sz="8" w:space="0"/>
        </w:tcBorders>
      </w:tcPr>
    </w:tblStylePr>
    <w:tblStylePr w:type="lastRow">
      <w:rPr>
        <w:b w:val="1"/>
        <w:bCs w:val="1"/>
        <w:color w:val="1F497D" w:themeColor="text2"/>
      </w:rPr>
      <w:tblPr/>
      <w:tcPr>
        <w:tcBorders>
          <w:top w:val="single" w:color="C0504D" w:themeColor="accent2" w:sz="8" w:space="0"/>
          <w:bottom w:val="single" w:color="C0504D" w:themeColor="accent2" w:sz="8" w:space="0"/>
        </w:tcBorders>
      </w:tcPr>
    </w:tblStyle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tblStylePr w:type="firstCol">
      <w:rPr>
        <w:b w:val="1"/>
        <w:bCs w:val="1"/>
      </w:rPr>
    </w:tblStylePr>
  </w:style>
  <w:style w:type="table" w:styleId="0000ab">
    <w:name w:val="Colorful Grid Accent 6"/>
    <w:basedOn w:val="00001a"/>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Col">
      <w:rPr>
        <w:color w:val="FFFFFF" w:themeColor="background1"/>
      </w:rPr>
      <w:tblPr/>
      <w:tcPr>
        <w:shd w:val="clear" w:color="auto" w:fill="E36C0A" w:themeFill="accent6" w:themeFillShade="BF"/>
      </w:tcPr>
    </w:tblStylePr>
    <w:tblStylePr w:type="firstRow">
      <w:rPr>
        <w:b w:val="1"/>
        <w:bCs w:val="1"/>
      </w:rPr>
      <w:tblPr/>
      <w:tcPr>
        <w:shd w:val="clear" w:color="auto" w:fill="FBD4B4" w:themeFill="accent6" w:themeFillTint="66"/>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tblStylePr w:type="lastCol">
      <w:rPr>
        <w:color w:val="FFFFFF" w:themeColor="background1"/>
      </w:rPr>
      <w:tblPr/>
      <w:tcPr>
        <w:shd w:val="clear" w:color="auto" w:fill="E36C0A" w:themeFill="accent6" w:themeFillShade="BF"/>
      </w:tcPr>
    </w:tblStylePr>
    <w:tblStylePr w:type="lastRow">
      <w:rPr>
        <w:b w:val="1"/>
        <w:bCs w:val="1"/>
        <w:color w:val="000000" w:themeColor="text1"/>
      </w:rPr>
      <w:tblPr/>
      <w:tcPr>
        <w:shd w:val="clear" w:color="auto" w:fill="FBD4B4" w:themeFill="accent6" w:themeFillTint="66"/>
      </w:tcPr>
    </w:tblStylePr>
  </w:style>
  <w:style w:type="paragraph" w:styleId="000014">
    <w:name w:val="heading 7"/>
    <w:basedOn w:val="000002"/>
    <w:next w:val="000002"/>
    <w:link w:val="000015"/>
    <w:uiPriority w:val="9"/>
    <w:semiHidden w:val="1"/>
    <w:unhideWhenUsed w:val="1"/>
    <w:qFormat w:val="1"/>
    <w:rsid w:val="00FC693F"/>
    <w:pPr>
      <w:keepNext w:val="1"/>
      <w:keepLines w:val="1"/>
      <w:spacing w:before="200" w:after="0"/>
      <w:outlineLvl w:val="6"/>
    </w:pPr>
    <w:rPr>
      <w:rFonts w:asciiTheme="majorHAnsi" w:hAnsiTheme="majorHAnsi" w:eastAsiaTheme="majorEastAsia" w:cstheme="majorBidi"/>
      <w:i w:val="1"/>
      <w:iCs w:val="1"/>
      <w:color w:val="404040" w:themeColor="text1" w:themeTint="BF"/>
    </w:rPr>
  </w:style>
  <w:style w:type="table" w:styleId="0000a8">
    <w:name w:val="Colorful Grid Accent 3"/>
    <w:basedOn w:val="00001a"/>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band1Vert">
      <w:tblPr/>
      <w:tcPr>
        <w:shd w:val="clear" w:color="auto" w:fill="CDDDAC" w:themeFill="accent3" w:themeFillTint="7F"/>
      </w:tcPr>
    </w:tblStylePr>
    <w:tblStylePr w:type="firstRow">
      <w:rPr>
        <w:b w:val="1"/>
        <w:bCs w:val="1"/>
      </w:rPr>
      <w:tblPr/>
      <w:tcPr>
        <w:shd w:val="clear" w:color="auto" w:fill="D6E3BC" w:themeFill="accent3" w:themeFillTint="66"/>
      </w:tcPr>
    </w:tblStylePr>
    <w:tblStylePr w:type="lastCol">
      <w:rPr>
        <w:color w:val="FFFFFF" w:themeColor="background1"/>
      </w:rPr>
      <w:tblPr/>
      <w:tcPr>
        <w:shd w:val="clear" w:color="auto" w:fill="76923C" w:themeFill="accent3" w:themeFillShade="BF"/>
      </w:tcPr>
    </w:tblStylePr>
    <w:tblStylePr w:type="firstCol">
      <w:rPr>
        <w:color w:val="FFFFFF" w:themeColor="background1"/>
      </w:rPr>
      <w:tblPr/>
      <w:tcPr>
        <w:shd w:val="clear" w:color="auto" w:fill="76923C" w:themeFill="accent3" w:themeFillShade="BF"/>
      </w:tcPr>
    </w:tblStylePr>
    <w:tblStylePr w:type="lastRow">
      <w:rPr>
        <w:b w:val="1"/>
        <w:bCs w:val="1"/>
        <w:color w:val="000000" w:themeColor="text1"/>
      </w:rPr>
      <w:tblPr/>
      <w:tcPr>
        <w:shd w:val="clear" w:color="auto" w:fill="D6E3BC" w:themeFill="accent3" w:themeFillTint="66"/>
      </w:tcPr>
    </w:tblStylePr>
    <w:tblStylePr w:type="band1Horz">
      <w:tblPr/>
      <w:tcPr>
        <w:shd w:val="clear" w:color="auto" w:fill="CDDDAC" w:themeFill="accent3" w:themeFillTint="7F"/>
      </w:tcPr>
    </w:tblStylePr>
  </w:style>
  <w:style w:type="table" w:styleId="000086">
    <w:name w:val="Medium Grid 2 Accent 4"/>
    <w:basedOn w:val="00001a"/>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firstRow">
      <w:rPr>
        <w:b w:val="1"/>
        <w:bCs w:val="1"/>
        <w:color w:val="000000" w:themeColor="text1"/>
      </w:rPr>
      <w:tblPr/>
      <w:tcPr>
        <w:shd w:val="clear" w:color="auto" w:fill="F2EFF6" w:themeFill="accent4" w:themeFillTint="19"/>
      </w:tcPr>
    </w:tblStylePr>
    <w:tblStylePr w:type="band1Vert">
      <w:tblPr/>
      <w:tcPr>
        <w:shd w:val="clear" w:color="auto" w:fill="BFB1D0" w:themeFill="accent4" w:themeFillTint="7F"/>
      </w:tcPr>
    </w:tblStylePr>
  </w:style>
  <w:style w:type="table" w:styleId="000081">
    <w:name w:val="Medium Grid 1 Accent 6"/>
    <w:basedOn w:val="00001a"/>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lastCol">
      <w:rPr>
        <w:b w:val="1"/>
        <w:bCs w:val="1"/>
      </w:rPr>
    </w:tblStylePr>
    <w:tblStylePr w:type="lastRow">
      <w:rPr>
        <w:b w:val="1"/>
        <w:bCs w:val="1"/>
      </w:rPr>
      <w:tblPr/>
      <w:tcPr>
        <w:tcBorders>
          <w:top w:val="single" w:color="F9B074" w:themeColor="accent6" w:themeTint="BF" w:sz="18" w:space="0"/>
        </w:tcBorders>
      </w:tcPr>
    </w:tblStylePr>
    <w:tblStylePr w:type="firstRow">
      <w:rPr>
        <w:b w:val="1"/>
        <w:bCs w:val="1"/>
      </w:rPr>
    </w:tblStylePr>
    <w:tblStylePr w:type="firstCol">
      <w:rPr>
        <w:b w:val="1"/>
        <w:bCs w:val="1"/>
      </w:rPr>
    </w:tblStylePr>
    <w:tblStylePr w:type="band1Horz">
      <w:tblPr/>
      <w:tcPr>
        <w:shd w:val="clear" w:color="auto" w:fill="FBCAA2" w:themeFill="accent6" w:themeFillTint="7F"/>
      </w:tcPr>
    </w:tblStylePr>
    <w:tblStylePr w:type="band1Vert">
      <w:tblPr/>
      <w:tcPr>
        <w:shd w:val="clear" w:color="auto" w:fill="FBCAA2" w:themeFill="accent6" w:themeFillTint="7F"/>
      </w:tcPr>
    </w:tblStylePr>
  </w:style>
  <w:style w:type="table" w:styleId="000066">
    <w:name w:val="Medium Shading 2"/>
    <w:basedOn w:val="00001a"/>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lastCol">
      <w:rPr>
        <w:b w:val="1"/>
        <w:bCs w:val="1"/>
        <w:color w:val="FFFFFF" w:themeColor="background1"/>
      </w:rPr>
      <w:tblPr/>
      <w:tcPr>
        <w:tcBorders>
          <w:left w:val="nil"/>
          <w:right w:val="nil"/>
          <w:insideH w:val="nil"/>
          <w:insideV w:val="nil"/>
        </w:tcBorders>
        <w:shd w:val="clear" w:color="auto" w:fill="000000" w:themeFill="text1"/>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band1Vert">
      <w:tblPr/>
      <w:tcPr>
        <w:tcBorders>
          <w:left w:val="nil"/>
          <w:right w:val="nil"/>
          <w:insideH w:val="nil"/>
          <w:insideV w:val="nil"/>
        </w:tcBorders>
        <w:shd w:val="clear" w:color="auto" w:fill="D8D8D8" w:themeFill="background1" w:themeFillShade="D8"/>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000000" w:themeFill="text1"/>
      </w:tcPr>
    </w:tblStylePr>
  </w:style>
  <w:style w:type="table" w:styleId="000065">
    <w:name w:val="Medium Shading 1 Accent 6"/>
    <w:basedOn w:val="00001a"/>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lastRow">
      <w:pPr>
        <w:spacing w:before="0" w:after="0" w:line="240" w:lineRule="auto"/>
      </w:pPr>
      <w:rPr>
        <w:b w:val="1"/>
        <w:bCs w:val="1"/>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lastCol">
      <w:rPr>
        <w:b w:val="1"/>
        <w:bCs w:val="1"/>
      </w:rPr>
    </w:tblStylePr>
    <w:tblStylePr w:type="firstCol">
      <w:rPr>
        <w:b w:val="1"/>
        <w:bCs w:val="1"/>
      </w:rPr>
    </w:tblStylePr>
    <w:tblStylePr w:type="band1Horz">
      <w:tblPr/>
      <w:tcPr>
        <w:tcBorders>
          <w:insideH w:val="nil"/>
          <w:insideV w:val="nil"/>
        </w:tcBorders>
        <w:shd w:val="clear" w:color="auto" w:fill="FDE4D0" w:themeFill="accent6" w:themeFillTint="3F"/>
      </w:tcPr>
    </w:tblStylePr>
    <w:tblStylePr w:type="band1Vert">
      <w:tblPr/>
      <w:tcPr>
        <w:shd w:val="clear" w:color="auto" w:fill="FDE4D0" w:themeFill="accent6" w:themeFillTint="3F"/>
      </w:tcPr>
    </w:tblStylePr>
    <w:tblStylePr w:type="firstRow">
      <w:pPr>
        <w:spacing w:before="0" w:after="0" w:line="240" w:lineRule="auto"/>
      </w:pPr>
      <w:rPr>
        <w:b w:val="1"/>
        <w:bCs w:val="1"/>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band2Horz">
      <w:tblPr/>
      <w:tcPr>
        <w:tcBorders>
          <w:insideH w:val="nil"/>
          <w:insideV w:val="nil"/>
        </w:tcBorders>
      </w:tcPr>
    </w:tblStylePr>
  </w:style>
  <w:style w:type="paragraph" w:styleId="00001d">
    <w:name w:val="Title"/>
    <w:basedOn w:val="000002"/>
    <w:next w:val="000002"/>
    <w:link w:val="00001e"/>
    <w:uiPriority w:val="10"/>
    <w:qFormat w:val="1"/>
    <w:rsid w:val="00FC693F"/>
    <w:pPr>
      <w:pBdr>
        <w:bottom w:val="single" w:color="4F81BD" w:themeColor="accent1" w:sz="8" w:space="4"/>
      </w:pBdr>
      <w:spacing w:after="300" w:line="240" w:lineRule="auto"/>
      <w:contextualSpacing w:val="1"/>
    </w:pPr>
    <w:rPr>
      <w:rFonts w:asciiTheme="majorHAnsi" w:hAnsiTheme="majorHAnsi" w:eastAsiaTheme="majorEastAsia" w:cstheme="majorBidi"/>
      <w:color w:val="17365D" w:themeColor="text2" w:themeShade="BF"/>
      <w:spacing w:val="5"/>
      <w:kern w:val="28"/>
      <w:sz w:val="52"/>
      <w:szCs w:val="52"/>
    </w:rPr>
  </w:style>
</w:styles>
</file>

<file path=word/_rels/document.xml.rels><?xml version="1.0" encoding="UTF-8" standalone="yes"?><Relationships xmlns="http://schemas.openxmlformats.org/package/2006/relationships"><Relationship Id="rId4" Type="http://schemas.openxmlformats.org/officeDocument/2006/relationships/numbering" Target="numbering.xml" /><Relationship Id="rId2" Type="http://schemas.openxmlformats.org/officeDocument/2006/relationships/fontTable" Target="fontTable.xml" /><Relationship Id="rId0" Type="http://schemas.openxmlformats.org/officeDocument/2006/relationships/styles" Target="styles.xml" /><Relationship Id="rId1" Type="http://schemas.openxmlformats.org/officeDocument/2006/relationships/settings" Target="settings.xml" /><Relationship Id="rId3" Type="http://schemas.openxmlformats.org/officeDocument/2006/relationships/theme" Target="theme/theme1.xml" /><Relationship Id="rId5" Type="http://schemas.openxmlformats.org/officeDocument/2006/relationships/image" Target="media/image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Application>Tencent office</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2026-10-19T18:16:36Z</dcterms:created>
  <dcterms:modified xsi:type="dcterms:W3CDTF">2026-10-19T18:16:36Z</dcterms:modified>
</cp:coreProperties>
</file>