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BF6" w:rsidRPr="00652BF6" w:rsidRDefault="00652BF6" w:rsidP="00652BF6">
      <w:pPr>
        <w:pStyle w:val="a3"/>
        <w:spacing w:before="0" w:beforeAutospacing="0" w:after="0" w:afterAutospacing="0" w:line="180" w:lineRule="auto"/>
        <w:ind w:firstLine="420"/>
        <w:rPr>
          <w:rFonts w:ascii="Songti SC" w:eastAsia="Songti SC" w:hAnsi="Songti SC"/>
        </w:rPr>
      </w:pPr>
      <w:r w:rsidRPr="00652BF6">
        <w:rPr>
          <w:rFonts w:ascii="Songti SC" w:eastAsia="Songti SC" w:hAnsi="Songti SC"/>
        </w:rPr>
        <w:t>“八八战略”是习近平新时代中国特色社会主义思想在省域范围 的先行探索，彰显了浙江是习近平新时代中国特色社会主义思想的重要萌发地， 鲜明地体现了习近平总书记一以贯之的治国理政风范。大家认为，“八八战略” 坚持和发展了马克思主义的实践性品格，闪耀着马克思主义方法论的光芒，体现 了鲜明的问题导向、忧患意识和战略思维，体现了鲜明的实干精神和担当精神。 大家相信，“八八战略”这篇大文章必将在</w:t>
      </w:r>
      <w:bookmarkStart w:id="0" w:name="_GoBack"/>
      <w:bookmarkEnd w:id="0"/>
      <w:r w:rsidRPr="00652BF6">
        <w:rPr>
          <w:rFonts w:ascii="Songti SC" w:eastAsia="Songti SC" w:hAnsi="Songti SC"/>
        </w:rPr>
        <w:t xml:space="preserve">新时代谱写出新的壮美篇章，不断在 实践中彰显习近平新时代中国特色社会主义思想的伟大价值和真理力量。浙江在 “八八战略”指引下，也一定能继续走在前列。 </w:t>
      </w:r>
    </w:p>
    <w:p w:rsidR="00652BF6" w:rsidRPr="00652BF6" w:rsidRDefault="00652BF6" w:rsidP="00652BF6">
      <w:pPr>
        <w:widowControl/>
        <w:spacing w:line="180" w:lineRule="auto"/>
        <w:ind w:firstLine="480"/>
        <w:jc w:val="left"/>
        <w:rPr>
          <w:rFonts w:ascii="Songti SC" w:eastAsia="Songti SC" w:hAnsi="Songti SC"/>
          <w:sz w:val="24"/>
        </w:rPr>
      </w:pPr>
    </w:p>
    <w:p w:rsidR="00A96B83" w:rsidRPr="00652BF6" w:rsidRDefault="00652BF6" w:rsidP="00652BF6">
      <w:pPr>
        <w:widowControl/>
        <w:spacing w:line="180" w:lineRule="auto"/>
        <w:ind w:firstLine="480"/>
        <w:jc w:val="left"/>
        <w:rPr>
          <w:rFonts w:ascii="Songti SC" w:eastAsia="Songti SC" w:hAnsi="Songti SC" w:cs="宋体"/>
          <w:color w:val="333333"/>
          <w:kern w:val="0"/>
          <w:sz w:val="24"/>
        </w:rPr>
      </w:pPr>
      <w:r w:rsidRPr="00652BF6">
        <w:rPr>
          <w:rFonts w:ascii="Songti SC" w:eastAsia="Songti SC" w:hAnsi="Songti SC" w:hint="eastAsia"/>
          <w:sz w:val="24"/>
        </w:rPr>
        <w:t>习近平总书记对于治国理政中的历史思维非常重视，我们</w:t>
      </w:r>
      <w:r w:rsidRPr="00652BF6">
        <w:rPr>
          <w:rFonts w:ascii="Songti SC" w:eastAsia="Songti SC" w:hAnsi="Songti SC" w:hint="eastAsia"/>
          <w:sz w:val="24"/>
        </w:rPr>
        <w:t>应该</w:t>
      </w:r>
      <w:r w:rsidRPr="00652BF6">
        <w:rPr>
          <w:rFonts w:ascii="Songti SC" w:eastAsia="Songti SC" w:hAnsi="Songti SC" w:hint="eastAsia"/>
          <w:sz w:val="24"/>
        </w:rPr>
        <w:t>深入理解“八八战略”</w:t>
      </w:r>
      <w:r w:rsidRPr="00652BF6">
        <w:rPr>
          <w:rFonts w:ascii="Songti SC" w:eastAsia="Songti SC" w:hAnsi="Songti SC" w:hint="eastAsia"/>
          <w:sz w:val="24"/>
        </w:rPr>
        <w:t>。</w:t>
      </w:r>
      <w:r w:rsidR="00A96B83" w:rsidRPr="00A96B83">
        <w:rPr>
          <w:rFonts w:ascii="Songti SC" w:eastAsia="Songti SC" w:hAnsi="Songti SC" w:cs="宋体" w:hint="eastAsia"/>
          <w:color w:val="333333"/>
          <w:kern w:val="0"/>
          <w:sz w:val="24"/>
        </w:rPr>
        <w:t>有了正确的战略，才能对大局了然于胸、对大势洞幽烛微、对大事铁画银钩，才能因势而谋、应势而动、顺势而为。</w:t>
      </w:r>
    </w:p>
    <w:p w:rsidR="00652BF6" w:rsidRPr="00A96B83" w:rsidRDefault="00652BF6" w:rsidP="00652BF6">
      <w:pPr>
        <w:widowControl/>
        <w:spacing w:line="180" w:lineRule="auto"/>
        <w:ind w:firstLine="480"/>
        <w:jc w:val="left"/>
        <w:rPr>
          <w:rFonts w:ascii="Songti SC" w:eastAsia="Songti SC" w:hAnsi="Songti SC" w:cs="宋体" w:hint="eastAsia"/>
          <w:color w:val="333333"/>
          <w:kern w:val="0"/>
          <w:sz w:val="24"/>
        </w:rPr>
      </w:pPr>
      <w:r w:rsidRPr="00652BF6">
        <w:rPr>
          <w:rFonts w:ascii="Songti SC" w:eastAsia="Songti SC" w:hAnsi="Songti SC" w:hint="eastAsia"/>
          <w:sz w:val="24"/>
        </w:rPr>
        <w:t>对于浙江来说，必须以党的最新理论成果为指导，根据中央精神，结合浙江实际，顺应人民期盼，坚定清醒有为地坚持和发展中国特色社会主义，</w:t>
      </w:r>
    </w:p>
    <w:p w:rsidR="00A96B83" w:rsidRPr="00652BF6" w:rsidRDefault="00A96B83" w:rsidP="00652BF6">
      <w:pPr>
        <w:pStyle w:val="a3"/>
        <w:spacing w:before="0" w:beforeAutospacing="0" w:after="0" w:afterAutospacing="0" w:line="180" w:lineRule="auto"/>
        <w:ind w:firstLine="420"/>
        <w:rPr>
          <w:rFonts w:ascii="Songti SC" w:eastAsia="Songti SC" w:hAnsi="Songti SC" w:hint="eastAsia"/>
          <w:color w:val="333333"/>
        </w:rPr>
      </w:pPr>
      <w:r w:rsidRPr="00652BF6">
        <w:rPr>
          <w:rFonts w:ascii="Songti SC" w:eastAsia="Songti SC" w:hAnsi="Songti SC" w:hint="eastAsia"/>
          <w:color w:val="333333"/>
        </w:rPr>
        <w:t>在新一轮改革序幕拉开之时，浙江继续高举改革的旗帜，发挥改革的优势，按照党的十八届三中全会的要求，明确了改革的路线图、时间表、任务书，以责任制分工、项目化推进的方式，抓攻坚、抓落实。</w:t>
      </w:r>
    </w:p>
    <w:p w:rsidR="001F6508" w:rsidRPr="00652BF6" w:rsidRDefault="00652BF6" w:rsidP="00652BF6">
      <w:pPr>
        <w:spacing w:line="180" w:lineRule="auto"/>
        <w:ind w:firstLineChars="200" w:firstLine="480"/>
        <w:rPr>
          <w:rFonts w:ascii="Songti SC" w:eastAsia="Songti SC" w:hAnsi="Songti SC" w:hint="eastAsia"/>
          <w:sz w:val="24"/>
        </w:rPr>
      </w:pPr>
      <w:r w:rsidRPr="00652BF6">
        <w:rPr>
          <w:rFonts w:ascii="Songti SC" w:eastAsia="Songti SC" w:hAnsi="Songti SC" w:hint="eastAsia"/>
          <w:sz w:val="24"/>
        </w:rPr>
        <w:t>浙江在“八八战略”指引下，一定能继续走在前列</w:t>
      </w:r>
      <w:r w:rsidRPr="00652BF6">
        <w:rPr>
          <w:rFonts w:ascii="Songti SC" w:eastAsia="Songti SC" w:hAnsi="Songti SC" w:hint="eastAsia"/>
          <w:sz w:val="24"/>
        </w:rPr>
        <w:t>，把浙江的明天建设的更加美丽</w:t>
      </w:r>
      <w:r w:rsidRPr="00652BF6">
        <w:rPr>
          <w:rFonts w:ascii="Songti SC" w:eastAsia="Songti SC" w:hAnsi="Songti SC" w:hint="eastAsia"/>
          <w:sz w:val="24"/>
        </w:rPr>
        <w:t>。</w:t>
      </w:r>
    </w:p>
    <w:sectPr w:rsidR="001F6508" w:rsidRPr="00652BF6" w:rsidSect="00B51F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83"/>
    <w:rsid w:val="001F6508"/>
    <w:rsid w:val="00652BF6"/>
    <w:rsid w:val="00A96B83"/>
    <w:rsid w:val="00B51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000AC4"/>
  <w15:chartTrackingRefBased/>
  <w15:docId w15:val="{75424AC2-948A-BB49-AC88-04BBB93A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6B8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25245">
      <w:bodyDiv w:val="1"/>
      <w:marLeft w:val="0"/>
      <w:marRight w:val="0"/>
      <w:marTop w:val="0"/>
      <w:marBottom w:val="0"/>
      <w:divBdr>
        <w:top w:val="none" w:sz="0" w:space="0" w:color="auto"/>
        <w:left w:val="none" w:sz="0" w:space="0" w:color="auto"/>
        <w:bottom w:val="none" w:sz="0" w:space="0" w:color="auto"/>
        <w:right w:val="none" w:sz="0" w:space="0" w:color="auto"/>
      </w:divBdr>
      <w:divsChild>
        <w:div w:id="1454472749">
          <w:marLeft w:val="0"/>
          <w:marRight w:val="0"/>
          <w:marTop w:val="0"/>
          <w:marBottom w:val="0"/>
          <w:divBdr>
            <w:top w:val="none" w:sz="0" w:space="0" w:color="auto"/>
            <w:left w:val="none" w:sz="0" w:space="0" w:color="auto"/>
            <w:bottom w:val="none" w:sz="0" w:space="0" w:color="auto"/>
            <w:right w:val="none" w:sz="0" w:space="0" w:color="auto"/>
          </w:divBdr>
          <w:divsChild>
            <w:div w:id="1941906734">
              <w:marLeft w:val="0"/>
              <w:marRight w:val="0"/>
              <w:marTop w:val="0"/>
              <w:marBottom w:val="0"/>
              <w:divBdr>
                <w:top w:val="none" w:sz="0" w:space="0" w:color="auto"/>
                <w:left w:val="none" w:sz="0" w:space="0" w:color="auto"/>
                <w:bottom w:val="none" w:sz="0" w:space="0" w:color="auto"/>
                <w:right w:val="none" w:sz="0" w:space="0" w:color="auto"/>
              </w:divBdr>
              <w:divsChild>
                <w:div w:id="16600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583">
      <w:bodyDiv w:val="1"/>
      <w:marLeft w:val="0"/>
      <w:marRight w:val="0"/>
      <w:marTop w:val="0"/>
      <w:marBottom w:val="0"/>
      <w:divBdr>
        <w:top w:val="none" w:sz="0" w:space="0" w:color="auto"/>
        <w:left w:val="none" w:sz="0" w:space="0" w:color="auto"/>
        <w:bottom w:val="none" w:sz="0" w:space="0" w:color="auto"/>
        <w:right w:val="none" w:sz="0" w:space="0" w:color="auto"/>
      </w:divBdr>
    </w:div>
    <w:div w:id="191628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2018-07-30T06:03:00Z</dcterms:created>
  <dcterms:modified xsi:type="dcterms:W3CDTF">2018-07-30T06:25:00Z</dcterms:modified>
</cp:coreProperties>
</file>