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353F" w14:textId="763D6F58" w:rsidR="002F76C2" w:rsidRPr="002F76C2" w:rsidRDefault="002F76C2" w:rsidP="002F76C2">
      <w:pPr>
        <w:jc w:val="center"/>
        <w:rPr>
          <w:b/>
          <w:bCs/>
        </w:rPr>
      </w:pPr>
      <w:r w:rsidRPr="002F76C2">
        <w:rPr>
          <w:rFonts w:hint="eastAsia"/>
          <w:b/>
          <w:bCs/>
        </w:rPr>
        <w:t>关于完整准确全面贯彻新发展理念认真做好</w:t>
      </w:r>
      <w:proofErr w:type="gramStart"/>
      <w:r w:rsidRPr="002F76C2">
        <w:rPr>
          <w:rFonts w:hint="eastAsia"/>
          <w:b/>
          <w:bCs/>
        </w:rPr>
        <w:t>碳达峰碳</w:t>
      </w:r>
      <w:proofErr w:type="gramEnd"/>
      <w:r w:rsidRPr="002F76C2">
        <w:rPr>
          <w:rFonts w:hint="eastAsia"/>
          <w:b/>
          <w:bCs/>
        </w:rPr>
        <w:t>中和工作的实施意见</w:t>
      </w:r>
    </w:p>
    <w:p w14:paraId="6D95DDB7" w14:textId="5D08F649" w:rsidR="002F76C2" w:rsidRDefault="002F76C2" w:rsidP="002F76C2">
      <w:pPr>
        <w:rPr>
          <w:rFonts w:hint="eastAsia"/>
        </w:rPr>
      </w:pPr>
      <w:r>
        <w:rPr>
          <w:rFonts w:hint="eastAsia"/>
        </w:rPr>
        <w:t>为深入贯彻落</w:t>
      </w:r>
      <w:proofErr w:type="gramStart"/>
      <w:r>
        <w:rPr>
          <w:rFonts w:hint="eastAsia"/>
        </w:rPr>
        <w:t>实习近</w:t>
      </w:r>
      <w:proofErr w:type="gramEnd"/>
      <w:r>
        <w:rPr>
          <w:rFonts w:hint="eastAsia"/>
        </w:rPr>
        <w:t>平总书记</w:t>
      </w:r>
      <w:proofErr w:type="gramStart"/>
      <w:r>
        <w:rPr>
          <w:rFonts w:hint="eastAsia"/>
        </w:rPr>
        <w:t>关于碳达峰</w:t>
      </w:r>
      <w:proofErr w:type="gramEnd"/>
      <w:r>
        <w:rPr>
          <w:rFonts w:hint="eastAsia"/>
        </w:rPr>
        <w:t>、碳中和工作的重要论述和党中央、国务院决策部署，根据党中央、国务院《关于完整准确全面贯彻新发展理念做好碳达峰碳中和工作的意见》精神，结合我省实际提出如下实施意见。</w:t>
      </w:r>
    </w:p>
    <w:p w14:paraId="2967AE6B" w14:textId="77777777" w:rsidR="002F76C2" w:rsidRDefault="002F76C2" w:rsidP="002F76C2"/>
    <w:p w14:paraId="099AF8F2" w14:textId="77777777" w:rsidR="002F76C2" w:rsidRDefault="002F76C2" w:rsidP="002F76C2">
      <w:pPr>
        <w:rPr>
          <w:rFonts w:hint="eastAsia"/>
        </w:rPr>
      </w:pPr>
      <w:r>
        <w:rPr>
          <w:rFonts w:hint="eastAsia"/>
        </w:rPr>
        <w:t>一、总体要求</w:t>
      </w:r>
    </w:p>
    <w:p w14:paraId="194D06A0" w14:textId="77777777" w:rsidR="002F76C2" w:rsidRDefault="002F76C2" w:rsidP="002F76C2"/>
    <w:p w14:paraId="3B03F022" w14:textId="77777777" w:rsidR="002F76C2" w:rsidRDefault="002F76C2" w:rsidP="002F76C2">
      <w:pPr>
        <w:rPr>
          <w:rFonts w:hint="eastAsia"/>
        </w:rPr>
      </w:pPr>
      <w:r>
        <w:rPr>
          <w:rFonts w:hint="eastAsia"/>
        </w:rPr>
        <w:t>以习近平新时代中国特色社会主义思想为指导，全面贯彻党的十九大和十九届历次全会精神，深入贯彻习近平生态文明思想，立足新发展阶段、完整准确全面贯彻新发展理念、积极服务和融入新发展格局，</w:t>
      </w:r>
      <w:proofErr w:type="gramStart"/>
      <w:r>
        <w:rPr>
          <w:rFonts w:hint="eastAsia"/>
        </w:rPr>
        <w:t>将碳达</w:t>
      </w:r>
      <w:proofErr w:type="gramEnd"/>
      <w:r>
        <w:rPr>
          <w:rFonts w:hint="eastAsia"/>
        </w:rPr>
        <w:t>峰、碳中和纳入经济社会发展和生态文明建设整体布局，落实“全国统筹、节约优先、双轮驱动、内外畅通、防范风险”工作原则，按照省第十次党代会和省委经济工作会议安排部署，强化系统观念，科学把握发展与减排、整体与局部、短期与中长期的关系，以经济社会发展全面绿色转型为引领，以能源绿色低碳发展为关键，以科技和制度创新为动力，着力调整优化产业结构、能源结构、交通运输结构，实施重点行业领域减</w:t>
      </w:r>
      <w:proofErr w:type="gramStart"/>
      <w:r>
        <w:rPr>
          <w:rFonts w:hint="eastAsia"/>
        </w:rPr>
        <w:t>污降碳</w:t>
      </w:r>
      <w:proofErr w:type="gramEnd"/>
      <w:r>
        <w:rPr>
          <w:rFonts w:hint="eastAsia"/>
        </w:rPr>
        <w:t>和可再生能源替代行动，加快形成节约资源和保护环境的产业结构、生产方式、生活方式、空间格局，坚定不移走生态优先、绿色低碳的高质量发展道路，为建设现代化经济强省、美丽河北提供有力支撑。</w:t>
      </w:r>
    </w:p>
    <w:p w14:paraId="2120112F" w14:textId="77777777" w:rsidR="002F76C2" w:rsidRDefault="002F76C2" w:rsidP="002F76C2"/>
    <w:p w14:paraId="664000D4" w14:textId="77777777" w:rsidR="002F76C2" w:rsidRDefault="002F76C2" w:rsidP="002F76C2">
      <w:pPr>
        <w:rPr>
          <w:rFonts w:hint="eastAsia"/>
        </w:rPr>
      </w:pPr>
      <w:r>
        <w:rPr>
          <w:rFonts w:hint="eastAsia"/>
        </w:rPr>
        <w:t>二、主要目标</w:t>
      </w:r>
    </w:p>
    <w:p w14:paraId="406CAD2B" w14:textId="77777777" w:rsidR="002F76C2" w:rsidRDefault="002F76C2" w:rsidP="002F76C2"/>
    <w:p w14:paraId="243C1088" w14:textId="77777777" w:rsidR="002F76C2" w:rsidRDefault="002F76C2" w:rsidP="002F76C2">
      <w:pPr>
        <w:rPr>
          <w:rFonts w:hint="eastAsia"/>
        </w:rPr>
      </w:pPr>
      <w:r>
        <w:rPr>
          <w:rFonts w:hint="eastAsia"/>
        </w:rPr>
        <w:t>到</w:t>
      </w:r>
      <w:r>
        <w:rPr>
          <w:rFonts w:hint="eastAsia"/>
        </w:rPr>
        <w:t>2025</w:t>
      </w:r>
      <w:r>
        <w:rPr>
          <w:rFonts w:hint="eastAsia"/>
        </w:rPr>
        <w:t>年，绿色低碳循环发展的经济体系初步形成。全省单位地区生产总值能耗和二氧化碳排放确保完成国家下达指标；非化石能源消费比重达到</w:t>
      </w:r>
      <w:r>
        <w:rPr>
          <w:rFonts w:hint="eastAsia"/>
        </w:rPr>
        <w:t>13%</w:t>
      </w:r>
      <w:r>
        <w:rPr>
          <w:rFonts w:hint="eastAsia"/>
        </w:rPr>
        <w:t>以上；森林覆盖率达到</w:t>
      </w:r>
      <w:r>
        <w:rPr>
          <w:rFonts w:hint="eastAsia"/>
        </w:rPr>
        <w:t>36.5%</w:t>
      </w:r>
      <w:r>
        <w:rPr>
          <w:rFonts w:hint="eastAsia"/>
        </w:rPr>
        <w:t>，森林蓄积量达到</w:t>
      </w:r>
      <w:r>
        <w:rPr>
          <w:rFonts w:hint="eastAsia"/>
        </w:rPr>
        <w:t>1.95</w:t>
      </w:r>
      <w:r>
        <w:rPr>
          <w:rFonts w:hint="eastAsia"/>
        </w:rPr>
        <w:t>亿立方米，为实现</w:t>
      </w:r>
      <w:proofErr w:type="gramStart"/>
      <w:r>
        <w:rPr>
          <w:rFonts w:hint="eastAsia"/>
        </w:rPr>
        <w:t>2030</w:t>
      </w:r>
      <w:r>
        <w:rPr>
          <w:rFonts w:hint="eastAsia"/>
        </w:rPr>
        <w:t>年前碳达峰</w:t>
      </w:r>
      <w:proofErr w:type="gramEnd"/>
      <w:r>
        <w:rPr>
          <w:rFonts w:hint="eastAsia"/>
        </w:rPr>
        <w:t>奠定坚实基础。</w:t>
      </w:r>
    </w:p>
    <w:p w14:paraId="2F52F6F1" w14:textId="77777777" w:rsidR="002F76C2" w:rsidRDefault="002F76C2" w:rsidP="002F76C2"/>
    <w:p w14:paraId="1CD8449C" w14:textId="77777777" w:rsidR="002F76C2" w:rsidRDefault="002F76C2" w:rsidP="002F76C2">
      <w:pPr>
        <w:rPr>
          <w:rFonts w:hint="eastAsia"/>
        </w:rPr>
      </w:pPr>
      <w:r>
        <w:rPr>
          <w:rFonts w:hint="eastAsia"/>
        </w:rPr>
        <w:t>到</w:t>
      </w:r>
      <w:r>
        <w:rPr>
          <w:rFonts w:hint="eastAsia"/>
        </w:rPr>
        <w:t>2030</w:t>
      </w:r>
      <w:r>
        <w:rPr>
          <w:rFonts w:hint="eastAsia"/>
        </w:rPr>
        <w:t>年，经济社会发展绿色转型取得显著成效，重点耗能行业能源利用效率达到国际先进水平。单位地区生产总值能耗和二氧化碳排放继续大幅下降；非化石能源消费比重达到</w:t>
      </w:r>
      <w:r>
        <w:rPr>
          <w:rFonts w:hint="eastAsia"/>
        </w:rPr>
        <w:t>19%</w:t>
      </w:r>
      <w:r>
        <w:rPr>
          <w:rFonts w:hint="eastAsia"/>
        </w:rPr>
        <w:t>以上；森林覆盖率达到</w:t>
      </w:r>
      <w:r>
        <w:rPr>
          <w:rFonts w:hint="eastAsia"/>
        </w:rPr>
        <w:t>38%</w:t>
      </w:r>
      <w:r>
        <w:rPr>
          <w:rFonts w:hint="eastAsia"/>
        </w:rPr>
        <w:t>左右，森林蓄积量达到</w:t>
      </w:r>
      <w:r>
        <w:rPr>
          <w:rFonts w:hint="eastAsia"/>
        </w:rPr>
        <w:t>2.20</w:t>
      </w:r>
      <w:r>
        <w:rPr>
          <w:rFonts w:hint="eastAsia"/>
        </w:rPr>
        <w:t>亿立方米，确保</w:t>
      </w:r>
      <w:proofErr w:type="gramStart"/>
      <w:r>
        <w:rPr>
          <w:rFonts w:hint="eastAsia"/>
        </w:rPr>
        <w:t>2030</w:t>
      </w:r>
      <w:r>
        <w:rPr>
          <w:rFonts w:hint="eastAsia"/>
        </w:rPr>
        <w:t>年前碳达峰</w:t>
      </w:r>
      <w:proofErr w:type="gramEnd"/>
      <w:r>
        <w:rPr>
          <w:rFonts w:hint="eastAsia"/>
        </w:rPr>
        <w:t>。</w:t>
      </w:r>
    </w:p>
    <w:p w14:paraId="2FCCCBF8" w14:textId="77777777" w:rsidR="002F76C2" w:rsidRDefault="002F76C2" w:rsidP="002F76C2"/>
    <w:p w14:paraId="5EB9C4E1" w14:textId="77777777" w:rsidR="002F76C2" w:rsidRDefault="002F76C2" w:rsidP="002F76C2">
      <w:pPr>
        <w:rPr>
          <w:rFonts w:hint="eastAsia"/>
        </w:rPr>
      </w:pPr>
      <w:r>
        <w:rPr>
          <w:rFonts w:hint="eastAsia"/>
        </w:rPr>
        <w:t>到</w:t>
      </w:r>
      <w:r>
        <w:rPr>
          <w:rFonts w:hint="eastAsia"/>
        </w:rPr>
        <w:t>2060</w:t>
      </w:r>
      <w:r>
        <w:rPr>
          <w:rFonts w:hint="eastAsia"/>
        </w:rPr>
        <w:t>年，绿色低碳循环发展的经济体系和清洁低碳安全高效的能源体系全面建立，整体能源利用效率大幅提高，非化石能源消费比重大幅提升，碳中和目标顺利实现。</w:t>
      </w:r>
    </w:p>
    <w:p w14:paraId="17C2D923" w14:textId="77777777" w:rsidR="002F76C2" w:rsidRDefault="002F76C2" w:rsidP="002F76C2"/>
    <w:p w14:paraId="2910CEAF" w14:textId="77777777" w:rsidR="002F76C2" w:rsidRDefault="002F76C2" w:rsidP="002F76C2">
      <w:pPr>
        <w:rPr>
          <w:rFonts w:hint="eastAsia"/>
        </w:rPr>
      </w:pPr>
      <w:r>
        <w:rPr>
          <w:rFonts w:hint="eastAsia"/>
        </w:rPr>
        <w:t>三、深度调整优化产业结构，加快绿色转型发展</w:t>
      </w:r>
    </w:p>
    <w:p w14:paraId="04D5E78B" w14:textId="77777777" w:rsidR="002F76C2" w:rsidRDefault="002F76C2" w:rsidP="002F76C2"/>
    <w:p w14:paraId="1D207C6A" w14:textId="77777777" w:rsidR="002F76C2" w:rsidRDefault="002F76C2" w:rsidP="002F76C2">
      <w:pPr>
        <w:rPr>
          <w:rFonts w:hint="eastAsia"/>
        </w:rPr>
      </w:pPr>
      <w:r>
        <w:rPr>
          <w:rFonts w:hint="eastAsia"/>
        </w:rPr>
        <w:t>（一）坚决遏制高耗能高排放项目盲目发展。严格执行钢铁、水泥、平板玻璃、焦化等行业产能置换规定，优化产品结构，严禁新增产能。合理控制煤电、煤化工、煤制油气等行业产能。严格落实国家石化布局规划和政策规定，有序实施列入国家规划重大石化项目。严把拟建项目准入关，全面排查清理在建项目，深入挖潜存量项目，加强规划和产业政策约束，严格核准备案、节能审查、环境影响评价等审批，对高耗能高排放项目增量实行负面清单管理、分类处置、动态监控，严禁建设不符合要求的高耗能高排放项目。</w:t>
      </w:r>
    </w:p>
    <w:p w14:paraId="0251BBD7" w14:textId="77777777" w:rsidR="002F76C2" w:rsidRDefault="002F76C2" w:rsidP="002F76C2"/>
    <w:p w14:paraId="149FC59B" w14:textId="77777777" w:rsidR="002F76C2" w:rsidRDefault="002F76C2" w:rsidP="002F76C2">
      <w:pPr>
        <w:rPr>
          <w:rFonts w:hint="eastAsia"/>
        </w:rPr>
      </w:pPr>
      <w:r>
        <w:rPr>
          <w:rFonts w:hint="eastAsia"/>
        </w:rPr>
        <w:t>（二）全力推动传统产业全面绿色低碳转型。开展重点行业去产能“回头看”，巩固去产能成果。实施重点行业领域减</w:t>
      </w:r>
      <w:proofErr w:type="gramStart"/>
      <w:r>
        <w:rPr>
          <w:rFonts w:hint="eastAsia"/>
        </w:rPr>
        <w:t>污降碳</w:t>
      </w:r>
      <w:proofErr w:type="gramEnd"/>
      <w:r>
        <w:rPr>
          <w:rFonts w:hint="eastAsia"/>
        </w:rPr>
        <w:t>行动，加快推进钢铁、石化化工、建材等行业绿色低碳改造和清洁生产。推进钢铁行业短流程改造和清洁能源替代，试点</w:t>
      </w:r>
      <w:proofErr w:type="gramStart"/>
      <w:r>
        <w:rPr>
          <w:rFonts w:hint="eastAsia"/>
        </w:rPr>
        <w:t>示范富氢燃气</w:t>
      </w:r>
      <w:proofErr w:type="gramEnd"/>
      <w:r>
        <w:rPr>
          <w:rFonts w:hint="eastAsia"/>
        </w:rPr>
        <w:t>炼铁；优化石</w:t>
      </w:r>
      <w:r>
        <w:rPr>
          <w:rFonts w:hint="eastAsia"/>
        </w:rPr>
        <w:lastRenderedPageBreak/>
        <w:t>化化工行业原料结构，推动能量梯级利用、物料循环利用；引导建材行业向轻型化、集约化、制品化转型，加强低碳建材产品研发应用。建立以碳排放、污染物排放、能耗总量为依据的产量约束机制。持续保持“散乱污”企业动态清零。逐步推广应用碳捕集利用与封存技术，推动实现近零排放。</w:t>
      </w:r>
    </w:p>
    <w:p w14:paraId="506C7C03" w14:textId="77777777" w:rsidR="002F76C2" w:rsidRDefault="002F76C2" w:rsidP="002F76C2"/>
    <w:p w14:paraId="6CDE727A" w14:textId="77777777" w:rsidR="002F76C2" w:rsidRDefault="002F76C2" w:rsidP="002F76C2">
      <w:pPr>
        <w:rPr>
          <w:rFonts w:hint="eastAsia"/>
        </w:rPr>
      </w:pPr>
      <w:r>
        <w:rPr>
          <w:rFonts w:hint="eastAsia"/>
        </w:rPr>
        <w:t>（三）大力发展绿色低碳产业。加快发展信息智能、生物医药健康、新能源、新材料、绿色环保等战略性新兴产业，推动电子信息、互联网、大数据、人工智能和数字经济等与各产业深度融合。吸引聚集国际国内高端科技创新资源，打造一批低碳</w:t>
      </w:r>
      <w:proofErr w:type="gramStart"/>
      <w:r>
        <w:rPr>
          <w:rFonts w:hint="eastAsia"/>
        </w:rPr>
        <w:t>零碳负碳</w:t>
      </w:r>
      <w:proofErr w:type="gramEnd"/>
      <w:r>
        <w:rPr>
          <w:rFonts w:hint="eastAsia"/>
        </w:rPr>
        <w:t>产业化基地。推动生产性服务业向专业化和价值链高端延伸。推行产品绿色设计，建设绿色制造体系，构建绿色供应链。</w:t>
      </w:r>
    </w:p>
    <w:p w14:paraId="2CDAA809" w14:textId="77777777" w:rsidR="002F76C2" w:rsidRDefault="002F76C2" w:rsidP="002F76C2"/>
    <w:p w14:paraId="5B6D2288" w14:textId="77777777" w:rsidR="002F76C2" w:rsidRDefault="002F76C2" w:rsidP="002F76C2">
      <w:pPr>
        <w:rPr>
          <w:rFonts w:hint="eastAsia"/>
        </w:rPr>
      </w:pPr>
      <w:r>
        <w:rPr>
          <w:rFonts w:hint="eastAsia"/>
        </w:rPr>
        <w:t>四、加大节能减排力度，加快构建清洁低碳安全高效的能源体系</w:t>
      </w:r>
    </w:p>
    <w:p w14:paraId="04D29D44" w14:textId="77777777" w:rsidR="002F76C2" w:rsidRDefault="002F76C2" w:rsidP="002F76C2"/>
    <w:p w14:paraId="1EE7F5B9" w14:textId="77777777" w:rsidR="002F76C2" w:rsidRDefault="002F76C2" w:rsidP="002F76C2">
      <w:pPr>
        <w:rPr>
          <w:rFonts w:hint="eastAsia"/>
        </w:rPr>
      </w:pPr>
      <w:r>
        <w:rPr>
          <w:rFonts w:hint="eastAsia"/>
        </w:rPr>
        <w:t>（四）强化能源消费强度和总量双控。严格控制能源消费和二氧化碳排放强度，合理控制能源消费总量，建立二氧化碳排放总量控制制度。建立用</w:t>
      </w:r>
      <w:proofErr w:type="gramStart"/>
      <w:r>
        <w:rPr>
          <w:rFonts w:hint="eastAsia"/>
        </w:rPr>
        <w:t>能预算</w:t>
      </w:r>
      <w:proofErr w:type="gramEnd"/>
      <w:r>
        <w:rPr>
          <w:rFonts w:hint="eastAsia"/>
        </w:rPr>
        <w:t>管理制度。做好产业布局、能源规划、重大项目等与能耗双控目标统筹衔接。加强固定资产投资项目节能审查，新上高耗能项目必须符合国家产业政策且能效达到行业先进水平。对能耗双控形势严峻地区实行项目缓批限批、能耗等量或减量替代。强化能耗及二氧化碳排放控制目标分析预警，严格评价考核。加强甲烷等非二氧化碳温室气体管控。</w:t>
      </w:r>
    </w:p>
    <w:p w14:paraId="43CA80A4" w14:textId="77777777" w:rsidR="002F76C2" w:rsidRDefault="002F76C2" w:rsidP="002F76C2"/>
    <w:p w14:paraId="4AB5E387" w14:textId="77777777" w:rsidR="002F76C2" w:rsidRDefault="002F76C2" w:rsidP="002F76C2">
      <w:pPr>
        <w:rPr>
          <w:rFonts w:hint="eastAsia"/>
        </w:rPr>
      </w:pPr>
      <w:r>
        <w:rPr>
          <w:rFonts w:hint="eastAsia"/>
        </w:rPr>
        <w:t>（五）大幅提升能源利用效率。深入推进工业、建筑、交通运输、公共机构等重点领域节能，优化数据中心等新基建空间布局和用能结构，提高电能利用效率和非化石能源消费比重。强化重点用能单位节能管理，推进重点用能单位能耗在线监测系统全覆盖。探索开展能耗产出效率评价，推动能耗要素向单位能耗产出效率高的优质产业、企业、项目流动。开展能效对标达标。加强重点领域节能监察。</w:t>
      </w:r>
    </w:p>
    <w:p w14:paraId="3EE6849D" w14:textId="77777777" w:rsidR="002F76C2" w:rsidRDefault="002F76C2" w:rsidP="002F76C2"/>
    <w:p w14:paraId="2C7A5B52" w14:textId="77777777" w:rsidR="002F76C2" w:rsidRDefault="002F76C2" w:rsidP="002F76C2">
      <w:pPr>
        <w:rPr>
          <w:rFonts w:hint="eastAsia"/>
        </w:rPr>
      </w:pPr>
      <w:r>
        <w:rPr>
          <w:rFonts w:hint="eastAsia"/>
        </w:rPr>
        <w:t>（六）大力削减煤炭消费。进一步淘汰煤电落后产能，等容量置换建设大容量、高参数机组，推进煤电升级改造，有序减少发电小时数和耗煤量，推动煤电逐步向基础性、调节型调峰电源转变。谋划建设新的输电通道，大幅提升可再生能源调入比例。推动工业、采暖等领域电能和天然气替代，置换锅炉和工业窑炉燃煤。</w:t>
      </w:r>
      <w:proofErr w:type="gramStart"/>
      <w:r>
        <w:rPr>
          <w:rFonts w:hint="eastAsia"/>
        </w:rPr>
        <w:t>持续抓好</w:t>
      </w:r>
      <w:proofErr w:type="gramEnd"/>
      <w:r>
        <w:rPr>
          <w:rFonts w:hint="eastAsia"/>
        </w:rPr>
        <w:t>农村地区清洁取暖，大力推进分布式光伏取暖。划定高污染燃料禁燃区。严格落实煤炭等量或减量替代政策，严控新增产能的新改扩建耗煤项目。加强煤炭清洁高效利用。</w:t>
      </w:r>
    </w:p>
    <w:p w14:paraId="6D0E1BEC" w14:textId="77777777" w:rsidR="002F76C2" w:rsidRDefault="002F76C2" w:rsidP="002F76C2"/>
    <w:p w14:paraId="51522358" w14:textId="77777777" w:rsidR="002F76C2" w:rsidRDefault="002F76C2" w:rsidP="002F76C2">
      <w:pPr>
        <w:rPr>
          <w:rFonts w:hint="eastAsia"/>
        </w:rPr>
      </w:pPr>
      <w:r>
        <w:rPr>
          <w:rFonts w:hint="eastAsia"/>
        </w:rPr>
        <w:t>（七）积极发展非化石能源。实施可再生能源替代行动，打造张家口、承德、唐山、沧州及太行山沿线等</w:t>
      </w:r>
      <w:proofErr w:type="gramStart"/>
      <w:r>
        <w:rPr>
          <w:rFonts w:hint="eastAsia"/>
        </w:rPr>
        <w:t>百万千瓦级光伏</w:t>
      </w:r>
      <w:proofErr w:type="gramEnd"/>
      <w:r>
        <w:rPr>
          <w:rFonts w:hint="eastAsia"/>
        </w:rPr>
        <w:t>发电基地，大力发展分布式光伏发电，推进张家口、承德千万千瓦级风电基地建设。完善可再生能源消</w:t>
      </w:r>
      <w:proofErr w:type="gramStart"/>
      <w:r>
        <w:rPr>
          <w:rFonts w:hint="eastAsia"/>
        </w:rPr>
        <w:t>纳保障</w:t>
      </w:r>
      <w:proofErr w:type="gramEnd"/>
      <w:r>
        <w:rPr>
          <w:rFonts w:hint="eastAsia"/>
        </w:rPr>
        <w:t>机制，推进可再生能源在大数据、制氢等产业和清洁供暖、公共交通领域应用，实施</w:t>
      </w:r>
      <w:proofErr w:type="gramStart"/>
      <w:r>
        <w:rPr>
          <w:rFonts w:hint="eastAsia"/>
        </w:rPr>
        <w:t>源网荷储</w:t>
      </w:r>
      <w:proofErr w:type="gramEnd"/>
      <w:r>
        <w:rPr>
          <w:rFonts w:hint="eastAsia"/>
        </w:rPr>
        <w:t>一体化和多能互补发展，提高可再生能源就地消纳能力。推进国家氢能示范试点建设，提高制氢</w:t>
      </w:r>
      <w:proofErr w:type="gramStart"/>
      <w:r>
        <w:rPr>
          <w:rFonts w:hint="eastAsia"/>
        </w:rPr>
        <w:t>储氢运氢用氢</w:t>
      </w:r>
      <w:proofErr w:type="gramEnd"/>
      <w:r>
        <w:rPr>
          <w:rFonts w:hint="eastAsia"/>
        </w:rPr>
        <w:t>能力。因地制宜发展生物质能、海洋能、地热能。建设抽水蓄能重点工程，加快化学储能、压缩空气储能等规模化应用。构建适应非化石能源高比例大规模接入的新型电力系统。推动能源数字化，打造“数字能源”。</w:t>
      </w:r>
    </w:p>
    <w:p w14:paraId="5722D57D" w14:textId="77777777" w:rsidR="002F76C2" w:rsidRDefault="002F76C2" w:rsidP="002F76C2"/>
    <w:p w14:paraId="6E64F32D" w14:textId="77777777" w:rsidR="002F76C2" w:rsidRDefault="002F76C2" w:rsidP="002F76C2">
      <w:pPr>
        <w:rPr>
          <w:rFonts w:hint="eastAsia"/>
        </w:rPr>
      </w:pPr>
      <w:r>
        <w:rPr>
          <w:rFonts w:hint="eastAsia"/>
        </w:rPr>
        <w:t>（八）深化能源领域体制改革。深入推进电力市场化改革，完善中长期市场、现货市场和辅助服务市场衔接机制。推进电网体制改革，明确以消纳可再生能源为主的增量配电网、微电</w:t>
      </w:r>
      <w:r>
        <w:rPr>
          <w:rFonts w:hint="eastAsia"/>
        </w:rPr>
        <w:lastRenderedPageBreak/>
        <w:t>网和分布式电源的市场主体地位。加快形成以储能和调峰能力为基础支撑的新增电力装机发展机制。完善能源品种价格市场化运行机制。</w:t>
      </w:r>
    </w:p>
    <w:p w14:paraId="31D1EC3A" w14:textId="77777777" w:rsidR="002F76C2" w:rsidRDefault="002F76C2" w:rsidP="002F76C2"/>
    <w:p w14:paraId="5D602FAE" w14:textId="77777777" w:rsidR="002F76C2" w:rsidRDefault="002F76C2" w:rsidP="002F76C2">
      <w:pPr>
        <w:rPr>
          <w:rFonts w:hint="eastAsia"/>
        </w:rPr>
      </w:pPr>
      <w:r>
        <w:rPr>
          <w:rFonts w:hint="eastAsia"/>
        </w:rPr>
        <w:t>五、有效调整优化运输结构，加快推进低碳交通运输体系建设</w:t>
      </w:r>
    </w:p>
    <w:p w14:paraId="4E121268" w14:textId="77777777" w:rsidR="002F76C2" w:rsidRDefault="002F76C2" w:rsidP="002F76C2"/>
    <w:p w14:paraId="265904B6" w14:textId="77777777" w:rsidR="002F76C2" w:rsidRDefault="002F76C2" w:rsidP="002F76C2">
      <w:pPr>
        <w:rPr>
          <w:rFonts w:hint="eastAsia"/>
        </w:rPr>
      </w:pPr>
      <w:r>
        <w:rPr>
          <w:rFonts w:hint="eastAsia"/>
        </w:rPr>
        <w:t>（九）加快运输结构调整。按照“宜水则水、宜陆则陆、宜空则空”的原则，构建绿色综合交通运输服务格局。加快大型工矿企业、物流园区、港口码头铁路专用线建设，完善铁路货运网络，加大“公转铁”力度，推动大宗货物及中长距离货物运输由公路向铁路、水路有序转移。加快发展多式联运，布局建设“无水港”。创新货物运输组织形式，发展甩挂运输、共同配送、</w:t>
      </w:r>
      <w:proofErr w:type="gramStart"/>
      <w:r>
        <w:rPr>
          <w:rFonts w:hint="eastAsia"/>
        </w:rPr>
        <w:t>统仓</w:t>
      </w:r>
      <w:proofErr w:type="gramEnd"/>
      <w:r>
        <w:rPr>
          <w:rFonts w:hint="eastAsia"/>
        </w:rPr>
        <w:t>统配。优化客运组织，引导客运企业规模化、集约化经营。完善邮政和快递服务网络，提高城市物流配送效率。</w:t>
      </w:r>
    </w:p>
    <w:p w14:paraId="4016874B" w14:textId="77777777" w:rsidR="002F76C2" w:rsidRDefault="002F76C2" w:rsidP="002F76C2"/>
    <w:p w14:paraId="3B512588" w14:textId="77777777" w:rsidR="002F76C2" w:rsidRDefault="002F76C2" w:rsidP="002F76C2">
      <w:pPr>
        <w:rPr>
          <w:rFonts w:hint="eastAsia"/>
        </w:rPr>
      </w:pPr>
      <w:r>
        <w:rPr>
          <w:rFonts w:hint="eastAsia"/>
        </w:rPr>
        <w:t>（十）推广低碳交通工具。加大电动汽车推广力度，持续推进城市公交、出租汽车、市政、城市配送、邮政快递、铁路货场、水运码头、机场等车辆电动化进程。加快氢</w:t>
      </w:r>
      <w:proofErr w:type="gramStart"/>
      <w:r>
        <w:rPr>
          <w:rFonts w:hint="eastAsia"/>
        </w:rPr>
        <w:t>燃料电池重卡推广应用</w:t>
      </w:r>
      <w:proofErr w:type="gramEnd"/>
      <w:r>
        <w:rPr>
          <w:rFonts w:hint="eastAsia"/>
        </w:rPr>
        <w:t>。加快淘汰老旧运输工具，常态</w:t>
      </w:r>
      <w:proofErr w:type="gramStart"/>
      <w:r>
        <w:rPr>
          <w:rFonts w:hint="eastAsia"/>
        </w:rPr>
        <w:t>化开展重型</w:t>
      </w:r>
      <w:proofErr w:type="gramEnd"/>
      <w:r>
        <w:rPr>
          <w:rFonts w:hint="eastAsia"/>
        </w:rPr>
        <w:t>柴油货车尾气排放达标整治。</w:t>
      </w:r>
    </w:p>
    <w:p w14:paraId="3319B1B7" w14:textId="77777777" w:rsidR="002F76C2" w:rsidRDefault="002F76C2" w:rsidP="002F76C2"/>
    <w:p w14:paraId="7BC3951D" w14:textId="77777777" w:rsidR="002F76C2" w:rsidRDefault="002F76C2" w:rsidP="002F76C2">
      <w:pPr>
        <w:rPr>
          <w:rFonts w:hint="eastAsia"/>
        </w:rPr>
      </w:pPr>
      <w:r>
        <w:rPr>
          <w:rFonts w:hint="eastAsia"/>
        </w:rPr>
        <w:t>（十一）建设低碳基础设施。把绿色低碳理念贯穿交通基础设施规划、设计、建设、运营全过程，推动交通基础设施与新能源设施统筹布局规划建设。提升车用充电桩（站）覆盖面和使用率，推进加氢站建设。实施港口岸电、</w:t>
      </w:r>
      <w:proofErr w:type="gramStart"/>
      <w:r>
        <w:rPr>
          <w:rFonts w:hint="eastAsia"/>
        </w:rPr>
        <w:t>空港陆电改造</w:t>
      </w:r>
      <w:proofErr w:type="gramEnd"/>
      <w:r>
        <w:rPr>
          <w:rFonts w:hint="eastAsia"/>
        </w:rPr>
        <w:t>。</w:t>
      </w:r>
    </w:p>
    <w:p w14:paraId="193C7F5C" w14:textId="77777777" w:rsidR="002F76C2" w:rsidRDefault="002F76C2" w:rsidP="002F76C2"/>
    <w:p w14:paraId="40EEAFC8" w14:textId="77777777" w:rsidR="002F76C2" w:rsidRDefault="002F76C2" w:rsidP="002F76C2">
      <w:pPr>
        <w:rPr>
          <w:rFonts w:hint="eastAsia"/>
        </w:rPr>
      </w:pPr>
      <w:r>
        <w:rPr>
          <w:rFonts w:hint="eastAsia"/>
        </w:rPr>
        <w:t>（十二）打造绿色出行体系。加强省内城市间轨道交通联系，提速打造“轨道上的京津冀”。推广城市绿色出行模式，不断优化城市公交网络，推进城乡交通一体化，加快自行车专用道、行人步道等慢行设施建设。加大城市交通拥堵治理力度。</w:t>
      </w:r>
    </w:p>
    <w:p w14:paraId="1FDA70D0" w14:textId="77777777" w:rsidR="002F76C2" w:rsidRDefault="002F76C2" w:rsidP="002F76C2"/>
    <w:p w14:paraId="1A269748" w14:textId="77777777" w:rsidR="002F76C2" w:rsidRDefault="002F76C2" w:rsidP="002F76C2">
      <w:pPr>
        <w:rPr>
          <w:rFonts w:hint="eastAsia"/>
        </w:rPr>
      </w:pPr>
      <w:r>
        <w:rPr>
          <w:rFonts w:hint="eastAsia"/>
        </w:rPr>
        <w:t>六、大力推广低碳生产生活和建筑方式，全面提升城乡建设绿色低碳发展质量</w:t>
      </w:r>
    </w:p>
    <w:p w14:paraId="55867614" w14:textId="77777777" w:rsidR="002F76C2" w:rsidRDefault="002F76C2" w:rsidP="002F76C2"/>
    <w:p w14:paraId="226CBDB3" w14:textId="77777777" w:rsidR="002F76C2" w:rsidRDefault="002F76C2" w:rsidP="002F76C2">
      <w:pPr>
        <w:rPr>
          <w:rFonts w:hint="eastAsia"/>
        </w:rPr>
      </w:pPr>
      <w:r>
        <w:rPr>
          <w:rFonts w:hint="eastAsia"/>
        </w:rPr>
        <w:t>（十三）推进城乡建设和管理模式低碳转型。在城乡规划建设管理各环节全面落实绿色低碳要求。推动城市组团式发展，优化城市空间布局。合理规划城镇建筑面积发展目标，严格管控高耗能公共建筑建设。加强建筑拆除管理，杜绝大拆大建。加快绿色社区建设。推进县城和农村绿色低碳发展。</w:t>
      </w:r>
    </w:p>
    <w:p w14:paraId="40B64D1A" w14:textId="77777777" w:rsidR="002F76C2" w:rsidRDefault="002F76C2" w:rsidP="002F76C2"/>
    <w:p w14:paraId="2CB8A674" w14:textId="77777777" w:rsidR="002F76C2" w:rsidRDefault="002F76C2" w:rsidP="002F76C2">
      <w:pPr>
        <w:rPr>
          <w:rFonts w:hint="eastAsia"/>
        </w:rPr>
      </w:pPr>
      <w:r>
        <w:rPr>
          <w:rFonts w:hint="eastAsia"/>
        </w:rPr>
        <w:t>（十四）大力发展节能低碳建筑。新建建筑全面执行绿色建筑标准，推进既有建筑节能改造。大力发展近零能耗建筑，形成产业链体系。逐步实行建筑能耗限额管理。全面推广绿色低碳建材。推广农村住房建筑导则，支持建设绿色环保的宜居型农房。</w:t>
      </w:r>
    </w:p>
    <w:p w14:paraId="42D678F9" w14:textId="77777777" w:rsidR="002F76C2" w:rsidRDefault="002F76C2" w:rsidP="002F76C2"/>
    <w:p w14:paraId="38EBB137" w14:textId="77777777" w:rsidR="002F76C2" w:rsidRDefault="002F76C2" w:rsidP="002F76C2">
      <w:pPr>
        <w:rPr>
          <w:rFonts w:hint="eastAsia"/>
        </w:rPr>
      </w:pPr>
      <w:r>
        <w:rPr>
          <w:rFonts w:hint="eastAsia"/>
        </w:rPr>
        <w:t>（十五）优化建筑用</w:t>
      </w:r>
      <w:proofErr w:type="gramStart"/>
      <w:r>
        <w:rPr>
          <w:rFonts w:hint="eastAsia"/>
        </w:rPr>
        <w:t>能结构</w:t>
      </w:r>
      <w:proofErr w:type="gramEnd"/>
      <w:r>
        <w:rPr>
          <w:rFonts w:hint="eastAsia"/>
        </w:rPr>
        <w:t>与建造方式。推进可再生能源建筑应用，开展整县屋顶分布式光</w:t>
      </w:r>
      <w:proofErr w:type="gramStart"/>
      <w:r>
        <w:rPr>
          <w:rFonts w:hint="eastAsia"/>
        </w:rPr>
        <w:t>伏开发</w:t>
      </w:r>
      <w:proofErr w:type="gramEnd"/>
      <w:r>
        <w:rPr>
          <w:rFonts w:hint="eastAsia"/>
        </w:rPr>
        <w:t>试点。因地制宜推进清洁低碳供暖。加快建筑领域电气化进程。大力发展钢结构建筑，推动装配式建筑逐步成为主要建造方式。</w:t>
      </w:r>
    </w:p>
    <w:p w14:paraId="44FA4CC4" w14:textId="77777777" w:rsidR="002F76C2" w:rsidRDefault="002F76C2" w:rsidP="002F76C2"/>
    <w:p w14:paraId="515FE779" w14:textId="77777777" w:rsidR="002F76C2" w:rsidRDefault="002F76C2" w:rsidP="002F76C2">
      <w:pPr>
        <w:rPr>
          <w:rFonts w:hint="eastAsia"/>
        </w:rPr>
      </w:pPr>
      <w:r>
        <w:rPr>
          <w:rFonts w:hint="eastAsia"/>
        </w:rPr>
        <w:t>（十六）加快形成绿色生产生活方式。全面推进清洁生产，大力发展循环经济，加强资源综合利用，构建废旧物资循环利用体系。加强全民节能低碳教育，广泛开展绿色生活创建行动，倡导简约适度、绿色低碳的生活方式，有效减少用能消费，节约能源资源。积极培育绿色消费市场，扩大绿色低碳产品供给和消费。</w:t>
      </w:r>
    </w:p>
    <w:p w14:paraId="673FF8DA" w14:textId="77777777" w:rsidR="002F76C2" w:rsidRDefault="002F76C2" w:rsidP="002F76C2"/>
    <w:p w14:paraId="1C3AB29E" w14:textId="77777777" w:rsidR="002F76C2" w:rsidRDefault="002F76C2" w:rsidP="002F76C2">
      <w:pPr>
        <w:rPr>
          <w:rFonts w:hint="eastAsia"/>
        </w:rPr>
      </w:pPr>
      <w:r>
        <w:rPr>
          <w:rFonts w:hint="eastAsia"/>
        </w:rPr>
        <w:lastRenderedPageBreak/>
        <w:t>七、加大绿色低碳重大科技攻关和推广应用力度，集中力量突破关键技术</w:t>
      </w:r>
    </w:p>
    <w:p w14:paraId="12E30EB3" w14:textId="77777777" w:rsidR="002F76C2" w:rsidRDefault="002F76C2" w:rsidP="002F76C2"/>
    <w:p w14:paraId="2BB79E74" w14:textId="77777777" w:rsidR="002F76C2" w:rsidRDefault="002F76C2" w:rsidP="002F76C2">
      <w:pPr>
        <w:rPr>
          <w:rFonts w:hint="eastAsia"/>
        </w:rPr>
      </w:pPr>
      <w:r>
        <w:rPr>
          <w:rFonts w:hint="eastAsia"/>
        </w:rPr>
        <w:t>（十七）加强基础研究和前沿技术布局。依托一流大学和一流学科建设高校，完善学科布局，鼓励</w:t>
      </w:r>
      <w:proofErr w:type="gramStart"/>
      <w:r>
        <w:rPr>
          <w:rFonts w:hint="eastAsia"/>
        </w:rPr>
        <w:t>面向碳达峰</w:t>
      </w:r>
      <w:proofErr w:type="gramEnd"/>
      <w:r>
        <w:rPr>
          <w:rFonts w:hint="eastAsia"/>
        </w:rPr>
        <w:t>、碳中和开展物理、化学、材料、能源动力、电力电气等多学科多领域交叉融合研究。加强气候变化成因、森林海洋生态系</w:t>
      </w:r>
      <w:proofErr w:type="gramStart"/>
      <w:r>
        <w:rPr>
          <w:rFonts w:hint="eastAsia"/>
        </w:rPr>
        <w:t>统碳汇</w:t>
      </w:r>
      <w:proofErr w:type="gramEnd"/>
      <w:r>
        <w:rPr>
          <w:rFonts w:hint="eastAsia"/>
        </w:rPr>
        <w:t>、低碳</w:t>
      </w:r>
      <w:proofErr w:type="gramStart"/>
      <w:r>
        <w:rPr>
          <w:rFonts w:hint="eastAsia"/>
        </w:rPr>
        <w:t>零碳负碳技术</w:t>
      </w:r>
      <w:proofErr w:type="gramEnd"/>
      <w:r>
        <w:rPr>
          <w:rFonts w:hint="eastAsia"/>
        </w:rPr>
        <w:t>等基础理论研究。</w:t>
      </w:r>
      <w:proofErr w:type="gramStart"/>
      <w:r>
        <w:rPr>
          <w:rFonts w:hint="eastAsia"/>
        </w:rPr>
        <w:t>实施省碳达峰碳</w:t>
      </w:r>
      <w:proofErr w:type="gramEnd"/>
      <w:r>
        <w:rPr>
          <w:rFonts w:hint="eastAsia"/>
        </w:rPr>
        <w:t>中和创新专项，采取“揭榜挂帅”等方式，推动绿色低碳关键核心技术攻关和典型场景应用示范。鼓励建立绿色技术重点实验室、技术创新中心和科技资源共享服务平台，推进重大科研基础设施建设，加大科研人才引进培养力度。</w:t>
      </w:r>
    </w:p>
    <w:p w14:paraId="3E468F2C" w14:textId="77777777" w:rsidR="002F76C2" w:rsidRDefault="002F76C2" w:rsidP="002F76C2"/>
    <w:p w14:paraId="33EF6C51" w14:textId="77777777" w:rsidR="002F76C2" w:rsidRDefault="002F76C2" w:rsidP="002F76C2">
      <w:pPr>
        <w:rPr>
          <w:rFonts w:hint="eastAsia"/>
        </w:rPr>
      </w:pPr>
      <w:r>
        <w:rPr>
          <w:rFonts w:hint="eastAsia"/>
        </w:rPr>
        <w:t>（十八）加快先进适用技术研发和应用。聚焦钢铁、煤电、水泥等高碳排放行业，加快布局</w:t>
      </w:r>
      <w:proofErr w:type="gramStart"/>
      <w:r>
        <w:rPr>
          <w:rFonts w:hint="eastAsia"/>
        </w:rPr>
        <w:t>节能减碳技术</w:t>
      </w:r>
      <w:proofErr w:type="gramEnd"/>
      <w:r>
        <w:rPr>
          <w:rFonts w:hint="eastAsia"/>
        </w:rPr>
        <w:t>、工艺、材料、零部件、设备研究项目，攻克一批关键共性技术。深入推进先进智能电网、光电转换效率提升、储能、碳捕集利用与封存等技术装备研发推广。加快高效节能电机、余热余压利用、大型</w:t>
      </w:r>
      <w:proofErr w:type="gramStart"/>
      <w:r>
        <w:rPr>
          <w:rFonts w:hint="eastAsia"/>
        </w:rPr>
        <w:t>光伏和风力发电</w:t>
      </w:r>
      <w:proofErr w:type="gramEnd"/>
      <w:r>
        <w:rPr>
          <w:rFonts w:hint="eastAsia"/>
        </w:rPr>
        <w:t>机组、氢能制运储加、可再生能源与建筑一体化等适用技术规模化应用。支持人工智能、虚拟现实、量子通信、区块链等绿色未来产业技术创新。</w:t>
      </w:r>
    </w:p>
    <w:p w14:paraId="031B3765" w14:textId="77777777" w:rsidR="002F76C2" w:rsidRDefault="002F76C2" w:rsidP="002F76C2"/>
    <w:p w14:paraId="4628DA9C" w14:textId="77777777" w:rsidR="002F76C2" w:rsidRDefault="002F76C2" w:rsidP="002F76C2">
      <w:pPr>
        <w:rPr>
          <w:rFonts w:hint="eastAsia"/>
        </w:rPr>
      </w:pPr>
      <w:r>
        <w:rPr>
          <w:rFonts w:hint="eastAsia"/>
        </w:rPr>
        <w:t>八、持续巩固</w:t>
      </w:r>
      <w:proofErr w:type="gramStart"/>
      <w:r>
        <w:rPr>
          <w:rFonts w:hint="eastAsia"/>
        </w:rPr>
        <w:t>提升碳汇能力</w:t>
      </w:r>
      <w:proofErr w:type="gramEnd"/>
      <w:r>
        <w:rPr>
          <w:rFonts w:hint="eastAsia"/>
        </w:rPr>
        <w:t>，全面推进生态体系建设</w:t>
      </w:r>
    </w:p>
    <w:p w14:paraId="28576001" w14:textId="77777777" w:rsidR="002F76C2" w:rsidRDefault="002F76C2" w:rsidP="002F76C2"/>
    <w:p w14:paraId="3B0ABBDD" w14:textId="77777777" w:rsidR="002F76C2" w:rsidRDefault="002F76C2" w:rsidP="002F76C2">
      <w:pPr>
        <w:rPr>
          <w:rFonts w:hint="eastAsia"/>
        </w:rPr>
      </w:pPr>
      <w:r>
        <w:rPr>
          <w:rFonts w:hint="eastAsia"/>
        </w:rPr>
        <w:t>（十九）巩固</w:t>
      </w:r>
      <w:proofErr w:type="gramStart"/>
      <w:r>
        <w:rPr>
          <w:rFonts w:hint="eastAsia"/>
        </w:rPr>
        <w:t>生态系统碳汇能力</w:t>
      </w:r>
      <w:proofErr w:type="gramEnd"/>
      <w:r>
        <w:rPr>
          <w:rFonts w:hint="eastAsia"/>
        </w:rPr>
        <w:t>。落实主体功能区和生态功能分区定位，严守生态保护红线，严控生态空间占用，严格保护各类重要生态系统。科学划定城镇开发边界，严控新增建设用地规模，全面完成责任主体灭失矿山迹地综合治理。</w:t>
      </w:r>
    </w:p>
    <w:p w14:paraId="25D5DB4A" w14:textId="77777777" w:rsidR="002F76C2" w:rsidRDefault="002F76C2" w:rsidP="002F76C2"/>
    <w:p w14:paraId="184A5CBC" w14:textId="77777777" w:rsidR="002F76C2" w:rsidRDefault="002F76C2" w:rsidP="002F76C2">
      <w:pPr>
        <w:rPr>
          <w:rFonts w:hint="eastAsia"/>
        </w:rPr>
      </w:pPr>
      <w:r>
        <w:rPr>
          <w:rFonts w:hint="eastAsia"/>
        </w:rPr>
        <w:t>（二十）提升</w:t>
      </w:r>
      <w:proofErr w:type="gramStart"/>
      <w:r>
        <w:rPr>
          <w:rFonts w:hint="eastAsia"/>
        </w:rPr>
        <w:t>生态系统碳汇增量</w:t>
      </w:r>
      <w:proofErr w:type="gramEnd"/>
      <w:r>
        <w:rPr>
          <w:rFonts w:hint="eastAsia"/>
        </w:rPr>
        <w:t>。推进京津风沙源治理、“三北”防护林等重点国土绿化工程，加强森林抚育。以坝上、太行山、燕山等地区为重点，推进沙化、退化、盐碱化草原治理。实施白洋淀、衡水湖等湿地修复工程。深入推进地下水超采综合治理。推进“蓝色海湾”和海岸带整治修复，实施海草床、盐沼</w:t>
      </w:r>
      <w:proofErr w:type="gramStart"/>
      <w:r>
        <w:rPr>
          <w:rFonts w:hint="eastAsia"/>
        </w:rPr>
        <w:t>等蓝碳生态系统</w:t>
      </w:r>
      <w:proofErr w:type="gramEnd"/>
      <w:r>
        <w:rPr>
          <w:rFonts w:hint="eastAsia"/>
        </w:rPr>
        <w:t>修复工程。</w:t>
      </w:r>
      <w:proofErr w:type="gramStart"/>
      <w:r>
        <w:rPr>
          <w:rFonts w:hint="eastAsia"/>
        </w:rPr>
        <w:t>推广农光互补</w:t>
      </w:r>
      <w:proofErr w:type="gramEnd"/>
      <w:r>
        <w:rPr>
          <w:rFonts w:hint="eastAsia"/>
        </w:rPr>
        <w:t>、“光伏</w:t>
      </w:r>
      <w:r>
        <w:rPr>
          <w:rFonts w:hint="eastAsia"/>
        </w:rPr>
        <w:t>+</w:t>
      </w:r>
      <w:r>
        <w:rPr>
          <w:rFonts w:hint="eastAsia"/>
        </w:rPr>
        <w:t>”设施农业等模式，发展绿色低碳循环农业，提高土壤有机</w:t>
      </w:r>
      <w:proofErr w:type="gramStart"/>
      <w:r>
        <w:rPr>
          <w:rFonts w:hint="eastAsia"/>
        </w:rPr>
        <w:t>储碳量</w:t>
      </w:r>
      <w:proofErr w:type="gramEnd"/>
      <w:r>
        <w:rPr>
          <w:rFonts w:hint="eastAsia"/>
        </w:rPr>
        <w:t>。</w:t>
      </w:r>
    </w:p>
    <w:p w14:paraId="77D44A45" w14:textId="77777777" w:rsidR="002F76C2" w:rsidRDefault="002F76C2" w:rsidP="002F76C2"/>
    <w:p w14:paraId="26323F31" w14:textId="77777777" w:rsidR="002F76C2" w:rsidRDefault="002F76C2" w:rsidP="002F76C2">
      <w:pPr>
        <w:rPr>
          <w:rFonts w:hint="eastAsia"/>
        </w:rPr>
      </w:pPr>
      <w:r>
        <w:rPr>
          <w:rFonts w:hint="eastAsia"/>
        </w:rPr>
        <w:t>九、加强绿色产能国内国际合作，提高对外开放绿色低碳发展水平</w:t>
      </w:r>
    </w:p>
    <w:p w14:paraId="70AEF3AB" w14:textId="77777777" w:rsidR="002F76C2" w:rsidRDefault="002F76C2" w:rsidP="002F76C2"/>
    <w:p w14:paraId="02C6E228" w14:textId="77777777" w:rsidR="002F76C2" w:rsidRDefault="002F76C2" w:rsidP="002F76C2">
      <w:pPr>
        <w:rPr>
          <w:rFonts w:hint="eastAsia"/>
        </w:rPr>
      </w:pPr>
      <w:r>
        <w:rPr>
          <w:rFonts w:hint="eastAsia"/>
        </w:rPr>
        <w:t>（二十一）加快建立绿色贸易体系。持续优化贸易结构，大力推动高质量、高新技术、高附加值绿色产品出口，严控高耗能高排放产品出口，扩大绿色低碳产品、节能环保服务、环境服务等进口。</w:t>
      </w:r>
    </w:p>
    <w:p w14:paraId="22DED5E6" w14:textId="77777777" w:rsidR="002F76C2" w:rsidRDefault="002F76C2" w:rsidP="002F76C2"/>
    <w:p w14:paraId="59C0A954" w14:textId="77777777" w:rsidR="002F76C2" w:rsidRDefault="002F76C2" w:rsidP="002F76C2">
      <w:pPr>
        <w:rPr>
          <w:rFonts w:hint="eastAsia"/>
        </w:rPr>
      </w:pPr>
      <w:r>
        <w:rPr>
          <w:rFonts w:hint="eastAsia"/>
        </w:rPr>
        <w:t>（二十二）积极融入绿色“一带一路”建设和国际交流合作。深化与“一带一路”国家绿色合作，带动先进技术、装备、产能走出去，引进亟需的绿色低碳发展关键技术、装备并消化吸收再创新。积极引领和参与钢铁、氢能等优势领域国际标准制定。加强基础科学研究、宣传引导等方面国际交流合作。</w:t>
      </w:r>
    </w:p>
    <w:p w14:paraId="4F2CE504" w14:textId="77777777" w:rsidR="002F76C2" w:rsidRDefault="002F76C2" w:rsidP="002F76C2"/>
    <w:p w14:paraId="085A9AB4" w14:textId="77777777" w:rsidR="002F76C2" w:rsidRDefault="002F76C2" w:rsidP="002F76C2">
      <w:pPr>
        <w:rPr>
          <w:rFonts w:hint="eastAsia"/>
        </w:rPr>
      </w:pPr>
      <w:r>
        <w:rPr>
          <w:rFonts w:hint="eastAsia"/>
        </w:rPr>
        <w:t>十、有序推进区域</w:t>
      </w:r>
      <w:proofErr w:type="gramStart"/>
      <w:r>
        <w:rPr>
          <w:rFonts w:hint="eastAsia"/>
        </w:rPr>
        <w:t>碳达峰碳</w:t>
      </w:r>
      <w:proofErr w:type="gramEnd"/>
      <w:r>
        <w:rPr>
          <w:rFonts w:hint="eastAsia"/>
        </w:rPr>
        <w:t>中和，加快示范区建设</w:t>
      </w:r>
    </w:p>
    <w:p w14:paraId="16EDB379" w14:textId="77777777" w:rsidR="002F76C2" w:rsidRDefault="002F76C2" w:rsidP="002F76C2"/>
    <w:p w14:paraId="380AF8C2" w14:textId="77777777" w:rsidR="002F76C2" w:rsidRDefault="002F76C2" w:rsidP="002F76C2">
      <w:pPr>
        <w:rPr>
          <w:rFonts w:hint="eastAsia"/>
        </w:rPr>
      </w:pPr>
      <w:r>
        <w:rPr>
          <w:rFonts w:hint="eastAsia"/>
        </w:rPr>
        <w:t>（二十三）梯次有序推进</w:t>
      </w:r>
      <w:proofErr w:type="gramStart"/>
      <w:r>
        <w:rPr>
          <w:rFonts w:hint="eastAsia"/>
        </w:rPr>
        <w:t>各地碳达峰</w:t>
      </w:r>
      <w:proofErr w:type="gramEnd"/>
      <w:r>
        <w:rPr>
          <w:rFonts w:hint="eastAsia"/>
        </w:rPr>
        <w:t>。坚持分类施策、因地制宜、上下联动，根据各地资源禀赋、产业布局、发展阶段、排放总量等条件，推动分区域分梯次达峰，鼓励有条件的地区率先达峰。支持创建</w:t>
      </w:r>
      <w:proofErr w:type="gramStart"/>
      <w:r>
        <w:rPr>
          <w:rFonts w:hint="eastAsia"/>
        </w:rPr>
        <w:t>碳达峰试点</w:t>
      </w:r>
      <w:proofErr w:type="gramEnd"/>
      <w:r>
        <w:rPr>
          <w:rFonts w:hint="eastAsia"/>
        </w:rPr>
        <w:t>园区。</w:t>
      </w:r>
    </w:p>
    <w:p w14:paraId="17F5EF1D" w14:textId="77777777" w:rsidR="002F76C2" w:rsidRDefault="002F76C2" w:rsidP="002F76C2"/>
    <w:p w14:paraId="50E2EDB2" w14:textId="77777777" w:rsidR="002F76C2" w:rsidRDefault="002F76C2" w:rsidP="002F76C2">
      <w:pPr>
        <w:rPr>
          <w:rFonts w:hint="eastAsia"/>
        </w:rPr>
      </w:pPr>
      <w:r>
        <w:rPr>
          <w:rFonts w:hint="eastAsia"/>
        </w:rPr>
        <w:t>（二十四）开展碳中和先行先试。推动实施一批规模化储能、智能电网、分布式可再生能源、氢能及碳捕集利用与封存等净零排放和</w:t>
      </w:r>
      <w:proofErr w:type="gramStart"/>
      <w:r>
        <w:rPr>
          <w:rFonts w:hint="eastAsia"/>
        </w:rPr>
        <w:t>碳中和</w:t>
      </w:r>
      <w:proofErr w:type="gramEnd"/>
      <w:r>
        <w:rPr>
          <w:rFonts w:hint="eastAsia"/>
        </w:rPr>
        <w:t>示范工程。推进园区循环化改造，创建一批绿色工厂、园区。开展张家口低碳奥运赛区和</w:t>
      </w:r>
      <w:proofErr w:type="gramStart"/>
      <w:r>
        <w:rPr>
          <w:rFonts w:hint="eastAsia"/>
        </w:rPr>
        <w:t>雄安</w:t>
      </w:r>
      <w:proofErr w:type="gramEnd"/>
      <w:r>
        <w:rPr>
          <w:rFonts w:hint="eastAsia"/>
        </w:rPr>
        <w:t>新区近</w:t>
      </w:r>
      <w:proofErr w:type="gramStart"/>
      <w:r>
        <w:rPr>
          <w:rFonts w:hint="eastAsia"/>
        </w:rPr>
        <w:t>零碳区</w:t>
      </w:r>
      <w:proofErr w:type="gramEnd"/>
      <w:r>
        <w:rPr>
          <w:rFonts w:hint="eastAsia"/>
        </w:rPr>
        <w:t>试点。</w:t>
      </w:r>
    </w:p>
    <w:p w14:paraId="2CC5AE6A" w14:textId="77777777" w:rsidR="002F76C2" w:rsidRDefault="002F76C2" w:rsidP="002F76C2"/>
    <w:p w14:paraId="36C0EFCD" w14:textId="77777777" w:rsidR="002F76C2" w:rsidRDefault="002F76C2" w:rsidP="002F76C2">
      <w:pPr>
        <w:rPr>
          <w:rFonts w:hint="eastAsia"/>
        </w:rPr>
      </w:pPr>
      <w:r>
        <w:rPr>
          <w:rFonts w:hint="eastAsia"/>
        </w:rPr>
        <w:t>（二十五）协同推动京津</w:t>
      </w:r>
      <w:proofErr w:type="gramStart"/>
      <w:r>
        <w:rPr>
          <w:rFonts w:hint="eastAsia"/>
        </w:rPr>
        <w:t>冀区域</w:t>
      </w:r>
      <w:proofErr w:type="gramEnd"/>
      <w:r>
        <w:rPr>
          <w:rFonts w:hint="eastAsia"/>
        </w:rPr>
        <w:t>绿色低碳转型。加强生态共建共享、环境联防联治，促进减</w:t>
      </w:r>
      <w:proofErr w:type="gramStart"/>
      <w:r>
        <w:rPr>
          <w:rFonts w:hint="eastAsia"/>
        </w:rPr>
        <w:t>污降碳</w:t>
      </w:r>
      <w:proofErr w:type="gramEnd"/>
      <w:r>
        <w:rPr>
          <w:rFonts w:hint="eastAsia"/>
        </w:rPr>
        <w:t>协同增效。围绕疏解北京</w:t>
      </w:r>
      <w:proofErr w:type="gramStart"/>
      <w:r>
        <w:rPr>
          <w:rFonts w:hint="eastAsia"/>
        </w:rPr>
        <w:t>非首都</w:t>
      </w:r>
      <w:proofErr w:type="gramEnd"/>
      <w:r>
        <w:rPr>
          <w:rFonts w:hint="eastAsia"/>
        </w:rPr>
        <w:t>功能，探索建立碳排放分担机制。打造京津冀氢能制储运加用全产业链条，构建氢燃料电池</w:t>
      </w:r>
      <w:proofErr w:type="gramStart"/>
      <w:r>
        <w:rPr>
          <w:rFonts w:hint="eastAsia"/>
        </w:rPr>
        <w:t>重卡货运</w:t>
      </w:r>
      <w:proofErr w:type="gramEnd"/>
      <w:r>
        <w:rPr>
          <w:rFonts w:hint="eastAsia"/>
        </w:rPr>
        <w:t>走廊。加强可再生能源开发利用、高碳排放行业绿色低碳改造、低碳</w:t>
      </w:r>
      <w:proofErr w:type="gramStart"/>
      <w:r>
        <w:rPr>
          <w:rFonts w:hint="eastAsia"/>
        </w:rPr>
        <w:t>零碳负碳技术</w:t>
      </w:r>
      <w:proofErr w:type="gramEnd"/>
      <w:r>
        <w:rPr>
          <w:rFonts w:hint="eastAsia"/>
        </w:rPr>
        <w:t>产业化应用等领域对接合作，推动形成以绿色低碳为特征的区域产业体系和能源体系。</w:t>
      </w:r>
    </w:p>
    <w:p w14:paraId="22BC5667" w14:textId="77777777" w:rsidR="002F76C2" w:rsidRDefault="002F76C2" w:rsidP="002F76C2"/>
    <w:p w14:paraId="2E4B7979" w14:textId="77777777" w:rsidR="002F76C2" w:rsidRDefault="002F76C2" w:rsidP="002F76C2">
      <w:pPr>
        <w:rPr>
          <w:rFonts w:hint="eastAsia"/>
        </w:rPr>
      </w:pPr>
      <w:r>
        <w:rPr>
          <w:rFonts w:hint="eastAsia"/>
        </w:rPr>
        <w:t>十一、健全地方法规标准和统计监测体系，坚持分类指导和有序推进</w:t>
      </w:r>
    </w:p>
    <w:p w14:paraId="207FD872" w14:textId="77777777" w:rsidR="002F76C2" w:rsidRDefault="002F76C2" w:rsidP="002F76C2"/>
    <w:p w14:paraId="639F5DCF" w14:textId="77777777" w:rsidR="002F76C2" w:rsidRDefault="002F76C2" w:rsidP="002F76C2">
      <w:pPr>
        <w:rPr>
          <w:rFonts w:hint="eastAsia"/>
        </w:rPr>
      </w:pPr>
      <w:r>
        <w:rPr>
          <w:rFonts w:hint="eastAsia"/>
        </w:rPr>
        <w:t>（二十六）健全地方法规。全面清理现行地方法规规章中</w:t>
      </w:r>
      <w:proofErr w:type="gramStart"/>
      <w:r>
        <w:rPr>
          <w:rFonts w:hint="eastAsia"/>
        </w:rPr>
        <w:t>与碳达峰</w:t>
      </w:r>
      <w:proofErr w:type="gramEnd"/>
      <w:r>
        <w:rPr>
          <w:rFonts w:hint="eastAsia"/>
        </w:rPr>
        <w:t>、碳中和工作不相适应的内容。研究制定</w:t>
      </w:r>
      <w:proofErr w:type="gramStart"/>
      <w:r>
        <w:rPr>
          <w:rFonts w:hint="eastAsia"/>
        </w:rPr>
        <w:t>碳达峰碳</w:t>
      </w:r>
      <w:proofErr w:type="gramEnd"/>
      <w:r>
        <w:rPr>
          <w:rFonts w:hint="eastAsia"/>
        </w:rPr>
        <w:t>中和专项法规。在资源能源节约利用、城乡规划建设、生态环境保护等法规制修订过程中，增加</w:t>
      </w:r>
      <w:proofErr w:type="gramStart"/>
      <w:r>
        <w:rPr>
          <w:rFonts w:hint="eastAsia"/>
        </w:rPr>
        <w:t>与碳达峰</w:t>
      </w:r>
      <w:proofErr w:type="gramEnd"/>
      <w:r>
        <w:rPr>
          <w:rFonts w:hint="eastAsia"/>
        </w:rPr>
        <w:t>、碳中和相适应的内容。</w:t>
      </w:r>
    </w:p>
    <w:p w14:paraId="73DECA94" w14:textId="77777777" w:rsidR="002F76C2" w:rsidRDefault="002F76C2" w:rsidP="002F76C2"/>
    <w:p w14:paraId="450E7DAF" w14:textId="77777777" w:rsidR="002F76C2" w:rsidRDefault="002F76C2" w:rsidP="002F76C2">
      <w:pPr>
        <w:rPr>
          <w:rFonts w:hint="eastAsia"/>
        </w:rPr>
      </w:pPr>
      <w:r>
        <w:rPr>
          <w:rFonts w:hint="eastAsia"/>
        </w:rPr>
        <w:t>（二十七）完善标准计量体系。制定修订一批严于强制性国家标准的能耗限额地方标准，提升建筑节能和绿色建筑标准。落实统一规范的碳核算体系，加快完善地区、行业、企业、</w:t>
      </w:r>
      <w:proofErr w:type="gramStart"/>
      <w:r>
        <w:rPr>
          <w:rFonts w:hint="eastAsia"/>
        </w:rPr>
        <w:t>产品等碳排放</w:t>
      </w:r>
      <w:proofErr w:type="gramEnd"/>
      <w:r>
        <w:rPr>
          <w:rFonts w:hint="eastAsia"/>
        </w:rPr>
        <w:t>核查核算标准。落实低碳产品标识制度。在环境影响评价中按要求增加碳排放评估内容。</w:t>
      </w:r>
    </w:p>
    <w:p w14:paraId="57F88E65" w14:textId="77777777" w:rsidR="002F76C2" w:rsidRDefault="002F76C2" w:rsidP="002F76C2"/>
    <w:p w14:paraId="757BA123" w14:textId="77777777" w:rsidR="002F76C2" w:rsidRDefault="002F76C2" w:rsidP="002F76C2">
      <w:pPr>
        <w:rPr>
          <w:rFonts w:hint="eastAsia"/>
        </w:rPr>
      </w:pPr>
      <w:r>
        <w:rPr>
          <w:rFonts w:hint="eastAsia"/>
        </w:rPr>
        <w:t>（二十八）提升统计监测能力。</w:t>
      </w:r>
      <w:proofErr w:type="gramStart"/>
      <w:r>
        <w:rPr>
          <w:rFonts w:hint="eastAsia"/>
        </w:rPr>
        <w:t>健全重点</w:t>
      </w:r>
      <w:proofErr w:type="gramEnd"/>
      <w:r>
        <w:rPr>
          <w:rFonts w:hint="eastAsia"/>
        </w:rPr>
        <w:t>行业领域能耗统计监测和计量体系。建立</w:t>
      </w:r>
      <w:proofErr w:type="gramStart"/>
      <w:r>
        <w:rPr>
          <w:rFonts w:hint="eastAsia"/>
        </w:rPr>
        <w:t>生态碳汇监测</w:t>
      </w:r>
      <w:proofErr w:type="gramEnd"/>
      <w:r>
        <w:rPr>
          <w:rFonts w:hint="eastAsia"/>
        </w:rPr>
        <w:t>核算体系，开展</w:t>
      </w:r>
      <w:proofErr w:type="gramStart"/>
      <w:r>
        <w:rPr>
          <w:rFonts w:hint="eastAsia"/>
        </w:rPr>
        <w:t>生态系统碳汇本底</w:t>
      </w:r>
      <w:proofErr w:type="gramEnd"/>
      <w:r>
        <w:rPr>
          <w:rFonts w:hint="eastAsia"/>
        </w:rPr>
        <w:t>调查和储量评估，实施生态保护修复</w:t>
      </w:r>
      <w:proofErr w:type="gramStart"/>
      <w:r>
        <w:rPr>
          <w:rFonts w:hint="eastAsia"/>
        </w:rPr>
        <w:t>碳汇成效</w:t>
      </w:r>
      <w:proofErr w:type="gramEnd"/>
      <w:r>
        <w:rPr>
          <w:rFonts w:hint="eastAsia"/>
        </w:rPr>
        <w:t>监测评估。开展</w:t>
      </w:r>
      <w:proofErr w:type="gramStart"/>
      <w:r>
        <w:rPr>
          <w:rFonts w:hint="eastAsia"/>
        </w:rPr>
        <w:t>海洋碳汇生态系统</w:t>
      </w:r>
      <w:proofErr w:type="gramEnd"/>
      <w:r>
        <w:rPr>
          <w:rFonts w:hint="eastAsia"/>
        </w:rPr>
        <w:t>分布状况调查。</w:t>
      </w:r>
    </w:p>
    <w:p w14:paraId="22E1C3DD" w14:textId="77777777" w:rsidR="002F76C2" w:rsidRDefault="002F76C2" w:rsidP="002F76C2"/>
    <w:p w14:paraId="4A23AA69" w14:textId="77777777" w:rsidR="002F76C2" w:rsidRDefault="002F76C2" w:rsidP="002F76C2">
      <w:pPr>
        <w:rPr>
          <w:rFonts w:hint="eastAsia"/>
        </w:rPr>
      </w:pPr>
      <w:r>
        <w:rPr>
          <w:rFonts w:hint="eastAsia"/>
        </w:rPr>
        <w:t>（二十九）实行分类指导。产业结构较轻、能源结构较优、碳排放强度低于全省平均水平的地区要对</w:t>
      </w:r>
      <w:proofErr w:type="gramStart"/>
      <w:r>
        <w:rPr>
          <w:rFonts w:hint="eastAsia"/>
        </w:rPr>
        <w:t>标先进</w:t>
      </w:r>
      <w:proofErr w:type="gramEnd"/>
      <w:r>
        <w:rPr>
          <w:rFonts w:hint="eastAsia"/>
        </w:rPr>
        <w:t>标准，坚持绿色低碳发展，力争率先</w:t>
      </w:r>
      <w:proofErr w:type="gramStart"/>
      <w:r>
        <w:rPr>
          <w:rFonts w:hint="eastAsia"/>
        </w:rPr>
        <w:t>实现碳达峰</w:t>
      </w:r>
      <w:proofErr w:type="gramEnd"/>
      <w:r>
        <w:rPr>
          <w:rFonts w:hint="eastAsia"/>
        </w:rPr>
        <w:t>。产业结构偏重、能源结构偏煤、碳排放强度高于全省平均水平的地区和资源型地区要严于全国标准，大力优化调整产业结构和能源结构，力争与全省同步</w:t>
      </w:r>
      <w:proofErr w:type="gramStart"/>
      <w:r>
        <w:rPr>
          <w:rFonts w:hint="eastAsia"/>
        </w:rPr>
        <w:t>实现碳达峰</w:t>
      </w:r>
      <w:proofErr w:type="gramEnd"/>
      <w:r>
        <w:rPr>
          <w:rFonts w:hint="eastAsia"/>
        </w:rPr>
        <w:t>。</w:t>
      </w:r>
    </w:p>
    <w:p w14:paraId="554D4FAA" w14:textId="77777777" w:rsidR="002F76C2" w:rsidRDefault="002F76C2" w:rsidP="002F76C2"/>
    <w:p w14:paraId="11F61E94" w14:textId="77777777" w:rsidR="002F76C2" w:rsidRDefault="002F76C2" w:rsidP="002F76C2">
      <w:pPr>
        <w:rPr>
          <w:rFonts w:hint="eastAsia"/>
        </w:rPr>
      </w:pPr>
      <w:r>
        <w:rPr>
          <w:rFonts w:hint="eastAsia"/>
        </w:rPr>
        <w:t>十二、进一步优化政策机制，有效发挥市场配置能源资源作用</w:t>
      </w:r>
    </w:p>
    <w:p w14:paraId="29FFC3DF" w14:textId="77777777" w:rsidR="002F76C2" w:rsidRDefault="002F76C2" w:rsidP="002F76C2"/>
    <w:p w14:paraId="540A0D04" w14:textId="77777777" w:rsidR="002F76C2" w:rsidRDefault="002F76C2" w:rsidP="002F76C2">
      <w:pPr>
        <w:rPr>
          <w:rFonts w:hint="eastAsia"/>
        </w:rPr>
      </w:pPr>
      <w:r>
        <w:rPr>
          <w:rFonts w:hint="eastAsia"/>
        </w:rPr>
        <w:t>（三十）完善投融资政策。严控煤电、钢铁、水泥、石化等行业扩大产能项目投资，加大对节能环保、新能源、绿色建筑、低碳交通、碳捕集利用与封存等项目支持力度。全面落实绿色信贷指引、能效信贷等制度。支持发行绿色公司债券。鼓励创新绿色保险产品和服务。设立省低碳转型基金。</w:t>
      </w:r>
    </w:p>
    <w:p w14:paraId="20A2257A" w14:textId="77777777" w:rsidR="002F76C2" w:rsidRDefault="002F76C2" w:rsidP="002F76C2"/>
    <w:p w14:paraId="078476B1" w14:textId="77777777" w:rsidR="002F76C2" w:rsidRDefault="002F76C2" w:rsidP="002F76C2">
      <w:pPr>
        <w:rPr>
          <w:rFonts w:hint="eastAsia"/>
        </w:rPr>
      </w:pPr>
      <w:r>
        <w:rPr>
          <w:rFonts w:hint="eastAsia"/>
        </w:rPr>
        <w:t>（三十一）完善财税政策。各级财政加大对</w:t>
      </w:r>
      <w:proofErr w:type="gramStart"/>
      <w:r>
        <w:rPr>
          <w:rFonts w:hint="eastAsia"/>
        </w:rPr>
        <w:t>绿色降碳项目</w:t>
      </w:r>
      <w:proofErr w:type="gramEnd"/>
      <w:r>
        <w:rPr>
          <w:rFonts w:hint="eastAsia"/>
        </w:rPr>
        <w:t>、技术研发等支持力度。执行政府绿色采购标准，加大绿色低碳产品政府采购力度。强化绿色低碳税收优惠政策落实。</w:t>
      </w:r>
    </w:p>
    <w:p w14:paraId="7FCA0EB5" w14:textId="77777777" w:rsidR="002F76C2" w:rsidRDefault="002F76C2" w:rsidP="002F76C2"/>
    <w:p w14:paraId="05A32E9E" w14:textId="77777777" w:rsidR="002F76C2" w:rsidRDefault="002F76C2" w:rsidP="002F76C2">
      <w:pPr>
        <w:rPr>
          <w:rFonts w:hint="eastAsia"/>
        </w:rPr>
      </w:pPr>
      <w:r>
        <w:rPr>
          <w:rFonts w:hint="eastAsia"/>
        </w:rPr>
        <w:t>（三十二）完善价格政策。优化环保电价政策，对能源消耗超过单位产品能耗限额标准的用能单位执行惩罚性电价，对高耗能行业按照限制类、鼓励类等实行差别电价，严禁对高耗能、高排放、资源型行业实施电价优惠。细化居民阶梯电价和分时电价政策。</w:t>
      </w:r>
    </w:p>
    <w:p w14:paraId="6040166C" w14:textId="77777777" w:rsidR="002F76C2" w:rsidRDefault="002F76C2" w:rsidP="002F76C2"/>
    <w:p w14:paraId="15A921D3" w14:textId="77777777" w:rsidR="002F76C2" w:rsidRDefault="002F76C2" w:rsidP="002F76C2">
      <w:pPr>
        <w:rPr>
          <w:rFonts w:hint="eastAsia"/>
        </w:rPr>
      </w:pPr>
      <w:r>
        <w:rPr>
          <w:rFonts w:hint="eastAsia"/>
        </w:rPr>
        <w:t>（三十三）完善市场机制。积极组建</w:t>
      </w:r>
      <w:proofErr w:type="gramStart"/>
      <w:r>
        <w:rPr>
          <w:rFonts w:hint="eastAsia"/>
        </w:rPr>
        <w:t>中国雄安绿色</w:t>
      </w:r>
      <w:proofErr w:type="gramEnd"/>
      <w:r>
        <w:rPr>
          <w:rFonts w:hint="eastAsia"/>
        </w:rPr>
        <w:t>交易所，推动北京与</w:t>
      </w:r>
      <w:proofErr w:type="gramStart"/>
      <w:r>
        <w:rPr>
          <w:rFonts w:hint="eastAsia"/>
        </w:rPr>
        <w:t>雄安联合</w:t>
      </w:r>
      <w:proofErr w:type="gramEnd"/>
      <w:r>
        <w:rPr>
          <w:rFonts w:hint="eastAsia"/>
        </w:rPr>
        <w:t>争取设立国家级</w:t>
      </w:r>
      <w:r>
        <w:rPr>
          <w:rFonts w:hint="eastAsia"/>
        </w:rPr>
        <w:t>CCER</w:t>
      </w:r>
      <w:r>
        <w:rPr>
          <w:rFonts w:hint="eastAsia"/>
        </w:rPr>
        <w:t>交易市场。积极参与</w:t>
      </w:r>
      <w:proofErr w:type="gramStart"/>
      <w:r>
        <w:rPr>
          <w:rFonts w:hint="eastAsia"/>
        </w:rPr>
        <w:t>全国碳排放权</w:t>
      </w:r>
      <w:proofErr w:type="gramEnd"/>
      <w:r>
        <w:rPr>
          <w:rFonts w:hint="eastAsia"/>
        </w:rPr>
        <w:t>交易市场建设，科学分配碳排放配额，组织重点行业企业入市交易、履约清缴。</w:t>
      </w:r>
      <w:proofErr w:type="gramStart"/>
      <w:r>
        <w:rPr>
          <w:rFonts w:hint="eastAsia"/>
        </w:rPr>
        <w:t>健全碳汇补偿</w:t>
      </w:r>
      <w:proofErr w:type="gramEnd"/>
      <w:r>
        <w:rPr>
          <w:rFonts w:hint="eastAsia"/>
        </w:rPr>
        <w:t>和交易机制，加快</w:t>
      </w:r>
      <w:proofErr w:type="gramStart"/>
      <w:r>
        <w:rPr>
          <w:rFonts w:hint="eastAsia"/>
        </w:rPr>
        <w:t>培育碳减排</w:t>
      </w:r>
      <w:proofErr w:type="gramEnd"/>
      <w:r>
        <w:rPr>
          <w:rFonts w:hint="eastAsia"/>
        </w:rPr>
        <w:t>服务业。完善</w:t>
      </w:r>
      <w:proofErr w:type="gramStart"/>
      <w:r>
        <w:rPr>
          <w:rFonts w:hint="eastAsia"/>
        </w:rPr>
        <w:t>用能权有偿</w:t>
      </w:r>
      <w:proofErr w:type="gramEnd"/>
      <w:r>
        <w:rPr>
          <w:rFonts w:hint="eastAsia"/>
        </w:rPr>
        <w:t>使用和交易制度，推广“一站式”合同能源管理服务模式，促进节能服务行业发展。</w:t>
      </w:r>
    </w:p>
    <w:p w14:paraId="14836768" w14:textId="77777777" w:rsidR="002F76C2" w:rsidRDefault="002F76C2" w:rsidP="002F76C2"/>
    <w:p w14:paraId="1022CCC3" w14:textId="77777777" w:rsidR="002F76C2" w:rsidRDefault="002F76C2" w:rsidP="002F76C2">
      <w:pPr>
        <w:rPr>
          <w:rFonts w:hint="eastAsia"/>
        </w:rPr>
      </w:pPr>
      <w:r>
        <w:rPr>
          <w:rFonts w:hint="eastAsia"/>
        </w:rPr>
        <w:t>十三、切实加强组织实施，统筹协调督查和考核</w:t>
      </w:r>
    </w:p>
    <w:p w14:paraId="22160F5C" w14:textId="77777777" w:rsidR="002F76C2" w:rsidRDefault="002F76C2" w:rsidP="002F76C2"/>
    <w:p w14:paraId="435810F1" w14:textId="77777777" w:rsidR="002F76C2" w:rsidRDefault="002F76C2" w:rsidP="002F76C2">
      <w:pPr>
        <w:rPr>
          <w:rFonts w:hint="eastAsia"/>
        </w:rPr>
      </w:pPr>
      <w:r>
        <w:rPr>
          <w:rFonts w:hint="eastAsia"/>
        </w:rPr>
        <w:t>（三十四）强化组织协调。坚决落实加强党中央</w:t>
      </w:r>
      <w:proofErr w:type="gramStart"/>
      <w:r>
        <w:rPr>
          <w:rFonts w:hint="eastAsia"/>
        </w:rPr>
        <w:t>对碳达峰</w:t>
      </w:r>
      <w:proofErr w:type="gramEnd"/>
      <w:r>
        <w:rPr>
          <w:rFonts w:hint="eastAsia"/>
        </w:rPr>
        <w:t>、碳中和工作集中统一领导的要求，省委、省政府把积极稳妥</w:t>
      </w:r>
      <w:proofErr w:type="gramStart"/>
      <w:r>
        <w:rPr>
          <w:rFonts w:hint="eastAsia"/>
        </w:rPr>
        <w:t>推进碳达峰</w:t>
      </w:r>
      <w:proofErr w:type="gramEnd"/>
      <w:r>
        <w:rPr>
          <w:rFonts w:hint="eastAsia"/>
        </w:rPr>
        <w:t>、碳中和工作摆上重要位置，省</w:t>
      </w:r>
      <w:proofErr w:type="gramStart"/>
      <w:r>
        <w:rPr>
          <w:rFonts w:hint="eastAsia"/>
        </w:rPr>
        <w:t>碳达峰碳</w:t>
      </w:r>
      <w:proofErr w:type="gramEnd"/>
      <w:r>
        <w:rPr>
          <w:rFonts w:hint="eastAsia"/>
        </w:rPr>
        <w:t>中和工作领导小组整体部署、系统推进相关工作。领导小组办公室要加强统筹协调，定期对各地各有关部门和重点领域、重点行业工作进行调度，督促目标任务落实落细。</w:t>
      </w:r>
    </w:p>
    <w:p w14:paraId="248EC332" w14:textId="77777777" w:rsidR="002F76C2" w:rsidRDefault="002F76C2" w:rsidP="002F76C2"/>
    <w:p w14:paraId="13E3203F" w14:textId="77777777" w:rsidR="002F76C2" w:rsidRDefault="002F76C2" w:rsidP="002F76C2">
      <w:pPr>
        <w:rPr>
          <w:rFonts w:hint="eastAsia"/>
        </w:rPr>
      </w:pPr>
      <w:r>
        <w:rPr>
          <w:rFonts w:hint="eastAsia"/>
        </w:rPr>
        <w:t>（三十五）强化责任落实。严格落实“党政同责”，各地各有关部门要深刻</w:t>
      </w:r>
      <w:proofErr w:type="gramStart"/>
      <w:r>
        <w:rPr>
          <w:rFonts w:hint="eastAsia"/>
        </w:rPr>
        <w:t>认识碳达峰</w:t>
      </w:r>
      <w:proofErr w:type="gramEnd"/>
      <w:r>
        <w:rPr>
          <w:rFonts w:hint="eastAsia"/>
        </w:rPr>
        <w:t>、碳中和工作的重要性、紧迫性、复杂性，切实扛起政治责任，按照本实施意见确定的工作目标、重点任务和职责分工抓好任务落实，确保政策到位、措施到位、成效到位。省有关部门要制定全省</w:t>
      </w:r>
      <w:proofErr w:type="gramStart"/>
      <w:r>
        <w:rPr>
          <w:rFonts w:hint="eastAsia"/>
        </w:rPr>
        <w:t>碳达峰实施</w:t>
      </w:r>
      <w:proofErr w:type="gramEnd"/>
      <w:r>
        <w:rPr>
          <w:rFonts w:hint="eastAsia"/>
        </w:rPr>
        <w:t>方案及专项方案，各市（含定州、辛集市）和</w:t>
      </w:r>
      <w:proofErr w:type="gramStart"/>
      <w:r>
        <w:rPr>
          <w:rFonts w:hint="eastAsia"/>
        </w:rPr>
        <w:t>雄安</w:t>
      </w:r>
      <w:proofErr w:type="gramEnd"/>
      <w:r>
        <w:rPr>
          <w:rFonts w:hint="eastAsia"/>
        </w:rPr>
        <w:t>新区要细化落实措施，有力有序有效</w:t>
      </w:r>
      <w:proofErr w:type="gramStart"/>
      <w:r>
        <w:rPr>
          <w:rFonts w:hint="eastAsia"/>
        </w:rPr>
        <w:t>推进碳达峰</w:t>
      </w:r>
      <w:proofErr w:type="gramEnd"/>
      <w:r>
        <w:rPr>
          <w:rFonts w:hint="eastAsia"/>
        </w:rPr>
        <w:t>、碳中和工作。</w:t>
      </w:r>
    </w:p>
    <w:p w14:paraId="0B58C484" w14:textId="77777777" w:rsidR="002F76C2" w:rsidRDefault="002F76C2" w:rsidP="002F76C2"/>
    <w:p w14:paraId="6777B532" w14:textId="77777777" w:rsidR="002F76C2" w:rsidRDefault="002F76C2" w:rsidP="002F76C2">
      <w:pPr>
        <w:rPr>
          <w:rFonts w:hint="eastAsia"/>
        </w:rPr>
      </w:pPr>
      <w:r>
        <w:rPr>
          <w:rFonts w:hint="eastAsia"/>
        </w:rPr>
        <w:t>（三十六）强化规划衔接。</w:t>
      </w:r>
      <w:proofErr w:type="gramStart"/>
      <w:r>
        <w:rPr>
          <w:rFonts w:hint="eastAsia"/>
        </w:rPr>
        <w:t>将碳达</w:t>
      </w:r>
      <w:proofErr w:type="gramEnd"/>
      <w:r>
        <w:rPr>
          <w:rFonts w:hint="eastAsia"/>
        </w:rPr>
        <w:t>峰、碳中和的战略导向和目标要求贯穿经济社会发展全过程和各领域，融入全省国民经济和社会发展规划的编制和实施，强化国土空间规划、专项规划、区域规划和市县规划</w:t>
      </w:r>
      <w:proofErr w:type="gramStart"/>
      <w:r>
        <w:rPr>
          <w:rFonts w:hint="eastAsia"/>
        </w:rPr>
        <w:t>对碳达峰</w:t>
      </w:r>
      <w:proofErr w:type="gramEnd"/>
      <w:r>
        <w:rPr>
          <w:rFonts w:hint="eastAsia"/>
        </w:rPr>
        <w:t>、碳中和的支持保障。加强各级各类规划衔接协调，确保各地各领域</w:t>
      </w:r>
      <w:proofErr w:type="gramStart"/>
      <w:r>
        <w:rPr>
          <w:rFonts w:hint="eastAsia"/>
        </w:rPr>
        <w:t>落实碳达峰</w:t>
      </w:r>
      <w:proofErr w:type="gramEnd"/>
      <w:r>
        <w:rPr>
          <w:rFonts w:hint="eastAsia"/>
        </w:rPr>
        <w:t>、碳中和的主要目标、发展方向、重大政策、重大工程等协调一致。</w:t>
      </w:r>
    </w:p>
    <w:p w14:paraId="766F36AC" w14:textId="77777777" w:rsidR="002F76C2" w:rsidRDefault="002F76C2" w:rsidP="002F76C2"/>
    <w:p w14:paraId="239159D3" w14:textId="77777777" w:rsidR="002F76C2" w:rsidRDefault="002F76C2" w:rsidP="002F76C2">
      <w:pPr>
        <w:rPr>
          <w:rFonts w:hint="eastAsia"/>
        </w:rPr>
      </w:pPr>
      <w:r>
        <w:rPr>
          <w:rFonts w:hint="eastAsia"/>
        </w:rPr>
        <w:t>（三十七）强化应急保障。严格能源安全风险管控，加强应急备用和调峰电源建设，保障传统能源向新能源平稳过渡。完善能源运行监测预警机制，强化煤电油气</w:t>
      </w:r>
      <w:proofErr w:type="gramStart"/>
      <w:r>
        <w:rPr>
          <w:rFonts w:hint="eastAsia"/>
        </w:rPr>
        <w:t>运协调</w:t>
      </w:r>
      <w:proofErr w:type="gramEnd"/>
      <w:r>
        <w:rPr>
          <w:rFonts w:hint="eastAsia"/>
        </w:rPr>
        <w:t>调度，建立应急保障预案体系，完善煤炭、石油、天然气储备制度。</w:t>
      </w:r>
    </w:p>
    <w:p w14:paraId="1A2FB884" w14:textId="77777777" w:rsidR="002F76C2" w:rsidRDefault="002F76C2" w:rsidP="002F76C2"/>
    <w:p w14:paraId="5F40C914" w14:textId="33C650A8" w:rsidR="004D7BC3" w:rsidRPr="002F76C2" w:rsidRDefault="002F76C2" w:rsidP="002F76C2">
      <w:r>
        <w:rPr>
          <w:rFonts w:hint="eastAsia"/>
        </w:rPr>
        <w:t>（三十八）强化监督考核。</w:t>
      </w:r>
      <w:proofErr w:type="gramStart"/>
      <w:r>
        <w:rPr>
          <w:rFonts w:hint="eastAsia"/>
        </w:rPr>
        <w:t>把碳达</w:t>
      </w:r>
      <w:proofErr w:type="gramEnd"/>
      <w:r>
        <w:rPr>
          <w:rFonts w:hint="eastAsia"/>
        </w:rPr>
        <w:t>峰、碳中和相关指标纳入经济社会发展综合评价体系，增加考核权重，强化结果运用。建立健全</w:t>
      </w:r>
      <w:proofErr w:type="gramStart"/>
      <w:r>
        <w:rPr>
          <w:rFonts w:hint="eastAsia"/>
        </w:rPr>
        <w:t>碳达峰碳</w:t>
      </w:r>
      <w:proofErr w:type="gramEnd"/>
      <w:r>
        <w:rPr>
          <w:rFonts w:hint="eastAsia"/>
        </w:rPr>
        <w:t>中和综合评价考核制度，对能源消费和</w:t>
      </w:r>
      <w:proofErr w:type="gramStart"/>
      <w:r>
        <w:rPr>
          <w:rFonts w:hint="eastAsia"/>
        </w:rPr>
        <w:t>碳排放</w:t>
      </w:r>
      <w:proofErr w:type="gramEnd"/>
      <w:r>
        <w:rPr>
          <w:rFonts w:hint="eastAsia"/>
        </w:rPr>
        <w:t>指标实行协同管理、协同分解、协同考核。组织开展</w:t>
      </w:r>
      <w:proofErr w:type="gramStart"/>
      <w:r>
        <w:rPr>
          <w:rFonts w:hint="eastAsia"/>
        </w:rPr>
        <w:t>碳达峰目标</w:t>
      </w:r>
      <w:proofErr w:type="gramEnd"/>
      <w:r>
        <w:rPr>
          <w:rFonts w:hint="eastAsia"/>
        </w:rPr>
        <w:t>任务年度评估，对</w:t>
      </w:r>
      <w:proofErr w:type="gramStart"/>
      <w:r>
        <w:rPr>
          <w:rFonts w:hint="eastAsia"/>
        </w:rPr>
        <w:t>碳达峰工作</w:t>
      </w:r>
      <w:proofErr w:type="gramEnd"/>
      <w:r>
        <w:rPr>
          <w:rFonts w:hint="eastAsia"/>
        </w:rPr>
        <w:t>成效突出的地区、单位和个人按规定给予表彰奖励，对未完成目标任务的地区、部门依规依法实行通报批评和</w:t>
      </w:r>
      <w:proofErr w:type="gramStart"/>
      <w:r>
        <w:rPr>
          <w:rFonts w:hint="eastAsia"/>
        </w:rPr>
        <w:t>约谈问</w:t>
      </w:r>
      <w:proofErr w:type="gramEnd"/>
      <w:r>
        <w:rPr>
          <w:rFonts w:hint="eastAsia"/>
        </w:rPr>
        <w:t>责，有关工作落实情况纳入省生态环境保护督察内容。各地各有关部门贯彻落实情况每年向省委、省政府报告。</w:t>
      </w:r>
    </w:p>
    <w:sectPr w:rsidR="004D7BC3" w:rsidRPr="002F76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B0503" w14:textId="77777777" w:rsidR="00E82ABE" w:rsidRDefault="00E82ABE" w:rsidP="002F76C2">
      <w:r>
        <w:separator/>
      </w:r>
    </w:p>
  </w:endnote>
  <w:endnote w:type="continuationSeparator" w:id="0">
    <w:p w14:paraId="64B8930B" w14:textId="77777777" w:rsidR="00E82ABE" w:rsidRDefault="00E82ABE" w:rsidP="002F7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1B5A" w14:textId="77777777" w:rsidR="00E82ABE" w:rsidRDefault="00E82ABE" w:rsidP="002F76C2">
      <w:r>
        <w:separator/>
      </w:r>
    </w:p>
  </w:footnote>
  <w:footnote w:type="continuationSeparator" w:id="0">
    <w:p w14:paraId="1256882C" w14:textId="77777777" w:rsidR="00E82ABE" w:rsidRDefault="00E82ABE" w:rsidP="002F76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6E61F4"/>
    <w:rsid w:val="002F0E75"/>
    <w:rsid w:val="002F76C2"/>
    <w:rsid w:val="004D7BC3"/>
    <w:rsid w:val="006E61F4"/>
    <w:rsid w:val="00E82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1196B"/>
  <w15:chartTrackingRefBased/>
  <w15:docId w15:val="{4457DCF2-DDB8-489F-814C-2C1E29BDE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61F4"/>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E61F4"/>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E61F4"/>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E61F4"/>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E61F4"/>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6E61F4"/>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E61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61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61F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61F4"/>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E61F4"/>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E61F4"/>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E61F4"/>
    <w:rPr>
      <w:rFonts w:cstheme="majorBidi"/>
      <w:color w:val="365F91" w:themeColor="accent1" w:themeShade="BF"/>
      <w:sz w:val="28"/>
      <w:szCs w:val="28"/>
    </w:rPr>
  </w:style>
  <w:style w:type="character" w:customStyle="1" w:styleId="50">
    <w:name w:val="标题 5 字符"/>
    <w:basedOn w:val="a0"/>
    <w:link w:val="5"/>
    <w:uiPriority w:val="9"/>
    <w:semiHidden/>
    <w:rsid w:val="006E61F4"/>
    <w:rPr>
      <w:rFonts w:cstheme="majorBidi"/>
      <w:color w:val="365F91" w:themeColor="accent1" w:themeShade="BF"/>
      <w:sz w:val="24"/>
      <w:szCs w:val="24"/>
    </w:rPr>
  </w:style>
  <w:style w:type="character" w:customStyle="1" w:styleId="60">
    <w:name w:val="标题 6 字符"/>
    <w:basedOn w:val="a0"/>
    <w:link w:val="6"/>
    <w:uiPriority w:val="9"/>
    <w:semiHidden/>
    <w:rsid w:val="006E61F4"/>
    <w:rPr>
      <w:rFonts w:cstheme="majorBidi"/>
      <w:b/>
      <w:bCs/>
      <w:color w:val="365F91" w:themeColor="accent1" w:themeShade="BF"/>
    </w:rPr>
  </w:style>
  <w:style w:type="character" w:customStyle="1" w:styleId="70">
    <w:name w:val="标题 7 字符"/>
    <w:basedOn w:val="a0"/>
    <w:link w:val="7"/>
    <w:uiPriority w:val="9"/>
    <w:semiHidden/>
    <w:rsid w:val="006E61F4"/>
    <w:rPr>
      <w:rFonts w:cstheme="majorBidi"/>
      <w:b/>
      <w:bCs/>
      <w:color w:val="595959" w:themeColor="text1" w:themeTint="A6"/>
    </w:rPr>
  </w:style>
  <w:style w:type="character" w:customStyle="1" w:styleId="80">
    <w:name w:val="标题 8 字符"/>
    <w:basedOn w:val="a0"/>
    <w:link w:val="8"/>
    <w:uiPriority w:val="9"/>
    <w:semiHidden/>
    <w:rsid w:val="006E61F4"/>
    <w:rPr>
      <w:rFonts w:cstheme="majorBidi"/>
      <w:color w:val="595959" w:themeColor="text1" w:themeTint="A6"/>
    </w:rPr>
  </w:style>
  <w:style w:type="character" w:customStyle="1" w:styleId="90">
    <w:name w:val="标题 9 字符"/>
    <w:basedOn w:val="a0"/>
    <w:link w:val="9"/>
    <w:uiPriority w:val="9"/>
    <w:semiHidden/>
    <w:rsid w:val="006E61F4"/>
    <w:rPr>
      <w:rFonts w:eastAsiaTheme="majorEastAsia" w:cstheme="majorBidi"/>
      <w:color w:val="595959" w:themeColor="text1" w:themeTint="A6"/>
    </w:rPr>
  </w:style>
  <w:style w:type="paragraph" w:styleId="a3">
    <w:name w:val="Title"/>
    <w:basedOn w:val="a"/>
    <w:next w:val="a"/>
    <w:link w:val="a4"/>
    <w:uiPriority w:val="10"/>
    <w:qFormat/>
    <w:rsid w:val="006E61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61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61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61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61F4"/>
    <w:pPr>
      <w:spacing w:before="160" w:after="160"/>
      <w:jc w:val="center"/>
    </w:pPr>
    <w:rPr>
      <w:i/>
      <w:iCs/>
      <w:color w:val="404040" w:themeColor="text1" w:themeTint="BF"/>
    </w:rPr>
  </w:style>
  <w:style w:type="character" w:customStyle="1" w:styleId="a8">
    <w:name w:val="引用 字符"/>
    <w:basedOn w:val="a0"/>
    <w:link w:val="a7"/>
    <w:uiPriority w:val="29"/>
    <w:rsid w:val="006E61F4"/>
    <w:rPr>
      <w:i/>
      <w:iCs/>
      <w:color w:val="404040" w:themeColor="text1" w:themeTint="BF"/>
    </w:rPr>
  </w:style>
  <w:style w:type="paragraph" w:styleId="a9">
    <w:name w:val="List Paragraph"/>
    <w:basedOn w:val="a"/>
    <w:uiPriority w:val="34"/>
    <w:qFormat/>
    <w:rsid w:val="006E61F4"/>
    <w:pPr>
      <w:ind w:left="720"/>
      <w:contextualSpacing/>
    </w:pPr>
  </w:style>
  <w:style w:type="character" w:styleId="aa">
    <w:name w:val="Intense Emphasis"/>
    <w:basedOn w:val="a0"/>
    <w:uiPriority w:val="21"/>
    <w:qFormat/>
    <w:rsid w:val="006E61F4"/>
    <w:rPr>
      <w:i/>
      <w:iCs/>
      <w:color w:val="365F91" w:themeColor="accent1" w:themeShade="BF"/>
    </w:rPr>
  </w:style>
  <w:style w:type="paragraph" w:styleId="ab">
    <w:name w:val="Intense Quote"/>
    <w:basedOn w:val="a"/>
    <w:next w:val="a"/>
    <w:link w:val="ac"/>
    <w:uiPriority w:val="30"/>
    <w:qFormat/>
    <w:rsid w:val="006E61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E61F4"/>
    <w:rPr>
      <w:i/>
      <w:iCs/>
      <w:color w:val="365F91" w:themeColor="accent1" w:themeShade="BF"/>
    </w:rPr>
  </w:style>
  <w:style w:type="character" w:styleId="ad">
    <w:name w:val="Intense Reference"/>
    <w:basedOn w:val="a0"/>
    <w:uiPriority w:val="32"/>
    <w:qFormat/>
    <w:rsid w:val="006E61F4"/>
    <w:rPr>
      <w:b/>
      <w:bCs/>
      <w:smallCaps/>
      <w:color w:val="365F91" w:themeColor="accent1" w:themeShade="BF"/>
      <w:spacing w:val="5"/>
    </w:rPr>
  </w:style>
  <w:style w:type="paragraph" w:styleId="ae">
    <w:name w:val="header"/>
    <w:basedOn w:val="a"/>
    <w:link w:val="af"/>
    <w:uiPriority w:val="99"/>
    <w:unhideWhenUsed/>
    <w:rsid w:val="002F76C2"/>
    <w:pPr>
      <w:tabs>
        <w:tab w:val="center" w:pos="4153"/>
        <w:tab w:val="right" w:pos="8306"/>
      </w:tabs>
      <w:snapToGrid w:val="0"/>
      <w:jc w:val="center"/>
    </w:pPr>
    <w:rPr>
      <w:sz w:val="18"/>
      <w:szCs w:val="18"/>
    </w:rPr>
  </w:style>
  <w:style w:type="character" w:customStyle="1" w:styleId="af">
    <w:name w:val="页眉 字符"/>
    <w:basedOn w:val="a0"/>
    <w:link w:val="ae"/>
    <w:uiPriority w:val="99"/>
    <w:rsid w:val="002F76C2"/>
    <w:rPr>
      <w:sz w:val="18"/>
      <w:szCs w:val="18"/>
    </w:rPr>
  </w:style>
  <w:style w:type="paragraph" w:styleId="af0">
    <w:name w:val="footer"/>
    <w:basedOn w:val="a"/>
    <w:link w:val="af1"/>
    <w:uiPriority w:val="99"/>
    <w:unhideWhenUsed/>
    <w:rsid w:val="002F76C2"/>
    <w:pPr>
      <w:tabs>
        <w:tab w:val="center" w:pos="4153"/>
        <w:tab w:val="right" w:pos="8306"/>
      </w:tabs>
      <w:snapToGrid w:val="0"/>
      <w:jc w:val="left"/>
    </w:pPr>
    <w:rPr>
      <w:sz w:val="18"/>
      <w:szCs w:val="18"/>
    </w:rPr>
  </w:style>
  <w:style w:type="character" w:customStyle="1" w:styleId="af1">
    <w:name w:val="页脚 字符"/>
    <w:basedOn w:val="a0"/>
    <w:link w:val="af0"/>
    <w:uiPriority w:val="99"/>
    <w:rsid w:val="002F76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3528</Words>
  <Characters>3528</Characters>
  <Application>Microsoft Office Word</Application>
  <DocSecurity>0</DocSecurity>
  <Lines>121</Lines>
  <Paragraphs>16</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2025-08-21T02:05:00Z</dcterms:created>
  <dcterms:modified xsi:type="dcterms:W3CDTF">2025-08-21T02:06:00Z</dcterms:modified>
</cp:coreProperties>
</file>