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第一章：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第二题不写。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第四题更改为：通过互联网搜索有关软件过程标准的更多资料。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（根据标准分类找常用指南有哪些，列表下载下来阅读 ）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356735" cy="2299970"/>
            <wp:effectExtent l="0" t="0" r="1905" b="5080"/>
            <wp:docPr id="1" name="图片 1" descr="0s01495747641IMG_20190428_09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s01495747641IMG_20190428_092454"/>
                    <pic:cNvPicPr>
                      <a:picLocks noChangeAspect="1"/>
                    </pic:cNvPicPr>
                  </pic:nvPicPr>
                  <pic:blipFill>
                    <a:blip r:embed="rId4"/>
                    <a:srcRect t="37688" b="28688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第二章：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第四题：主要从TSP，兼顾PSP来回答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0030" cy="3794125"/>
            <wp:effectExtent l="0" t="0" r="1270" b="5715"/>
            <wp:docPr id="2" name="图片 2" descr="IMG_20190430_09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90430_092205"/>
                    <pic:cNvPicPr>
                      <a:picLocks noChangeAspect="1"/>
                    </pic:cNvPicPr>
                  </pic:nvPicPr>
                  <pic:blipFill>
                    <a:blip r:embed="rId5"/>
                    <a:srcRect t="29751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第三章：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剪裁：标准 原则 依据是各个项目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12360" cy="3538220"/>
            <wp:effectExtent l="0" t="0" r="10160" b="12700"/>
            <wp:docPr id="3" name="图片 3" descr="0s01510700194IMG_20190514_09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s01510700194IMG_20190514_092837"/>
                    <pic:cNvPicPr>
                      <a:picLocks noChangeAspect="1"/>
                    </pic:cNvPicPr>
                  </pic:nvPicPr>
                  <pic:blipFill>
                    <a:blip r:embed="rId6"/>
                    <a:srcRect t="34884" b="11100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1450" cy="2835275"/>
            <wp:effectExtent l="0" t="0" r="6350" b="14605"/>
            <wp:docPr id="5" name="图片 5" descr="0s01399089317IMG_20190521_090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s01399089317IMG_20190521_090106"/>
                    <pic:cNvPicPr>
                      <a:picLocks noChangeAspect="1"/>
                    </pic:cNvPicPr>
                  </pic:nvPicPr>
                  <pic:blipFill>
                    <a:blip r:embed="rId7"/>
                    <a:srcRect t="20776" b="38732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五六七章：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361565"/>
            <wp:effectExtent l="0" t="0" r="635" b="635"/>
            <wp:docPr id="6" name="图片 6" descr="0s01018945581IMG_20190523_0856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s01018945581IMG_20190523_085621(1)"/>
                    <pic:cNvPicPr>
                      <a:picLocks noChangeAspect="1"/>
                    </pic:cNvPicPr>
                  </pic:nvPicPr>
                  <pic:blipFill>
                    <a:blip r:embed="rId8"/>
                    <a:srcRect t="36456" b="299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817495"/>
            <wp:effectExtent l="0" t="0" r="635" b="1905"/>
            <wp:docPr id="7" name="图片 7" descr="0s0-1083631176IMG_20190528_0934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s0-1083631176IMG_20190528_093434(1)"/>
                    <pic:cNvPicPr>
                      <a:picLocks noChangeAspect="1"/>
                    </pic:cNvPicPr>
                  </pic:nvPicPr>
                  <pic:blipFill>
                    <a:blip r:embed="rId9"/>
                    <a:srcRect t="23259" b="3666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555240"/>
            <wp:effectExtent l="0" t="0" r="635" b="5080"/>
            <wp:docPr id="8" name="图片 8" descr="0s0-440710061IMG_20190604_0845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s0-440710061IMG_20190604_084517(1)"/>
                    <pic:cNvPicPr>
                      <a:picLocks noChangeAspect="1"/>
                    </pic:cNvPicPr>
                  </pic:nvPicPr>
                  <pic:blipFill>
                    <a:blip r:embed="rId10"/>
                    <a:srcRect t="29663" b="3399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2019-06-05T23:10:00Z</dcterms:created>
  <dc:creator>猕猴仙草小王子</dc:creator>
  <cp:lastModifiedBy>iPad</cp:lastModifiedBy>
  <dcterms:modified xsi:type="dcterms:W3CDTF">2019-06-06T08:35:52Z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2052-9.5.1</vt:lpwstr>
  </property>
</Properties>
</file>