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1EE5" w14:textId="77777777" w:rsidR="00533805" w:rsidRDefault="00563478" w:rsidP="00563478">
      <w:pPr>
        <w:pStyle w:val="a3"/>
        <w:rPr>
          <w:rFonts w:ascii="CharterBT" w:hAnsi="CharterBT" w:hint="eastAsia"/>
          <w:b/>
          <w:bCs/>
        </w:rPr>
      </w:pPr>
      <w:proofErr w:type="gramStart"/>
      <w:r>
        <w:rPr>
          <w:rFonts w:ascii="CharterBT" w:hAnsi="CharterBT"/>
          <w:b/>
          <w:bCs/>
          <w:sz w:val="28"/>
          <w:szCs w:val="28"/>
        </w:rPr>
        <w:t>4  Magneti</w:t>
      </w:r>
      <w:r>
        <w:rPr>
          <w:rFonts w:ascii="CharterBT" w:hAnsi="CharterBT" w:hint="eastAsia"/>
          <w:b/>
          <w:bCs/>
          <w:sz w:val="28"/>
          <w:szCs w:val="28"/>
        </w:rPr>
        <w:t>sm</w:t>
      </w:r>
      <w:proofErr w:type="gramEnd"/>
      <w:r>
        <w:rPr>
          <w:rFonts w:ascii="CharterBT" w:hAnsi="CharterBT"/>
          <w:b/>
          <w:bCs/>
          <w:sz w:val="28"/>
          <w:szCs w:val="28"/>
        </w:rPr>
        <w:br/>
      </w:r>
    </w:p>
    <w:p w14:paraId="7A964F4E" w14:textId="6AEE0CB3" w:rsidR="00563478" w:rsidRPr="00533805" w:rsidRDefault="00563478" w:rsidP="00563478">
      <w:pPr>
        <w:pStyle w:val="a3"/>
        <w:rPr>
          <w:rFonts w:ascii="CharterBT" w:hAnsi="CharterBT" w:hint="eastAsia"/>
          <w:b/>
          <w:bCs/>
          <w:sz w:val="28"/>
          <w:szCs w:val="28"/>
        </w:rPr>
      </w:pPr>
      <w:proofErr w:type="gramStart"/>
      <w:r>
        <w:rPr>
          <w:rFonts w:ascii="CharterBT" w:hAnsi="CharterBT"/>
          <w:b/>
          <w:bCs/>
        </w:rPr>
        <w:t>4.1  Design</w:t>
      </w:r>
      <w:proofErr w:type="gramEnd"/>
      <w:r>
        <w:rPr>
          <w:rFonts w:ascii="CharterBT" w:hAnsi="CharterBT"/>
          <w:b/>
          <w:bCs/>
        </w:rPr>
        <w:t xml:space="preserve"> </w:t>
      </w:r>
      <w:r w:rsidR="006C5F4E">
        <w:rPr>
          <w:rFonts w:ascii="CharterBT" w:hAnsi="CharterBT"/>
          <w:b/>
          <w:bCs/>
        </w:rPr>
        <w:t>and Sensor Choosing</w:t>
      </w:r>
    </w:p>
    <w:p w14:paraId="36E1C1AB" w14:textId="135CF7A3" w:rsidR="00AC2CE7" w:rsidRDefault="00563478" w:rsidP="00563478">
      <w:pPr>
        <w:pStyle w:val="a3"/>
        <w:rPr>
          <w:rFonts w:ascii="CharterBT" w:hAnsi="CharterBT" w:hint="eastAsia"/>
          <w:sz w:val="20"/>
          <w:szCs w:val="20"/>
        </w:rPr>
      </w:pPr>
      <w:r>
        <w:rPr>
          <w:rFonts w:ascii="CharterBT" w:hAnsi="CharterBT"/>
          <w:sz w:val="20"/>
          <w:szCs w:val="20"/>
        </w:rPr>
        <w:t xml:space="preserve">The </w:t>
      </w:r>
      <w:r w:rsidR="00450048">
        <w:rPr>
          <w:rFonts w:ascii="CharterBT" w:hAnsi="CharterBT"/>
          <w:sz w:val="20"/>
          <w:szCs w:val="20"/>
        </w:rPr>
        <w:t xml:space="preserve">aim </w:t>
      </w:r>
      <w:r>
        <w:rPr>
          <w:rFonts w:ascii="CharterBT" w:hAnsi="CharterBT"/>
          <w:sz w:val="20"/>
          <w:szCs w:val="20"/>
        </w:rPr>
        <w:t xml:space="preserve">is to identify </w:t>
      </w:r>
      <w:r w:rsidR="00450048">
        <w:rPr>
          <w:rFonts w:ascii="CharterBT" w:hAnsi="CharterBT"/>
          <w:sz w:val="20"/>
          <w:szCs w:val="20"/>
        </w:rPr>
        <w:t xml:space="preserve">both </w:t>
      </w:r>
      <w:r>
        <w:rPr>
          <w:rFonts w:ascii="CharterBT" w:hAnsi="CharterBT"/>
          <w:sz w:val="20"/>
          <w:szCs w:val="20"/>
        </w:rPr>
        <w:t xml:space="preserve">the </w:t>
      </w:r>
      <w:r w:rsidR="00450048">
        <w:rPr>
          <w:rFonts w:ascii="CharterBT" w:hAnsi="CharterBT"/>
          <w:sz w:val="20"/>
          <w:szCs w:val="20"/>
        </w:rPr>
        <w:t>polarity</w:t>
      </w:r>
      <w:r>
        <w:rPr>
          <w:rFonts w:ascii="CharterBT" w:hAnsi="CharterBT"/>
          <w:sz w:val="20"/>
          <w:szCs w:val="20"/>
        </w:rPr>
        <w:t xml:space="preserve"> and strength of the static </w:t>
      </w:r>
      <w:r w:rsidR="00450048">
        <w:rPr>
          <w:rFonts w:ascii="CharterBT" w:hAnsi="CharterBT"/>
          <w:sz w:val="20"/>
          <w:szCs w:val="20"/>
        </w:rPr>
        <w:t>m</w:t>
      </w:r>
      <w:r>
        <w:rPr>
          <w:rFonts w:ascii="CharterBT" w:hAnsi="CharterBT"/>
          <w:sz w:val="20"/>
          <w:szCs w:val="20"/>
        </w:rPr>
        <w:t xml:space="preserve">agnetic </w:t>
      </w:r>
      <w:r w:rsidR="00AC2CE7">
        <w:rPr>
          <w:rFonts w:ascii="CharterBT" w:hAnsi="CharterBT"/>
          <w:sz w:val="20"/>
          <w:szCs w:val="20"/>
        </w:rPr>
        <w:t>f</w:t>
      </w:r>
      <w:r>
        <w:rPr>
          <w:rFonts w:ascii="CharterBT" w:hAnsi="CharterBT"/>
          <w:sz w:val="20"/>
          <w:szCs w:val="20"/>
        </w:rPr>
        <w:t>ield</w:t>
      </w:r>
      <w:r w:rsidR="00450048">
        <w:rPr>
          <w:rFonts w:ascii="CharterBT" w:hAnsi="CharterBT"/>
          <w:sz w:val="20"/>
          <w:szCs w:val="20"/>
        </w:rPr>
        <w:t xml:space="preserve"> </w:t>
      </w:r>
      <w:r>
        <w:rPr>
          <w:rFonts w:ascii="CharterBT" w:hAnsi="CharterBT"/>
          <w:sz w:val="20"/>
          <w:szCs w:val="20"/>
        </w:rPr>
        <w:t xml:space="preserve">inside the alien. </w:t>
      </w:r>
      <w:r w:rsidR="00AC446D" w:rsidRPr="00AC446D">
        <w:rPr>
          <w:rFonts w:ascii="CharterBT" w:hAnsi="CharterBT"/>
          <w:sz w:val="20"/>
          <w:szCs w:val="20"/>
        </w:rPr>
        <w:t>As a first step, we decide</w:t>
      </w:r>
      <w:r w:rsidR="00AC2CE7">
        <w:rPr>
          <w:rFonts w:ascii="CharterBT" w:hAnsi="CharterBT"/>
          <w:sz w:val="20"/>
          <w:szCs w:val="20"/>
        </w:rPr>
        <w:t>d</w:t>
      </w:r>
      <w:r w:rsidR="00AC446D" w:rsidRPr="00AC446D">
        <w:rPr>
          <w:rFonts w:ascii="CharterBT" w:hAnsi="CharterBT"/>
          <w:sz w:val="20"/>
          <w:szCs w:val="20"/>
        </w:rPr>
        <w:t xml:space="preserve"> to use the Hall effect</w:t>
      </w:r>
      <w:r w:rsidR="00AC2CE7">
        <w:rPr>
          <w:rFonts w:ascii="CharterBT" w:hAnsi="CharterBT"/>
          <w:sz w:val="20"/>
          <w:szCs w:val="20"/>
        </w:rPr>
        <w:t xml:space="preserve"> </w:t>
      </w:r>
      <w:r w:rsidR="00495280">
        <w:rPr>
          <w:rFonts w:ascii="CharterBT" w:hAnsi="CharterBT"/>
          <w:sz w:val="20"/>
          <w:szCs w:val="20"/>
        </w:rPr>
        <w:t>that w</w:t>
      </w:r>
      <w:r w:rsidR="00AC446D" w:rsidRPr="00AC446D">
        <w:rPr>
          <w:rFonts w:ascii="CharterBT" w:hAnsi="CharterBT"/>
          <w:sz w:val="20"/>
          <w:szCs w:val="20"/>
        </w:rPr>
        <w:t>hen a magnetic field perpendicular to the current is applied to an electrical conductor, a Hall voltage results. </w:t>
      </w:r>
      <w:r w:rsidR="00E63448">
        <w:rPr>
          <w:rFonts w:ascii="CharterBT" w:hAnsi="CharterBT"/>
          <w:sz w:val="20"/>
          <w:szCs w:val="20"/>
        </w:rPr>
        <w:t xml:space="preserve">According to this, </w:t>
      </w:r>
      <w:r w:rsidR="00AC2CE7">
        <w:rPr>
          <w:rFonts w:ascii="CharterBT" w:hAnsi="CharterBT" w:hint="eastAsia"/>
          <w:sz w:val="20"/>
          <w:szCs w:val="20"/>
        </w:rPr>
        <w:t>both</w:t>
      </w:r>
      <w:r w:rsidR="00AC2CE7">
        <w:rPr>
          <w:rFonts w:ascii="CharterBT" w:hAnsi="CharterBT"/>
          <w:sz w:val="20"/>
          <w:szCs w:val="20"/>
        </w:rPr>
        <w:t xml:space="preserve"> uni</w:t>
      </w:r>
      <w:r w:rsidR="00AC2CE7" w:rsidRPr="00AC2CE7">
        <w:rPr>
          <w:rFonts w:ascii="CharterBT" w:hAnsi="CharterBT"/>
          <w:sz w:val="20"/>
          <w:szCs w:val="20"/>
        </w:rPr>
        <w:t xml:space="preserve">polar and bipolar </w:t>
      </w:r>
      <w:r w:rsidR="00AC2CE7">
        <w:rPr>
          <w:rFonts w:ascii="CharterBT" w:hAnsi="CharterBT"/>
          <w:sz w:val="20"/>
          <w:szCs w:val="20"/>
        </w:rPr>
        <w:t>sensors</w:t>
      </w:r>
      <w:r w:rsidR="00AC2CE7" w:rsidRPr="00AC2CE7">
        <w:rPr>
          <w:rFonts w:ascii="CharterBT" w:hAnsi="CharterBT"/>
          <w:sz w:val="20"/>
          <w:szCs w:val="20"/>
        </w:rPr>
        <w:t xml:space="preserve"> </w:t>
      </w:r>
      <w:r w:rsidR="00AC2CE7">
        <w:rPr>
          <w:rFonts w:ascii="CharterBT" w:hAnsi="CharterBT"/>
          <w:sz w:val="20"/>
          <w:szCs w:val="20"/>
        </w:rPr>
        <w:t>were</w:t>
      </w:r>
      <w:r w:rsidR="00AC2CE7" w:rsidRPr="00AC2CE7">
        <w:rPr>
          <w:rFonts w:ascii="CharterBT" w:hAnsi="CharterBT"/>
          <w:sz w:val="20"/>
          <w:szCs w:val="20"/>
        </w:rPr>
        <w:t xml:space="preserve"> considered. The former, also known as unipolar switches, only display a </w:t>
      </w:r>
      <w:r w:rsidR="00AC2CE7">
        <w:rPr>
          <w:rFonts w:ascii="CharterBT" w:hAnsi="CharterBT"/>
          <w:sz w:val="20"/>
          <w:szCs w:val="20"/>
        </w:rPr>
        <w:t>digital</w:t>
      </w:r>
      <w:r w:rsidR="00AC2CE7" w:rsidRPr="00AC2CE7">
        <w:rPr>
          <w:rFonts w:ascii="CharterBT" w:hAnsi="CharterBT"/>
          <w:sz w:val="20"/>
          <w:szCs w:val="20"/>
        </w:rPr>
        <w:t xml:space="preserve"> output in a specific magnetic field direction (</w:t>
      </w:r>
      <w:proofErr w:type="gramStart"/>
      <w:r w:rsidR="00AC2CE7" w:rsidRPr="00AC2CE7">
        <w:rPr>
          <w:rFonts w:ascii="CharterBT" w:hAnsi="CharterBT"/>
          <w:sz w:val="20"/>
          <w:szCs w:val="20"/>
        </w:rPr>
        <w:t>e.g.</w:t>
      </w:r>
      <w:proofErr w:type="gramEnd"/>
      <w:r w:rsidR="00AC2CE7" w:rsidRPr="00AC2CE7">
        <w:rPr>
          <w:rFonts w:ascii="CharterBT" w:hAnsi="CharterBT"/>
          <w:sz w:val="20"/>
          <w:szCs w:val="20"/>
        </w:rPr>
        <w:t xml:space="preserve"> North Pole). As it is not possible to indicate the magnetic field strength, a bipolar </w:t>
      </w:r>
      <w:r w:rsidR="000C1726">
        <w:rPr>
          <w:rFonts w:ascii="CharterBT" w:hAnsi="CharterBT"/>
          <w:sz w:val="20"/>
          <w:szCs w:val="20"/>
        </w:rPr>
        <w:t>sensor</w:t>
      </w:r>
      <w:r w:rsidR="00AC2CE7" w:rsidRPr="00AC2CE7">
        <w:rPr>
          <w:rFonts w:ascii="CharterBT" w:hAnsi="CharterBT"/>
          <w:sz w:val="20"/>
          <w:szCs w:val="20"/>
        </w:rPr>
        <w:t xml:space="preserve"> with an analog output was chosen.</w:t>
      </w:r>
      <w:r w:rsidR="00E63448">
        <w:rPr>
          <w:rFonts w:ascii="CharterBT" w:hAnsi="CharterBT"/>
          <w:sz w:val="20"/>
          <w:szCs w:val="20"/>
        </w:rPr>
        <w:t xml:space="preserve"> </w:t>
      </w:r>
    </w:p>
    <w:p w14:paraId="7144DEAF" w14:textId="59EC8080" w:rsidR="000C1726" w:rsidRPr="009527E3" w:rsidRDefault="006C5F4E" w:rsidP="000C1726">
      <w:pPr>
        <w:pStyle w:val="a3"/>
        <w:rPr>
          <w:rFonts w:ascii="CharterBT" w:hAnsi="CharterBT" w:hint="eastAsia"/>
          <w:sz w:val="20"/>
          <w:szCs w:val="20"/>
        </w:rPr>
      </w:pPr>
      <w:r w:rsidRPr="000C1726">
        <w:rPr>
          <w:rFonts w:ascii="CharterBT" w:hAnsi="CharterBT"/>
          <w:sz w:val="20"/>
          <w:szCs w:val="20"/>
        </w:rPr>
        <w:t>Analog</w:t>
      </w:r>
      <w:r w:rsidR="000C1726" w:rsidRPr="000C1726">
        <w:rPr>
          <w:rFonts w:ascii="CharterBT" w:hAnsi="CharterBT"/>
          <w:sz w:val="20"/>
          <w:szCs w:val="20"/>
        </w:rPr>
        <w:t xml:space="preserve"> sensors use a continuous voltage output that increases within a strong magnetic field and decreases in a weaker field</w:t>
      </w:r>
      <w:r w:rsidR="000C1726">
        <w:rPr>
          <w:rFonts w:ascii="CharterBT" w:hAnsi="CharterBT"/>
          <w:sz w:val="20"/>
          <w:szCs w:val="20"/>
        </w:rPr>
        <w:t xml:space="preserve">. </w:t>
      </w:r>
      <w:r w:rsidR="000C1726" w:rsidRPr="000C1726">
        <w:rPr>
          <w:rFonts w:ascii="CharterBT" w:hAnsi="CharterBT"/>
          <w:sz w:val="20"/>
          <w:szCs w:val="20"/>
        </w:rPr>
        <w:t>With linear output, as the strength of the external magnetic field increases as the device comes into contact with the magnet, the output signal increases in parallel until it reaches the limits imposed by the power supply.</w:t>
      </w:r>
      <w:r w:rsidR="000C1726">
        <w:rPr>
          <w:rFonts w:ascii="CharterBT" w:hAnsi="CharterBT"/>
          <w:sz w:val="20"/>
          <w:szCs w:val="20"/>
        </w:rPr>
        <w:t xml:space="preserve"> Based on this, we determined to use the </w:t>
      </w:r>
      <w:r w:rsidR="000C1726" w:rsidRPr="00AC2CE7">
        <w:rPr>
          <w:rFonts w:ascii="CharterBT" w:hAnsi="CharterBT"/>
          <w:sz w:val="20"/>
          <w:szCs w:val="20"/>
        </w:rPr>
        <w:t>DRV5053 Analog-Bipolar Hall Effect Sensor</w:t>
      </w:r>
      <w:r w:rsidR="009527E3">
        <w:rPr>
          <w:rFonts w:ascii="CharterBT" w:hAnsi="CharterBT"/>
          <w:sz w:val="20"/>
          <w:szCs w:val="20"/>
        </w:rPr>
        <w:t xml:space="preserve"> (Fig 4.1.1)</w:t>
      </w:r>
      <w:r w:rsidR="00916703">
        <w:rPr>
          <w:rFonts w:ascii="CharterBT" w:hAnsi="CharterBT"/>
          <w:sz w:val="20"/>
          <w:szCs w:val="20"/>
        </w:rPr>
        <w:t xml:space="preserve"> which</w:t>
      </w:r>
      <w:r w:rsidR="009527E3">
        <w:rPr>
          <w:rFonts w:ascii="CharterBT" w:hAnsi="CharterBT"/>
          <w:sz w:val="20"/>
          <w:szCs w:val="20"/>
        </w:rPr>
        <w:t xml:space="preserve"> has superior temperature stability and high sensitivity over a wide voltage </w:t>
      </w:r>
      <w:r>
        <w:rPr>
          <w:rFonts w:ascii="CharterBT" w:hAnsi="CharterBT"/>
          <w:sz w:val="20"/>
          <w:szCs w:val="20"/>
        </w:rPr>
        <w:t>range</w:t>
      </w:r>
      <w:r w:rsidR="006402C7">
        <w:rPr>
          <w:rFonts w:ascii="CharterBT" w:hAnsi="CharterBT"/>
          <w:sz w:val="20"/>
          <w:szCs w:val="20"/>
        </w:rPr>
        <w:t xml:space="preserve"> as shows in </w:t>
      </w:r>
      <w:r>
        <w:rPr>
          <w:rFonts w:ascii="CharterBT" w:hAnsi="CharterBT"/>
          <w:sz w:val="20"/>
          <w:szCs w:val="20"/>
        </w:rPr>
        <w:t>Fig 4.1.2</w:t>
      </w:r>
      <w:r w:rsidR="006402C7">
        <w:rPr>
          <w:rFonts w:ascii="CharterBT" w:hAnsi="CharterBT"/>
          <w:sz w:val="20"/>
          <w:szCs w:val="20"/>
        </w:rPr>
        <w:t xml:space="preserve"> from the datasheet of DRV5053.</w:t>
      </w:r>
    </w:p>
    <w:p w14:paraId="589087BE" w14:textId="7F3B6E1F" w:rsidR="000C1726" w:rsidRPr="000C1726" w:rsidRDefault="00533805" w:rsidP="000C1726">
      <w:pPr>
        <w:pStyle w:val="a3"/>
        <w:rPr>
          <w:rFonts w:ascii="CharterBT" w:hAnsi="CharterBT" w:hint="eastAsia"/>
          <w:sz w:val="20"/>
          <w:szCs w:val="20"/>
        </w:rPr>
      </w:pPr>
      <w:r>
        <w:rPr>
          <w:rFonts w:ascii="CharterBT" w:hAnsi="CharterBT"/>
          <w:noProof/>
          <w:sz w:val="20"/>
          <w:szCs w:val="20"/>
        </w:rPr>
        <w:drawing>
          <wp:anchor distT="0" distB="0" distL="114300" distR="114300" simplePos="0" relativeHeight="251658240" behindDoc="1" locked="0" layoutInCell="1" allowOverlap="1" wp14:anchorId="79A1A6F1" wp14:editId="551CCD03">
            <wp:simplePos x="0" y="0"/>
            <wp:positionH relativeFrom="margin">
              <wp:posOffset>401777</wp:posOffset>
            </wp:positionH>
            <wp:positionV relativeFrom="margin">
              <wp:posOffset>4236389</wp:posOffset>
            </wp:positionV>
            <wp:extent cx="1639614" cy="1576552"/>
            <wp:effectExtent l="0" t="0" r="0" b="0"/>
            <wp:wrapNone/>
            <wp:docPr id="691250821"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50821" name="图片 1" descr="卡通人物&#10;&#10;低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639614" cy="1576552"/>
                    </a:xfrm>
                    <a:prstGeom prst="rect">
                      <a:avLst/>
                    </a:prstGeom>
                  </pic:spPr>
                </pic:pic>
              </a:graphicData>
            </a:graphic>
            <wp14:sizeRelH relativeFrom="page">
              <wp14:pctWidth>0</wp14:pctWidth>
            </wp14:sizeRelH>
            <wp14:sizeRelV relativeFrom="page">
              <wp14:pctHeight>0</wp14:pctHeight>
            </wp14:sizeRelV>
          </wp:anchor>
        </w:drawing>
      </w:r>
      <w:r w:rsidR="006C5F4E" w:rsidRPr="006C5F4E">
        <w:rPr>
          <w:noProof/>
        </w:rPr>
        <w:drawing>
          <wp:anchor distT="0" distB="0" distL="114300" distR="114300" simplePos="0" relativeHeight="251659264" behindDoc="1" locked="0" layoutInCell="1" allowOverlap="1" wp14:anchorId="2BCD68E7" wp14:editId="49389763">
            <wp:simplePos x="0" y="0"/>
            <wp:positionH relativeFrom="column">
              <wp:posOffset>2627827</wp:posOffset>
            </wp:positionH>
            <wp:positionV relativeFrom="paragraph">
              <wp:posOffset>154699</wp:posOffset>
            </wp:positionV>
            <wp:extent cx="2156722" cy="1596313"/>
            <wp:effectExtent l="0" t="0" r="2540" b="4445"/>
            <wp:wrapNone/>
            <wp:docPr id="1784269504"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69504" name="图片 1" descr="表格&#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722" cy="1596313"/>
                    </a:xfrm>
                    <a:prstGeom prst="rect">
                      <a:avLst/>
                    </a:prstGeom>
                  </pic:spPr>
                </pic:pic>
              </a:graphicData>
            </a:graphic>
            <wp14:sizeRelH relativeFrom="page">
              <wp14:pctWidth>0</wp14:pctWidth>
            </wp14:sizeRelH>
            <wp14:sizeRelV relativeFrom="page">
              <wp14:pctHeight>0</wp14:pctHeight>
            </wp14:sizeRelV>
          </wp:anchor>
        </w:drawing>
      </w:r>
    </w:p>
    <w:p w14:paraId="255960BD" w14:textId="6BD27569" w:rsidR="00AC2CE7" w:rsidRPr="00AC2CE7" w:rsidRDefault="00AC2CE7" w:rsidP="00AC2CE7">
      <w:pPr>
        <w:pStyle w:val="a3"/>
        <w:rPr>
          <w:rFonts w:ascii="CharterBT" w:hAnsi="CharterBT" w:hint="eastAsia"/>
          <w:sz w:val="20"/>
          <w:szCs w:val="20"/>
        </w:rPr>
      </w:pPr>
      <w:r w:rsidRPr="00AC2CE7">
        <w:rPr>
          <w:rFonts w:ascii="CharterBT" w:hAnsi="CharterBT"/>
          <w:b/>
          <w:bCs/>
          <w:sz w:val="20"/>
          <w:szCs w:val="20"/>
        </w:rPr>
        <w:t xml:space="preserve"> </w:t>
      </w:r>
    </w:p>
    <w:p w14:paraId="708025CB" w14:textId="29E80ED5" w:rsidR="00AC2CE7" w:rsidRPr="00AC2CE7" w:rsidRDefault="00AC2CE7" w:rsidP="00563478">
      <w:pPr>
        <w:pStyle w:val="a3"/>
      </w:pPr>
    </w:p>
    <w:p w14:paraId="38561C39" w14:textId="2CBCB448" w:rsidR="00D85593" w:rsidRDefault="006C5F4E">
      <w:r>
        <w:rPr>
          <w:rFonts w:hint="eastAsia"/>
        </w:rPr>
        <w:t xml:space="preserve"> </w:t>
      </w:r>
    </w:p>
    <w:p w14:paraId="30E6A63B" w14:textId="26796EC5" w:rsidR="006C5F4E" w:rsidRDefault="006C5F4E">
      <w:r>
        <w:rPr>
          <w:rFonts w:hint="eastAsia"/>
        </w:rPr>
        <w:t xml:space="preserve"> </w:t>
      </w:r>
      <w:r>
        <w:t xml:space="preserve">        </w:t>
      </w:r>
    </w:p>
    <w:p w14:paraId="31CB1344" w14:textId="3EF9F556" w:rsidR="006C5F4E" w:rsidRDefault="006C5F4E"/>
    <w:p w14:paraId="11FD31D9" w14:textId="28CA4E98" w:rsidR="00916703" w:rsidRPr="00916703" w:rsidRDefault="006C5F4E" w:rsidP="00916703">
      <w:pPr>
        <w:ind w:firstLineChars="500" w:firstLine="1000"/>
      </w:pPr>
      <w:r>
        <w:rPr>
          <w:rFonts w:ascii="CharterBT" w:hAnsi="CharterBT"/>
          <w:sz w:val="20"/>
          <w:szCs w:val="20"/>
        </w:rPr>
        <w:t xml:space="preserve">Fig 4.1.1.  </w:t>
      </w:r>
      <w:r w:rsidRPr="00AC2CE7">
        <w:rPr>
          <w:rFonts w:ascii="CharterBT" w:hAnsi="CharterBT"/>
          <w:sz w:val="20"/>
          <w:szCs w:val="20"/>
        </w:rPr>
        <w:t>DRV5053</w:t>
      </w:r>
      <w:r>
        <w:t xml:space="preserve">                  </w:t>
      </w:r>
      <w:r w:rsidRPr="006C5F4E">
        <w:rPr>
          <w:rFonts w:ascii="CharterBT" w:hAnsi="CharterBT"/>
          <w:sz w:val="20"/>
          <w:szCs w:val="20"/>
        </w:rPr>
        <w:t xml:space="preserve">Fig 4.1.2. </w:t>
      </w:r>
      <w:r>
        <w:rPr>
          <w:rFonts w:ascii="CharterBT" w:hAnsi="CharterBT"/>
          <w:sz w:val="20"/>
          <w:szCs w:val="20"/>
        </w:rPr>
        <w:t xml:space="preserve"> </w:t>
      </w:r>
      <w:r w:rsidRPr="006C5F4E">
        <w:rPr>
          <w:rFonts w:ascii="CharterBT" w:hAnsi="CharterBT"/>
          <w:sz w:val="20"/>
          <w:szCs w:val="20"/>
        </w:rPr>
        <w:t xml:space="preserve">Sensitivity vs VCC </w:t>
      </w:r>
    </w:p>
    <w:p w14:paraId="4F5DDBE2" w14:textId="0480C859" w:rsidR="00916703" w:rsidRDefault="00916703">
      <w:pPr>
        <w:rPr>
          <w:rFonts w:ascii="CharterBT" w:eastAsia="宋体" w:hAnsi="CharterBT" w:cs="宋体" w:hint="eastAsia"/>
          <w:b/>
          <w:bCs/>
          <w:kern w:val="0"/>
          <w:sz w:val="24"/>
        </w:rPr>
      </w:pPr>
    </w:p>
    <w:p w14:paraId="006AC00D" w14:textId="5B0A1F34" w:rsidR="00916703" w:rsidRDefault="00916703">
      <w:pPr>
        <w:rPr>
          <w:rFonts w:ascii="CharterBT" w:eastAsia="宋体" w:hAnsi="CharterBT" w:cs="宋体" w:hint="eastAsia"/>
          <w:b/>
          <w:bCs/>
          <w:kern w:val="0"/>
          <w:sz w:val="24"/>
        </w:rPr>
      </w:pPr>
    </w:p>
    <w:p w14:paraId="4D986E71" w14:textId="57EC3509" w:rsidR="006C5F4E" w:rsidRDefault="00916703">
      <w:pPr>
        <w:rPr>
          <w:rFonts w:ascii="CharterBT" w:eastAsia="宋体" w:hAnsi="CharterBT" w:cs="宋体" w:hint="eastAsia"/>
          <w:b/>
          <w:bCs/>
          <w:kern w:val="0"/>
          <w:sz w:val="24"/>
        </w:rPr>
      </w:pPr>
      <w:proofErr w:type="gramStart"/>
      <w:r w:rsidRPr="00916703">
        <w:rPr>
          <w:rFonts w:ascii="CharterBT" w:eastAsia="宋体" w:hAnsi="CharterBT" w:cs="宋体"/>
          <w:b/>
          <w:bCs/>
          <w:kern w:val="0"/>
          <w:sz w:val="24"/>
        </w:rPr>
        <w:t xml:space="preserve">4.2 </w:t>
      </w:r>
      <w:r w:rsidR="0068747C">
        <w:rPr>
          <w:rFonts w:ascii="CharterBT" w:eastAsia="宋体" w:hAnsi="CharterBT" w:cs="宋体"/>
          <w:b/>
          <w:bCs/>
          <w:kern w:val="0"/>
          <w:sz w:val="24"/>
        </w:rPr>
        <w:t xml:space="preserve"> </w:t>
      </w:r>
      <w:r w:rsidRPr="00916703">
        <w:rPr>
          <w:rFonts w:ascii="CharterBT" w:eastAsia="宋体" w:hAnsi="CharterBT" w:cs="宋体"/>
          <w:b/>
          <w:bCs/>
          <w:kern w:val="0"/>
          <w:sz w:val="24"/>
        </w:rPr>
        <w:t>Circuit</w:t>
      </w:r>
      <w:proofErr w:type="gramEnd"/>
      <w:r w:rsidRPr="00916703">
        <w:rPr>
          <w:rFonts w:ascii="CharterBT" w:eastAsia="宋体" w:hAnsi="CharterBT" w:cs="宋体"/>
          <w:b/>
          <w:bCs/>
          <w:kern w:val="0"/>
          <w:sz w:val="24"/>
        </w:rPr>
        <w:t xml:space="preserve"> Construction</w:t>
      </w:r>
    </w:p>
    <w:p w14:paraId="4485640C" w14:textId="49CAC70A" w:rsidR="00916703" w:rsidRDefault="00916703">
      <w:pPr>
        <w:rPr>
          <w:rFonts w:ascii="CharterBT" w:eastAsia="宋体" w:hAnsi="CharterBT" w:cs="宋体" w:hint="eastAsia"/>
          <w:b/>
          <w:bCs/>
          <w:kern w:val="0"/>
          <w:sz w:val="24"/>
        </w:rPr>
      </w:pPr>
    </w:p>
    <w:p w14:paraId="7F554B4D" w14:textId="19C40D10" w:rsidR="00916703" w:rsidRDefault="004D3442">
      <w:pPr>
        <w:rPr>
          <w:rFonts w:ascii="CharterBT" w:eastAsia="宋体" w:hAnsi="CharterBT" w:cs="宋体" w:hint="eastAsia"/>
          <w:kern w:val="0"/>
          <w:sz w:val="20"/>
          <w:szCs w:val="20"/>
        </w:rPr>
      </w:pPr>
      <w:r w:rsidRPr="004D3442">
        <w:rPr>
          <w:rFonts w:ascii="CharterBT" w:eastAsia="宋体" w:hAnsi="CharterBT" w:cs="宋体" w:hint="eastAsia"/>
          <w:kern w:val="0"/>
          <w:sz w:val="20"/>
          <w:szCs w:val="20"/>
        </w:rPr>
        <w:t>A</w:t>
      </w:r>
      <w:r w:rsidRPr="004D3442">
        <w:rPr>
          <w:rFonts w:ascii="CharterBT" w:eastAsia="宋体" w:hAnsi="CharterBT" w:cs="宋体"/>
          <w:kern w:val="0"/>
          <w:sz w:val="20"/>
          <w:szCs w:val="20"/>
        </w:rPr>
        <w:t>t the very beginning</w:t>
      </w:r>
      <w:r>
        <w:rPr>
          <w:rFonts w:ascii="CharterBT" w:eastAsia="宋体" w:hAnsi="CharterBT" w:cs="宋体"/>
          <w:kern w:val="0"/>
          <w:sz w:val="20"/>
          <w:szCs w:val="20"/>
        </w:rPr>
        <w:t xml:space="preserve">, we built a simple resistor circuit shows in Figure 4.2.1 to </w:t>
      </w:r>
      <w:r w:rsidRPr="004D3442">
        <w:rPr>
          <w:rFonts w:ascii="CharterBT" w:eastAsia="宋体" w:hAnsi="CharterBT" w:cs="宋体"/>
          <w:kern w:val="0"/>
          <w:sz w:val="20"/>
          <w:szCs w:val="20"/>
        </w:rPr>
        <w:t>ensure the current limits of the components are not reached, allowing for safe operation without damaging the components.</w:t>
      </w:r>
      <w:r>
        <w:rPr>
          <w:rFonts w:ascii="CharterBT" w:eastAsia="宋体" w:hAnsi="CharterBT" w:cs="宋体"/>
          <w:kern w:val="0"/>
          <w:sz w:val="20"/>
          <w:szCs w:val="20"/>
        </w:rPr>
        <w:t xml:space="preserve"> Also, we tested for the quiescent output voltage to be 1.02V, the same with that in the datasheet to make sure our sensor is under the </w:t>
      </w:r>
      <w:r>
        <w:rPr>
          <w:rFonts w:ascii="CharterBT" w:eastAsia="宋体" w:hAnsi="CharterBT" w:cs="宋体" w:hint="eastAsia"/>
          <w:kern w:val="0"/>
          <w:sz w:val="20"/>
          <w:szCs w:val="20"/>
        </w:rPr>
        <w:t>normal</w:t>
      </w:r>
      <w:r>
        <w:rPr>
          <w:rFonts w:ascii="CharterBT" w:eastAsia="宋体" w:hAnsi="CharterBT" w:cs="宋体"/>
          <w:kern w:val="0"/>
          <w:sz w:val="20"/>
          <w:szCs w:val="20"/>
        </w:rPr>
        <w:t xml:space="preserve"> condition when there is no field.</w:t>
      </w:r>
    </w:p>
    <w:p w14:paraId="6D453F34" w14:textId="65680F71" w:rsidR="004D3442" w:rsidRDefault="004D3442">
      <w:pPr>
        <w:rPr>
          <w:rFonts w:ascii="CharterBT" w:eastAsia="宋体" w:hAnsi="CharterBT" w:cs="宋体" w:hint="eastAsia"/>
          <w:kern w:val="0"/>
          <w:sz w:val="20"/>
          <w:szCs w:val="20"/>
        </w:rPr>
      </w:pPr>
    </w:p>
    <w:p w14:paraId="05D31058" w14:textId="1CCBCED8" w:rsidR="004D3442" w:rsidRDefault="00052C6A">
      <w:pPr>
        <w:rPr>
          <w:rFonts w:ascii="CharterBT" w:eastAsia="宋体" w:hAnsi="CharterBT" w:cs="宋体" w:hint="eastAsia"/>
          <w:kern w:val="0"/>
          <w:sz w:val="20"/>
          <w:szCs w:val="20"/>
        </w:rPr>
      </w:pPr>
      <w:r w:rsidRPr="00052C6A">
        <w:rPr>
          <w:rFonts w:ascii="CharterBT" w:eastAsia="宋体" w:hAnsi="CharterBT" w:cs="宋体"/>
          <w:kern w:val="0"/>
          <w:sz w:val="20"/>
          <w:szCs w:val="20"/>
        </w:rPr>
        <w:t xml:space="preserve">After conducting numerous experiments, we have discovered that the </w:t>
      </w:r>
      <w:r w:rsidR="00684361">
        <w:rPr>
          <w:rFonts w:ascii="CharterBT" w:eastAsia="宋体" w:hAnsi="CharterBT" w:cs="宋体"/>
          <w:kern w:val="0"/>
          <w:sz w:val="20"/>
          <w:szCs w:val="20"/>
        </w:rPr>
        <w:t>sensor</w:t>
      </w:r>
      <w:r w:rsidRPr="00052C6A">
        <w:rPr>
          <w:rFonts w:ascii="CharterBT" w:eastAsia="宋体" w:hAnsi="CharterBT" w:cs="宋体"/>
          <w:kern w:val="0"/>
          <w:sz w:val="20"/>
          <w:szCs w:val="20"/>
        </w:rPr>
        <w:t xml:space="preserve"> and the magnet exhibit a response only when they are in extreme proximity to each other.</w:t>
      </w:r>
      <w:r>
        <w:rPr>
          <w:rFonts w:ascii="CharterBT" w:eastAsia="宋体" w:hAnsi="CharterBT" w:cs="宋体"/>
          <w:kern w:val="0"/>
          <w:sz w:val="20"/>
          <w:szCs w:val="20"/>
        </w:rPr>
        <w:t xml:space="preserve"> </w:t>
      </w:r>
      <w:r w:rsidR="00533805">
        <w:rPr>
          <w:rFonts w:ascii="CharterBT" w:eastAsia="宋体" w:hAnsi="CharterBT" w:cs="宋体"/>
          <w:kern w:val="0"/>
          <w:sz w:val="20"/>
          <w:szCs w:val="20"/>
        </w:rPr>
        <w:t xml:space="preserve">Other than using a </w:t>
      </w:r>
      <w:r w:rsidR="00533805">
        <w:rPr>
          <w:rFonts w:ascii="CharterBT" w:eastAsia="宋体" w:hAnsi="CharterBT" w:cs="宋体" w:hint="eastAsia"/>
          <w:kern w:val="0"/>
          <w:sz w:val="20"/>
          <w:szCs w:val="20"/>
        </w:rPr>
        <w:t>single</w:t>
      </w:r>
      <w:r w:rsidR="00533805">
        <w:rPr>
          <w:rFonts w:ascii="CharterBT" w:eastAsia="宋体" w:hAnsi="CharterBT" w:cs="宋体"/>
          <w:kern w:val="0"/>
          <w:sz w:val="20"/>
          <w:szCs w:val="20"/>
        </w:rPr>
        <w:t xml:space="preserve"> bypass capacitor</w:t>
      </w:r>
      <w:r>
        <w:rPr>
          <w:rFonts w:ascii="CharterBT" w:eastAsia="宋体" w:hAnsi="CharterBT" w:cs="宋体"/>
          <w:kern w:val="0"/>
          <w:sz w:val="20"/>
          <w:szCs w:val="20"/>
        </w:rPr>
        <w:t xml:space="preserve">, we designed a new sketch with a RC filter shows in Fig 4.2.2 to </w:t>
      </w:r>
      <w:r w:rsidR="00684361">
        <w:rPr>
          <w:rFonts w:ascii="CharterBT" w:eastAsia="宋体" w:hAnsi="CharterBT" w:cs="宋体" w:hint="eastAsia"/>
          <w:kern w:val="0"/>
          <w:sz w:val="20"/>
          <w:szCs w:val="20"/>
        </w:rPr>
        <w:t>reduce</w:t>
      </w:r>
      <w:r w:rsidR="00684361">
        <w:rPr>
          <w:rFonts w:ascii="CharterBT" w:eastAsia="宋体" w:hAnsi="CharterBT" w:cs="宋体"/>
          <w:kern w:val="0"/>
          <w:sz w:val="20"/>
          <w:szCs w:val="20"/>
        </w:rPr>
        <w:t xml:space="preserve"> the bandwidth</w:t>
      </w:r>
      <w:r>
        <w:rPr>
          <w:rFonts w:ascii="CharterBT" w:eastAsia="宋体" w:hAnsi="CharterBT" w:cs="宋体"/>
          <w:kern w:val="0"/>
          <w:sz w:val="20"/>
          <w:szCs w:val="20"/>
        </w:rPr>
        <w:t xml:space="preserve">. </w:t>
      </w:r>
      <w:r w:rsidR="00684361" w:rsidRPr="00684361">
        <w:rPr>
          <w:rFonts w:ascii="CharterBT" w:eastAsia="宋体" w:hAnsi="CharterBT" w:cs="宋体"/>
          <w:kern w:val="0"/>
          <w:sz w:val="20"/>
          <w:szCs w:val="20"/>
        </w:rPr>
        <w:t>On top of this</w:t>
      </w:r>
      <w:r w:rsidR="00684361">
        <w:rPr>
          <w:rFonts w:ascii="CharterBT" w:eastAsia="宋体" w:hAnsi="CharterBT" w:cs="宋体"/>
          <w:kern w:val="0"/>
          <w:sz w:val="20"/>
          <w:szCs w:val="20"/>
        </w:rPr>
        <w:t xml:space="preserve">, we could further higher the sensitivity and </w:t>
      </w:r>
      <w:r w:rsidR="00533805">
        <w:rPr>
          <w:rFonts w:ascii="CharterBT" w:eastAsia="宋体" w:hAnsi="CharterBT" w:cs="宋体" w:hint="eastAsia"/>
          <w:kern w:val="0"/>
          <w:sz w:val="20"/>
          <w:szCs w:val="20"/>
        </w:rPr>
        <w:t>lower</w:t>
      </w:r>
      <w:r w:rsidR="00684361">
        <w:rPr>
          <w:rFonts w:ascii="CharterBT" w:eastAsia="宋体" w:hAnsi="CharterBT" w:cs="宋体"/>
          <w:kern w:val="0"/>
          <w:sz w:val="20"/>
          <w:szCs w:val="20"/>
        </w:rPr>
        <w:t xml:space="preserve"> the noise</w:t>
      </w:r>
      <w:r w:rsidR="00533805">
        <w:rPr>
          <w:rFonts w:ascii="CharterBT" w:eastAsia="宋体" w:hAnsi="CharterBT" w:cs="宋体"/>
          <w:kern w:val="0"/>
          <w:sz w:val="20"/>
          <w:szCs w:val="20"/>
        </w:rPr>
        <w:t xml:space="preserve"> on the analog </w:t>
      </w:r>
      <w:r w:rsidR="00533805">
        <w:rPr>
          <w:rFonts w:ascii="CharterBT" w:eastAsia="宋体" w:hAnsi="CharterBT" w:cs="宋体"/>
          <w:kern w:val="0"/>
          <w:sz w:val="20"/>
          <w:szCs w:val="20"/>
        </w:rPr>
        <w:lastRenderedPageBreak/>
        <w:t>output OUT</w:t>
      </w:r>
      <w:r w:rsidR="00684361">
        <w:rPr>
          <w:rFonts w:ascii="CharterBT" w:eastAsia="宋体" w:hAnsi="CharterBT" w:cs="宋体"/>
          <w:kern w:val="0"/>
          <w:sz w:val="20"/>
          <w:szCs w:val="20"/>
        </w:rPr>
        <w:t>.</w:t>
      </w:r>
      <w:r w:rsidR="00533805">
        <w:rPr>
          <w:rFonts w:ascii="CharterBT" w:eastAsia="宋体" w:hAnsi="CharterBT" w:cs="宋体"/>
          <w:kern w:val="0"/>
          <w:sz w:val="20"/>
          <w:szCs w:val="20"/>
        </w:rPr>
        <w:t xml:space="preserve"> </w:t>
      </w:r>
    </w:p>
    <w:p w14:paraId="750DA896" w14:textId="5656BA2C" w:rsidR="00533805" w:rsidRDefault="00533805">
      <w:pPr>
        <w:rPr>
          <w:rFonts w:ascii="CharterBT" w:eastAsia="宋体" w:hAnsi="CharterBT" w:cs="宋体" w:hint="eastAsia"/>
          <w:kern w:val="0"/>
          <w:sz w:val="20"/>
          <w:szCs w:val="20"/>
        </w:rPr>
      </w:pPr>
      <w:r>
        <w:rPr>
          <w:rFonts w:ascii="CharterBT" w:eastAsia="宋体" w:hAnsi="CharterBT" w:cs="宋体"/>
          <w:noProof/>
          <w:kern w:val="0"/>
          <w:sz w:val="20"/>
          <w:szCs w:val="20"/>
        </w:rPr>
        <w:drawing>
          <wp:anchor distT="0" distB="0" distL="114300" distR="114300" simplePos="0" relativeHeight="251660288" behindDoc="1" locked="0" layoutInCell="1" allowOverlap="1" wp14:anchorId="3981DC42" wp14:editId="210E9F8D">
            <wp:simplePos x="0" y="0"/>
            <wp:positionH relativeFrom="column">
              <wp:posOffset>453196</wp:posOffset>
            </wp:positionH>
            <wp:positionV relativeFrom="paragraph">
              <wp:posOffset>158750</wp:posOffset>
            </wp:positionV>
            <wp:extent cx="1494149" cy="1961322"/>
            <wp:effectExtent l="0" t="0" r="5080" b="0"/>
            <wp:wrapNone/>
            <wp:docPr id="33630664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06644" name="图片 4" descr="图示, 示意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4149" cy="1961322"/>
                    </a:xfrm>
                    <a:prstGeom prst="rect">
                      <a:avLst/>
                    </a:prstGeom>
                  </pic:spPr>
                </pic:pic>
              </a:graphicData>
            </a:graphic>
            <wp14:sizeRelH relativeFrom="page">
              <wp14:pctWidth>0</wp14:pctWidth>
            </wp14:sizeRelH>
            <wp14:sizeRelV relativeFrom="page">
              <wp14:pctHeight>0</wp14:pctHeight>
            </wp14:sizeRelV>
          </wp:anchor>
        </w:drawing>
      </w:r>
      <w:r>
        <w:rPr>
          <w:rFonts w:ascii="CharterBT" w:hAnsi="CharterBT"/>
          <w:noProof/>
          <w:sz w:val="20"/>
          <w:szCs w:val="20"/>
        </w:rPr>
        <w:drawing>
          <wp:anchor distT="0" distB="0" distL="114300" distR="114300" simplePos="0" relativeHeight="251661312" behindDoc="1" locked="0" layoutInCell="1" allowOverlap="1" wp14:anchorId="7B455A82" wp14:editId="14CACD4E">
            <wp:simplePos x="0" y="0"/>
            <wp:positionH relativeFrom="column">
              <wp:posOffset>2680032</wp:posOffset>
            </wp:positionH>
            <wp:positionV relativeFrom="paragraph">
              <wp:posOffset>158750</wp:posOffset>
            </wp:positionV>
            <wp:extent cx="2267131" cy="1960880"/>
            <wp:effectExtent l="0" t="0" r="6350" b="0"/>
            <wp:wrapNone/>
            <wp:docPr id="2058667508"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7508" name="图片 5" descr="图示, 示意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131" cy="1960880"/>
                    </a:xfrm>
                    <a:prstGeom prst="rect">
                      <a:avLst/>
                    </a:prstGeom>
                  </pic:spPr>
                </pic:pic>
              </a:graphicData>
            </a:graphic>
            <wp14:sizeRelH relativeFrom="page">
              <wp14:pctWidth>0</wp14:pctWidth>
            </wp14:sizeRelH>
            <wp14:sizeRelV relativeFrom="page">
              <wp14:pctHeight>0</wp14:pctHeight>
            </wp14:sizeRelV>
          </wp:anchor>
        </w:drawing>
      </w:r>
    </w:p>
    <w:p w14:paraId="0CE27B47" w14:textId="64B6B4E5" w:rsidR="00533805" w:rsidRDefault="00533805">
      <w:pPr>
        <w:rPr>
          <w:rFonts w:ascii="CharterBT" w:eastAsia="宋体" w:hAnsi="CharterBT" w:cs="宋体" w:hint="eastAsia"/>
          <w:kern w:val="0"/>
          <w:sz w:val="20"/>
          <w:szCs w:val="20"/>
        </w:rPr>
      </w:pPr>
    </w:p>
    <w:p w14:paraId="2EB9E002" w14:textId="55D2DF72" w:rsidR="00533805" w:rsidRPr="00533805" w:rsidRDefault="00533805" w:rsidP="00533805">
      <w:pPr>
        <w:rPr>
          <w:rFonts w:ascii="CharterBT" w:eastAsia="宋体" w:hAnsi="CharterBT" w:cs="宋体" w:hint="eastAsia"/>
          <w:sz w:val="20"/>
          <w:szCs w:val="20"/>
        </w:rPr>
      </w:pPr>
    </w:p>
    <w:p w14:paraId="34C3F641" w14:textId="5E5FECAA" w:rsidR="00533805" w:rsidRPr="00533805" w:rsidRDefault="00533805" w:rsidP="00533805">
      <w:pPr>
        <w:rPr>
          <w:rFonts w:ascii="CharterBT" w:eastAsia="宋体" w:hAnsi="CharterBT" w:cs="宋体" w:hint="eastAsia"/>
          <w:sz w:val="20"/>
          <w:szCs w:val="20"/>
        </w:rPr>
      </w:pPr>
    </w:p>
    <w:p w14:paraId="70B2FAC2" w14:textId="4DBD15D7" w:rsidR="00533805" w:rsidRPr="00533805" w:rsidRDefault="00533805" w:rsidP="00533805">
      <w:pPr>
        <w:rPr>
          <w:rFonts w:ascii="CharterBT" w:eastAsia="宋体" w:hAnsi="CharterBT" w:cs="宋体" w:hint="eastAsia"/>
          <w:sz w:val="20"/>
          <w:szCs w:val="20"/>
        </w:rPr>
      </w:pPr>
    </w:p>
    <w:p w14:paraId="5CCC3D9D" w14:textId="55CD9FE7" w:rsidR="00533805" w:rsidRPr="00533805" w:rsidRDefault="00533805" w:rsidP="00533805">
      <w:pPr>
        <w:rPr>
          <w:rFonts w:ascii="CharterBT" w:eastAsia="宋体" w:hAnsi="CharterBT" w:cs="宋体" w:hint="eastAsia"/>
          <w:sz w:val="20"/>
          <w:szCs w:val="20"/>
        </w:rPr>
      </w:pPr>
    </w:p>
    <w:p w14:paraId="0640C598" w14:textId="1D03D7BE" w:rsidR="00533805" w:rsidRPr="00533805" w:rsidRDefault="00533805" w:rsidP="00533805">
      <w:pPr>
        <w:rPr>
          <w:rFonts w:ascii="CharterBT" w:eastAsia="宋体" w:hAnsi="CharterBT" w:cs="宋体" w:hint="eastAsia"/>
          <w:sz w:val="20"/>
          <w:szCs w:val="20"/>
        </w:rPr>
      </w:pPr>
    </w:p>
    <w:p w14:paraId="7024E0D3" w14:textId="2150B793" w:rsidR="00533805" w:rsidRPr="00533805" w:rsidRDefault="00533805" w:rsidP="00533805">
      <w:pPr>
        <w:rPr>
          <w:rFonts w:ascii="CharterBT" w:eastAsia="宋体" w:hAnsi="CharterBT" w:cs="宋体" w:hint="eastAsia"/>
          <w:sz w:val="20"/>
          <w:szCs w:val="20"/>
        </w:rPr>
      </w:pPr>
    </w:p>
    <w:p w14:paraId="7F89F08B" w14:textId="52FFE4D6" w:rsidR="00533805" w:rsidRPr="00533805" w:rsidRDefault="00533805" w:rsidP="00533805">
      <w:pPr>
        <w:rPr>
          <w:rFonts w:ascii="CharterBT" w:eastAsia="宋体" w:hAnsi="CharterBT" w:cs="宋体" w:hint="eastAsia"/>
          <w:sz w:val="20"/>
          <w:szCs w:val="20"/>
        </w:rPr>
      </w:pPr>
    </w:p>
    <w:p w14:paraId="06782C91" w14:textId="54C47CC5" w:rsidR="00533805" w:rsidRPr="00533805" w:rsidRDefault="00533805" w:rsidP="00533805">
      <w:pPr>
        <w:rPr>
          <w:rFonts w:ascii="CharterBT" w:eastAsia="宋体" w:hAnsi="CharterBT" w:cs="宋体" w:hint="eastAsia"/>
          <w:sz w:val="20"/>
          <w:szCs w:val="20"/>
        </w:rPr>
      </w:pPr>
    </w:p>
    <w:p w14:paraId="7B384591" w14:textId="1731F0D4" w:rsidR="00533805" w:rsidRDefault="00533805" w:rsidP="00533805">
      <w:pPr>
        <w:tabs>
          <w:tab w:val="left" w:pos="1064"/>
        </w:tabs>
        <w:rPr>
          <w:rFonts w:ascii="CharterBT" w:eastAsia="宋体" w:hAnsi="CharterBT" w:cs="宋体" w:hint="eastAsia"/>
          <w:kern w:val="0"/>
          <w:sz w:val="20"/>
          <w:szCs w:val="20"/>
        </w:rPr>
      </w:pPr>
      <w:r>
        <w:rPr>
          <w:rFonts w:ascii="CharterBT" w:eastAsia="宋体" w:hAnsi="CharterBT" w:cs="宋体" w:hint="eastAsia"/>
          <w:kern w:val="0"/>
          <w:sz w:val="20"/>
          <w:szCs w:val="20"/>
        </w:rPr>
        <w:t xml:space="preserve"> </w:t>
      </w:r>
      <w:r>
        <w:rPr>
          <w:rFonts w:ascii="CharterBT" w:eastAsia="宋体" w:hAnsi="CharterBT" w:cs="宋体"/>
          <w:kern w:val="0"/>
          <w:sz w:val="20"/>
          <w:szCs w:val="20"/>
        </w:rPr>
        <w:t xml:space="preserve">      </w:t>
      </w:r>
    </w:p>
    <w:p w14:paraId="04EC0403" w14:textId="30CA11E1" w:rsidR="00533805" w:rsidRDefault="00533805" w:rsidP="00533805">
      <w:pPr>
        <w:tabs>
          <w:tab w:val="left" w:pos="1064"/>
        </w:tabs>
        <w:rPr>
          <w:rFonts w:ascii="CharterBT" w:eastAsia="宋体" w:hAnsi="CharterBT" w:cs="宋体" w:hint="eastAsia"/>
          <w:kern w:val="0"/>
          <w:sz w:val="20"/>
          <w:szCs w:val="20"/>
        </w:rPr>
      </w:pPr>
      <w:r>
        <w:rPr>
          <w:rFonts w:ascii="CharterBT" w:eastAsia="宋体" w:hAnsi="CharterBT" w:cs="宋体" w:hint="eastAsia"/>
          <w:kern w:val="0"/>
          <w:sz w:val="20"/>
          <w:szCs w:val="20"/>
        </w:rPr>
        <w:t xml:space="preserve"> </w:t>
      </w:r>
      <w:r>
        <w:rPr>
          <w:rFonts w:ascii="CharterBT" w:eastAsia="宋体" w:hAnsi="CharterBT" w:cs="宋体"/>
          <w:kern w:val="0"/>
          <w:sz w:val="20"/>
          <w:szCs w:val="20"/>
        </w:rPr>
        <w:t xml:space="preserve">   </w:t>
      </w:r>
      <w:r>
        <w:rPr>
          <w:rFonts w:ascii="CharterBT" w:hAnsi="CharterBT"/>
          <w:sz w:val="20"/>
          <w:szCs w:val="20"/>
        </w:rPr>
        <w:t xml:space="preserve">Fig 4.2.1.  </w:t>
      </w:r>
      <w:r>
        <w:rPr>
          <w:rFonts w:ascii="CharterBT" w:hAnsi="CharterBT" w:hint="eastAsia"/>
          <w:sz w:val="20"/>
          <w:szCs w:val="20"/>
        </w:rPr>
        <w:t>Protection</w:t>
      </w:r>
      <w:r>
        <w:rPr>
          <w:rFonts w:ascii="CharterBT" w:hAnsi="CharterBT"/>
          <w:sz w:val="20"/>
          <w:szCs w:val="20"/>
        </w:rPr>
        <w:t xml:space="preserve"> Circuit                   </w:t>
      </w:r>
      <w:r w:rsidR="0011224C">
        <w:rPr>
          <w:rFonts w:ascii="CharterBT" w:hAnsi="CharterBT"/>
          <w:sz w:val="20"/>
          <w:szCs w:val="20"/>
        </w:rPr>
        <w:t xml:space="preserve">  </w:t>
      </w:r>
      <w:r>
        <w:rPr>
          <w:rFonts w:ascii="CharterBT" w:hAnsi="CharterBT"/>
          <w:sz w:val="20"/>
          <w:szCs w:val="20"/>
        </w:rPr>
        <w:t>Fig 4.2.2.  RC Filter</w:t>
      </w:r>
    </w:p>
    <w:p w14:paraId="19E9167A" w14:textId="77777777" w:rsidR="00533805" w:rsidRDefault="00533805" w:rsidP="00533805">
      <w:pPr>
        <w:rPr>
          <w:rFonts w:ascii="CharterBT" w:eastAsia="宋体" w:hAnsi="CharterBT" w:cs="宋体" w:hint="eastAsia"/>
          <w:sz w:val="20"/>
          <w:szCs w:val="20"/>
        </w:rPr>
      </w:pPr>
    </w:p>
    <w:p w14:paraId="673969E8" w14:textId="76BF5681" w:rsidR="00533805" w:rsidRDefault="005304F8" w:rsidP="005304F8">
      <w:pPr>
        <w:rPr>
          <w:rFonts w:ascii="CharterBT" w:eastAsia="宋体" w:hAnsi="CharterBT" w:cs="宋体" w:hint="eastAsia"/>
          <w:sz w:val="20"/>
          <w:szCs w:val="20"/>
        </w:rPr>
      </w:pPr>
      <w:r>
        <w:rPr>
          <w:rFonts w:ascii="CharterBT" w:eastAsia="宋体" w:hAnsi="CharterBT" w:cs="宋体"/>
          <w:sz w:val="20"/>
          <w:szCs w:val="20"/>
        </w:rPr>
        <w:t>However</w:t>
      </w:r>
      <w:r w:rsidRPr="005304F8">
        <w:rPr>
          <w:rFonts w:ascii="CharterBT" w:eastAsia="宋体" w:hAnsi="CharterBT" w:cs="宋体"/>
          <w:sz w:val="20"/>
          <w:szCs w:val="20"/>
        </w:rPr>
        <w:t xml:space="preserve">, we discovered that reinserting the magnet into the alien didn't yield any response. We decided to solder the </w:t>
      </w:r>
      <w:r>
        <w:rPr>
          <w:rFonts w:ascii="CharterBT" w:eastAsia="宋体" w:hAnsi="CharterBT" w:cs="宋体"/>
          <w:sz w:val="20"/>
          <w:szCs w:val="20"/>
        </w:rPr>
        <w:t>three</w:t>
      </w:r>
      <w:r w:rsidRPr="005304F8">
        <w:rPr>
          <w:rFonts w:ascii="CharterBT" w:eastAsia="宋体" w:hAnsi="CharterBT" w:cs="宋体"/>
          <w:sz w:val="20"/>
          <w:szCs w:val="20"/>
        </w:rPr>
        <w:t xml:space="preserve"> pins of the sensor with </w:t>
      </w:r>
      <w:r>
        <w:rPr>
          <w:rFonts w:ascii="CharterBT" w:eastAsia="宋体" w:hAnsi="CharterBT" w:cs="宋体"/>
          <w:sz w:val="20"/>
          <w:szCs w:val="20"/>
        </w:rPr>
        <w:t>some</w:t>
      </w:r>
      <w:r w:rsidRPr="005304F8">
        <w:rPr>
          <w:rFonts w:ascii="CharterBT" w:eastAsia="宋体" w:hAnsi="CharterBT" w:cs="宋体"/>
          <w:sz w:val="20"/>
          <w:szCs w:val="20"/>
        </w:rPr>
        <w:t xml:space="preserve"> wires</w:t>
      </w:r>
      <w:r>
        <w:rPr>
          <w:rFonts w:ascii="CharterBT" w:eastAsia="宋体" w:hAnsi="CharterBT" w:cs="宋体"/>
          <w:sz w:val="20"/>
          <w:szCs w:val="20"/>
        </w:rPr>
        <w:t xml:space="preserve"> and</w:t>
      </w:r>
      <w:r w:rsidRPr="005304F8">
        <w:rPr>
          <w:rFonts w:ascii="CharterBT" w:eastAsia="宋体" w:hAnsi="CharterBT" w:cs="宋体"/>
          <w:sz w:val="20"/>
          <w:szCs w:val="20"/>
        </w:rPr>
        <w:t xml:space="preserve"> then shaped </w:t>
      </w:r>
      <w:r>
        <w:rPr>
          <w:rFonts w:ascii="CharterBT" w:eastAsia="宋体" w:hAnsi="CharterBT" w:cs="宋体"/>
          <w:sz w:val="20"/>
          <w:szCs w:val="20"/>
        </w:rPr>
        <w:t>them</w:t>
      </w:r>
      <w:r w:rsidRPr="005304F8">
        <w:rPr>
          <w:rFonts w:ascii="CharterBT" w:eastAsia="宋体" w:hAnsi="CharterBT" w:cs="宋体"/>
          <w:sz w:val="20"/>
          <w:szCs w:val="20"/>
        </w:rPr>
        <w:t xml:space="preserve"> in a way that forced the sensor to be perpendicular to the top of the alien. This was necessary because </w:t>
      </w:r>
      <w:r>
        <w:rPr>
          <w:rFonts w:ascii="CharterBT" w:eastAsia="宋体" w:hAnsi="CharterBT" w:cs="宋体"/>
          <w:sz w:val="20"/>
          <w:szCs w:val="20"/>
        </w:rPr>
        <w:t xml:space="preserve">the </w:t>
      </w:r>
      <w:r w:rsidRPr="005304F8">
        <w:rPr>
          <w:rFonts w:ascii="CharterBT" w:eastAsia="宋体" w:hAnsi="CharterBT" w:cs="宋体"/>
          <w:sz w:val="20"/>
          <w:szCs w:val="20"/>
        </w:rPr>
        <w:t xml:space="preserve">magnet </w:t>
      </w:r>
      <w:r>
        <w:rPr>
          <w:rFonts w:ascii="CharterBT" w:eastAsia="宋体" w:hAnsi="CharterBT" w:cs="宋体"/>
          <w:sz w:val="20"/>
          <w:szCs w:val="20"/>
        </w:rPr>
        <w:t xml:space="preserve">is placed </w:t>
      </w:r>
      <w:r w:rsidRPr="005304F8">
        <w:rPr>
          <w:rFonts w:ascii="CharterBT" w:eastAsia="宋体" w:hAnsi="CharterBT" w:cs="宋体"/>
          <w:sz w:val="20"/>
          <w:szCs w:val="20"/>
        </w:rPr>
        <w:t>inside the alien, about 10mm below its highest point. With this setup, we were finally able to get the response we were looking for.</w:t>
      </w:r>
      <w:r>
        <w:rPr>
          <w:rFonts w:ascii="CharterBT" w:eastAsia="宋体" w:hAnsi="CharterBT" w:cs="宋体"/>
          <w:sz w:val="20"/>
          <w:szCs w:val="20"/>
        </w:rPr>
        <w:t xml:space="preserve"> (Fig 4.2.3)</w:t>
      </w:r>
    </w:p>
    <w:p w14:paraId="696CF8C8" w14:textId="4A42C70B" w:rsidR="005304F8" w:rsidRDefault="005304F8" w:rsidP="005304F8">
      <w:pPr>
        <w:rPr>
          <w:rFonts w:ascii="CharterBT" w:eastAsia="宋体" w:hAnsi="CharterBT" w:cs="宋体" w:hint="eastAsia"/>
          <w:sz w:val="20"/>
          <w:szCs w:val="20"/>
        </w:rPr>
      </w:pPr>
    </w:p>
    <w:p w14:paraId="1B0747B1" w14:textId="14B20983" w:rsidR="005304F8" w:rsidRDefault="005304F8" w:rsidP="005304F8">
      <w:pPr>
        <w:rPr>
          <w:rFonts w:ascii="CharterBT" w:eastAsia="宋体" w:hAnsi="CharterBT" w:cs="宋体" w:hint="eastAsia"/>
          <w:sz w:val="20"/>
          <w:szCs w:val="20"/>
        </w:rPr>
      </w:pPr>
      <w:r>
        <w:rPr>
          <w:rFonts w:ascii="CharterBT" w:eastAsia="宋体" w:hAnsi="CharterBT" w:cs="宋体" w:hint="eastAsia"/>
          <w:noProof/>
          <w:sz w:val="20"/>
          <w:szCs w:val="20"/>
        </w:rPr>
        <w:drawing>
          <wp:anchor distT="0" distB="0" distL="114300" distR="114300" simplePos="0" relativeHeight="251662336" behindDoc="1" locked="0" layoutInCell="1" allowOverlap="1" wp14:anchorId="1F8FE317" wp14:editId="1BE9B94E">
            <wp:simplePos x="0" y="0"/>
            <wp:positionH relativeFrom="column">
              <wp:posOffset>1251585</wp:posOffset>
            </wp:positionH>
            <wp:positionV relativeFrom="paragraph">
              <wp:posOffset>325755</wp:posOffset>
            </wp:positionV>
            <wp:extent cx="2658788" cy="2121632"/>
            <wp:effectExtent l="1905" t="0" r="0" b="0"/>
            <wp:wrapNone/>
            <wp:docPr id="896694571" name="图片 6" descr="桌子上放满了不同类型的电子产品&#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94571" name="图片 6" descr="桌子上放满了不同类型的电子产品&#10;&#10;中度可信度描述已自动生成"/>
                    <pic:cNvPicPr/>
                  </pic:nvPicPr>
                  <pic:blipFill rotWithShape="1">
                    <a:blip r:embed="rId9" cstate="print">
                      <a:extLst>
                        <a:ext uri="{28A0092B-C50C-407E-A947-70E740481C1C}">
                          <a14:useLocalDpi xmlns:a14="http://schemas.microsoft.com/office/drawing/2010/main" val="0"/>
                        </a:ext>
                      </a:extLst>
                    </a:blip>
                    <a:srcRect l="8369" t="23123" r="25014" b="5997"/>
                    <a:stretch/>
                  </pic:blipFill>
                  <pic:spPr bwMode="auto">
                    <a:xfrm rot="5400000">
                      <a:off x="0" y="0"/>
                      <a:ext cx="2658788" cy="21216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C2FD61" w14:textId="77777777" w:rsidR="005304F8" w:rsidRPr="005304F8" w:rsidRDefault="005304F8" w:rsidP="005304F8">
      <w:pPr>
        <w:rPr>
          <w:rFonts w:ascii="CharterBT" w:eastAsia="宋体" w:hAnsi="CharterBT" w:cs="宋体" w:hint="eastAsia"/>
          <w:sz w:val="20"/>
          <w:szCs w:val="20"/>
        </w:rPr>
      </w:pPr>
    </w:p>
    <w:p w14:paraId="3D5F55A2" w14:textId="77777777" w:rsidR="005304F8" w:rsidRPr="005304F8" w:rsidRDefault="005304F8" w:rsidP="005304F8">
      <w:pPr>
        <w:rPr>
          <w:rFonts w:ascii="CharterBT" w:eastAsia="宋体" w:hAnsi="CharterBT" w:cs="宋体" w:hint="eastAsia"/>
          <w:sz w:val="20"/>
          <w:szCs w:val="20"/>
        </w:rPr>
      </w:pPr>
    </w:p>
    <w:p w14:paraId="7726F329" w14:textId="77777777" w:rsidR="005304F8" w:rsidRPr="005304F8" w:rsidRDefault="005304F8" w:rsidP="005304F8">
      <w:pPr>
        <w:rPr>
          <w:rFonts w:ascii="CharterBT" w:eastAsia="宋体" w:hAnsi="CharterBT" w:cs="宋体" w:hint="eastAsia"/>
          <w:sz w:val="20"/>
          <w:szCs w:val="20"/>
        </w:rPr>
      </w:pPr>
    </w:p>
    <w:p w14:paraId="6187EEF8" w14:textId="77777777" w:rsidR="005304F8" w:rsidRPr="005304F8" w:rsidRDefault="005304F8" w:rsidP="005304F8">
      <w:pPr>
        <w:rPr>
          <w:rFonts w:ascii="CharterBT" w:eastAsia="宋体" w:hAnsi="CharterBT" w:cs="宋体" w:hint="eastAsia"/>
          <w:sz w:val="20"/>
          <w:szCs w:val="20"/>
        </w:rPr>
      </w:pPr>
    </w:p>
    <w:p w14:paraId="6C489472" w14:textId="77777777" w:rsidR="005304F8" w:rsidRPr="005304F8" w:rsidRDefault="005304F8" w:rsidP="005304F8">
      <w:pPr>
        <w:rPr>
          <w:rFonts w:ascii="CharterBT" w:eastAsia="宋体" w:hAnsi="CharterBT" w:cs="宋体" w:hint="eastAsia"/>
          <w:sz w:val="20"/>
          <w:szCs w:val="20"/>
        </w:rPr>
      </w:pPr>
    </w:p>
    <w:p w14:paraId="71BB3C37" w14:textId="77777777" w:rsidR="005304F8" w:rsidRPr="005304F8" w:rsidRDefault="005304F8" w:rsidP="005304F8">
      <w:pPr>
        <w:rPr>
          <w:rFonts w:ascii="CharterBT" w:eastAsia="宋体" w:hAnsi="CharterBT" w:cs="宋体" w:hint="eastAsia"/>
          <w:sz w:val="20"/>
          <w:szCs w:val="20"/>
        </w:rPr>
      </w:pPr>
    </w:p>
    <w:p w14:paraId="62E62F0F" w14:textId="77777777" w:rsidR="005304F8" w:rsidRPr="005304F8" w:rsidRDefault="005304F8" w:rsidP="005304F8">
      <w:pPr>
        <w:rPr>
          <w:rFonts w:ascii="CharterBT" w:eastAsia="宋体" w:hAnsi="CharterBT" w:cs="宋体" w:hint="eastAsia"/>
          <w:sz w:val="20"/>
          <w:szCs w:val="20"/>
        </w:rPr>
      </w:pPr>
    </w:p>
    <w:p w14:paraId="5A32D0F4" w14:textId="77777777" w:rsidR="005304F8" w:rsidRPr="005304F8" w:rsidRDefault="005304F8" w:rsidP="005304F8">
      <w:pPr>
        <w:rPr>
          <w:rFonts w:ascii="CharterBT" w:eastAsia="宋体" w:hAnsi="CharterBT" w:cs="宋体" w:hint="eastAsia"/>
          <w:sz w:val="20"/>
          <w:szCs w:val="20"/>
        </w:rPr>
      </w:pPr>
    </w:p>
    <w:p w14:paraId="57FEE9F3" w14:textId="77777777" w:rsidR="005304F8" w:rsidRPr="005304F8" w:rsidRDefault="005304F8" w:rsidP="005304F8">
      <w:pPr>
        <w:rPr>
          <w:rFonts w:ascii="CharterBT" w:eastAsia="宋体" w:hAnsi="CharterBT" w:cs="宋体" w:hint="eastAsia"/>
          <w:sz w:val="20"/>
          <w:szCs w:val="20"/>
        </w:rPr>
      </w:pPr>
    </w:p>
    <w:p w14:paraId="6C41952E" w14:textId="77777777" w:rsidR="005304F8" w:rsidRPr="005304F8" w:rsidRDefault="005304F8" w:rsidP="005304F8">
      <w:pPr>
        <w:rPr>
          <w:rFonts w:ascii="CharterBT" w:eastAsia="宋体" w:hAnsi="CharterBT" w:cs="宋体" w:hint="eastAsia"/>
          <w:sz w:val="20"/>
          <w:szCs w:val="20"/>
        </w:rPr>
      </w:pPr>
    </w:p>
    <w:p w14:paraId="78D529CB" w14:textId="77777777" w:rsidR="005304F8" w:rsidRPr="005304F8" w:rsidRDefault="005304F8" w:rsidP="005304F8">
      <w:pPr>
        <w:rPr>
          <w:rFonts w:ascii="CharterBT" w:eastAsia="宋体" w:hAnsi="CharterBT" w:cs="宋体" w:hint="eastAsia"/>
          <w:sz w:val="20"/>
          <w:szCs w:val="20"/>
        </w:rPr>
      </w:pPr>
    </w:p>
    <w:p w14:paraId="3DC996A6" w14:textId="77777777" w:rsidR="005304F8" w:rsidRPr="005304F8" w:rsidRDefault="005304F8" w:rsidP="005304F8">
      <w:pPr>
        <w:rPr>
          <w:rFonts w:ascii="CharterBT" w:eastAsia="宋体" w:hAnsi="CharterBT" w:cs="宋体" w:hint="eastAsia"/>
          <w:sz w:val="20"/>
          <w:szCs w:val="20"/>
        </w:rPr>
      </w:pPr>
    </w:p>
    <w:p w14:paraId="0F2129CF" w14:textId="77777777" w:rsidR="005304F8" w:rsidRDefault="005304F8" w:rsidP="005304F8">
      <w:pPr>
        <w:tabs>
          <w:tab w:val="left" w:pos="3456"/>
        </w:tabs>
        <w:rPr>
          <w:rFonts w:ascii="CharterBT" w:eastAsia="宋体" w:hAnsi="CharterBT" w:cs="宋体" w:hint="eastAsia"/>
          <w:sz w:val="20"/>
          <w:szCs w:val="20"/>
        </w:rPr>
      </w:pPr>
    </w:p>
    <w:p w14:paraId="46F8EC5C" w14:textId="44F892B6" w:rsidR="005304F8" w:rsidRDefault="005304F8" w:rsidP="005304F8">
      <w:pPr>
        <w:tabs>
          <w:tab w:val="left" w:pos="3456"/>
        </w:tabs>
        <w:ind w:firstLineChars="1350" w:firstLine="2700"/>
        <w:rPr>
          <w:rFonts w:ascii="CharterBT" w:eastAsia="宋体" w:hAnsi="CharterBT" w:cs="宋体" w:hint="eastAsia"/>
          <w:sz w:val="20"/>
          <w:szCs w:val="20"/>
        </w:rPr>
      </w:pPr>
      <w:r>
        <w:rPr>
          <w:rFonts w:ascii="CharterBT" w:eastAsia="宋体" w:hAnsi="CharterBT" w:cs="宋体"/>
          <w:sz w:val="20"/>
          <w:szCs w:val="20"/>
        </w:rPr>
        <w:t>Fig 4.2.3 Final Implementation</w:t>
      </w:r>
    </w:p>
    <w:p w14:paraId="6A5D5A80" w14:textId="77777777" w:rsidR="00312413" w:rsidRDefault="00312413" w:rsidP="005304F8">
      <w:pPr>
        <w:tabs>
          <w:tab w:val="left" w:pos="3456"/>
        </w:tabs>
        <w:ind w:firstLineChars="1350" w:firstLine="2700"/>
        <w:rPr>
          <w:rFonts w:ascii="CharterBT" w:eastAsia="宋体" w:hAnsi="CharterBT" w:cs="宋体" w:hint="eastAsia"/>
          <w:sz w:val="20"/>
          <w:szCs w:val="20"/>
        </w:rPr>
      </w:pPr>
    </w:p>
    <w:p w14:paraId="31B72F62" w14:textId="77777777" w:rsidR="0068747C" w:rsidRDefault="0068747C" w:rsidP="0068747C">
      <w:pPr>
        <w:rPr>
          <w:rFonts w:ascii="CharterBT" w:eastAsia="宋体" w:hAnsi="CharterBT" w:cs="宋体" w:hint="eastAsia"/>
          <w:sz w:val="20"/>
          <w:szCs w:val="20"/>
        </w:rPr>
      </w:pPr>
    </w:p>
    <w:p w14:paraId="43480A09" w14:textId="0834429D" w:rsidR="0068747C" w:rsidRDefault="0068747C" w:rsidP="0068747C">
      <w:pPr>
        <w:rPr>
          <w:rFonts w:ascii="CharterBT" w:eastAsia="宋体" w:hAnsi="CharterBT" w:cs="宋体" w:hint="eastAsia"/>
          <w:b/>
          <w:bCs/>
          <w:kern w:val="0"/>
          <w:sz w:val="24"/>
        </w:rPr>
      </w:pPr>
      <w:proofErr w:type="gramStart"/>
      <w:r w:rsidRPr="00916703">
        <w:rPr>
          <w:rFonts w:ascii="CharterBT" w:eastAsia="宋体" w:hAnsi="CharterBT" w:cs="宋体"/>
          <w:b/>
          <w:bCs/>
          <w:kern w:val="0"/>
          <w:sz w:val="24"/>
        </w:rPr>
        <w:t>4.</w:t>
      </w:r>
      <w:r>
        <w:rPr>
          <w:rFonts w:ascii="CharterBT" w:eastAsia="宋体" w:hAnsi="CharterBT" w:cs="宋体"/>
          <w:b/>
          <w:bCs/>
          <w:kern w:val="0"/>
          <w:sz w:val="24"/>
        </w:rPr>
        <w:t>3</w:t>
      </w:r>
      <w:r w:rsidRPr="00916703">
        <w:rPr>
          <w:rFonts w:ascii="CharterBT" w:eastAsia="宋体" w:hAnsi="CharterBT" w:cs="宋体"/>
          <w:b/>
          <w:bCs/>
          <w:kern w:val="0"/>
          <w:sz w:val="24"/>
        </w:rPr>
        <w:t xml:space="preserve"> </w:t>
      </w:r>
      <w:r>
        <w:rPr>
          <w:rFonts w:ascii="CharterBT" w:eastAsia="宋体" w:hAnsi="CharterBT" w:cs="宋体"/>
          <w:b/>
          <w:bCs/>
          <w:kern w:val="0"/>
          <w:sz w:val="24"/>
        </w:rPr>
        <w:t xml:space="preserve"> </w:t>
      </w:r>
      <w:r>
        <w:rPr>
          <w:rFonts w:ascii="CharterBT" w:eastAsia="宋体" w:hAnsi="CharterBT" w:cs="宋体" w:hint="eastAsia"/>
          <w:b/>
          <w:bCs/>
          <w:kern w:val="0"/>
          <w:sz w:val="24"/>
        </w:rPr>
        <w:t>Data</w:t>
      </w:r>
      <w:proofErr w:type="gramEnd"/>
      <w:r>
        <w:rPr>
          <w:rFonts w:ascii="CharterBT" w:eastAsia="宋体" w:hAnsi="CharterBT" w:cs="宋体"/>
          <w:b/>
          <w:bCs/>
          <w:kern w:val="0"/>
          <w:sz w:val="24"/>
        </w:rPr>
        <w:t xml:space="preserve"> Analysis</w:t>
      </w:r>
    </w:p>
    <w:p w14:paraId="1CF37655" w14:textId="77777777" w:rsidR="00FC10AA" w:rsidRDefault="006E39A0" w:rsidP="0068747C">
      <w:pPr>
        <w:rPr>
          <w:rFonts w:ascii="CharterBT" w:eastAsia="宋体" w:hAnsi="CharterBT" w:cs="宋体" w:hint="eastAsia"/>
          <w:sz w:val="20"/>
          <w:szCs w:val="20"/>
        </w:rPr>
      </w:pPr>
      <w:r w:rsidRPr="006E39A0">
        <w:rPr>
          <w:rFonts w:ascii="CharterBT" w:eastAsia="宋体" w:hAnsi="CharterBT" w:cs="宋体"/>
          <w:sz w:val="20"/>
          <w:szCs w:val="20"/>
        </w:rPr>
        <w:br/>
      </w:r>
      <w:r w:rsidR="004C3213">
        <w:rPr>
          <w:rFonts w:ascii="CharterBT" w:eastAsia="宋体" w:hAnsi="CharterBT" w:cs="宋体"/>
          <w:sz w:val="20"/>
          <w:szCs w:val="20"/>
        </w:rPr>
        <w:t xml:space="preserve">We used Arduino </w:t>
      </w:r>
      <w:r w:rsidR="00C5461A">
        <w:rPr>
          <w:rFonts w:ascii="CharterBT" w:eastAsia="宋体" w:hAnsi="CharterBT" w:cs="宋体"/>
          <w:sz w:val="20"/>
          <w:szCs w:val="20"/>
        </w:rPr>
        <w:t xml:space="preserve">IDE </w:t>
      </w:r>
      <w:r w:rsidR="004C3213">
        <w:rPr>
          <w:rFonts w:ascii="CharterBT" w:eastAsia="宋体" w:hAnsi="CharterBT" w:cs="宋体"/>
          <w:sz w:val="20"/>
          <w:szCs w:val="20"/>
        </w:rPr>
        <w:t xml:space="preserve">to </w:t>
      </w:r>
      <w:r w:rsidR="00C5461A">
        <w:rPr>
          <w:rFonts w:ascii="CharterBT" w:eastAsia="宋体" w:hAnsi="CharterBT" w:cs="宋体"/>
          <w:sz w:val="20"/>
          <w:szCs w:val="20"/>
        </w:rPr>
        <w:t xml:space="preserve">do operations on </w:t>
      </w:r>
      <w:r w:rsidR="00FC10AA">
        <w:rPr>
          <w:rFonts w:ascii="CharterBT" w:eastAsia="宋体" w:hAnsi="CharterBT" w:cs="宋体"/>
          <w:sz w:val="20"/>
          <w:szCs w:val="20"/>
        </w:rPr>
        <w:t>results obtained.</w:t>
      </w:r>
    </w:p>
    <w:p w14:paraId="01B863F8" w14:textId="47677D0F" w:rsidR="0068747C" w:rsidRDefault="006B6ACC" w:rsidP="006B6ACC">
      <w:pPr>
        <w:rPr>
          <w:rFonts w:ascii="CharterBT" w:eastAsia="宋体" w:hAnsi="CharterBT" w:cs="宋体" w:hint="eastAsia"/>
          <w:sz w:val="20"/>
          <w:szCs w:val="20"/>
        </w:rPr>
      </w:pPr>
      <w:r w:rsidRPr="006B6ACC">
        <w:rPr>
          <w:rFonts w:ascii="CharterBT" w:eastAsia="宋体" w:hAnsi="CharterBT" w:cs="宋体"/>
          <w:sz w:val="20"/>
          <w:szCs w:val="20"/>
        </w:rPr>
        <w:br/>
        <w:t xml:space="preserve">In order to analyze the output effectively, it is important to establish a baseline data range when there is no magnetic field present. This will enable us to accurately assess any changes in the data when a field is introduced. To do this, we connected the OUT to A1 first and set the </w:t>
      </w:r>
      <w:r w:rsidRPr="006909A8">
        <w:rPr>
          <w:rFonts w:ascii="CharterBT" w:eastAsia="宋体" w:hAnsi="CharterBT" w:cs="宋体"/>
          <w:i/>
          <w:iCs/>
          <w:sz w:val="20"/>
          <w:szCs w:val="20"/>
        </w:rPr>
        <w:t>PINMODE</w:t>
      </w:r>
      <w:r w:rsidRPr="006B6ACC">
        <w:rPr>
          <w:rFonts w:ascii="CharterBT" w:eastAsia="宋体" w:hAnsi="CharterBT" w:cs="宋体"/>
          <w:sz w:val="20"/>
          <w:szCs w:val="20"/>
        </w:rPr>
        <w:t xml:space="preserve"> to </w:t>
      </w:r>
      <w:r w:rsidRPr="006909A8">
        <w:rPr>
          <w:rFonts w:ascii="CharterBT" w:eastAsia="宋体" w:hAnsi="CharterBT" w:cs="宋体"/>
          <w:i/>
          <w:iCs/>
          <w:sz w:val="20"/>
          <w:szCs w:val="20"/>
        </w:rPr>
        <w:lastRenderedPageBreak/>
        <w:t>INPUT</w:t>
      </w:r>
      <w:r w:rsidRPr="006B6ACC">
        <w:rPr>
          <w:rFonts w:ascii="CharterBT" w:eastAsia="宋体" w:hAnsi="CharterBT" w:cs="宋体"/>
          <w:sz w:val="20"/>
          <w:szCs w:val="20"/>
        </w:rPr>
        <w:t xml:space="preserve"> in the </w:t>
      </w:r>
      <w:proofErr w:type="gramStart"/>
      <w:r w:rsidRPr="006909A8">
        <w:rPr>
          <w:rFonts w:ascii="CharterBT" w:eastAsia="宋体" w:hAnsi="CharterBT" w:cs="宋体"/>
          <w:i/>
          <w:iCs/>
          <w:sz w:val="20"/>
          <w:szCs w:val="20"/>
        </w:rPr>
        <w:t>setup(</w:t>
      </w:r>
      <w:proofErr w:type="gramEnd"/>
      <w:r w:rsidRPr="006909A8">
        <w:rPr>
          <w:rFonts w:ascii="CharterBT" w:eastAsia="宋体" w:hAnsi="CharterBT" w:cs="宋体"/>
          <w:i/>
          <w:iCs/>
          <w:sz w:val="20"/>
          <w:szCs w:val="20"/>
        </w:rPr>
        <w:t>)</w:t>
      </w:r>
      <w:r w:rsidRPr="006B6ACC">
        <w:rPr>
          <w:rFonts w:ascii="CharterBT" w:eastAsia="宋体" w:hAnsi="CharterBT" w:cs="宋体"/>
          <w:sz w:val="20"/>
          <w:szCs w:val="20"/>
        </w:rPr>
        <w:t xml:space="preserve">. We then used </w:t>
      </w:r>
      <w:r w:rsidRPr="006909A8">
        <w:rPr>
          <w:rFonts w:ascii="CharterBT" w:eastAsia="宋体" w:hAnsi="CharterBT" w:cs="宋体"/>
          <w:i/>
          <w:iCs/>
          <w:sz w:val="20"/>
          <w:szCs w:val="20"/>
        </w:rPr>
        <w:t>analogRead</w:t>
      </w:r>
      <w:r w:rsidRPr="006B6ACC">
        <w:rPr>
          <w:rFonts w:ascii="CharterBT" w:eastAsia="宋体" w:hAnsi="CharterBT" w:cs="宋体"/>
          <w:sz w:val="20"/>
          <w:szCs w:val="20"/>
        </w:rPr>
        <w:t xml:space="preserve"> to get the values and continuously displayed them through </w:t>
      </w:r>
      <w:proofErr w:type="gramStart"/>
      <w:r w:rsidRPr="006909A8">
        <w:rPr>
          <w:rFonts w:ascii="CharterBT" w:eastAsia="宋体" w:hAnsi="CharterBT" w:cs="宋体"/>
          <w:i/>
          <w:iCs/>
          <w:sz w:val="20"/>
          <w:szCs w:val="20"/>
        </w:rPr>
        <w:t>serial.println</w:t>
      </w:r>
      <w:proofErr w:type="gramEnd"/>
      <w:r w:rsidRPr="006909A8">
        <w:rPr>
          <w:rFonts w:ascii="CharterBT" w:eastAsia="宋体" w:hAnsi="CharterBT" w:cs="宋体"/>
          <w:i/>
          <w:iCs/>
          <w:sz w:val="20"/>
          <w:szCs w:val="20"/>
        </w:rPr>
        <w:t>()</w:t>
      </w:r>
      <w:r w:rsidRPr="006B6ACC">
        <w:rPr>
          <w:rFonts w:ascii="CharterBT" w:eastAsia="宋体" w:hAnsi="CharterBT" w:cs="宋体"/>
          <w:sz w:val="20"/>
          <w:szCs w:val="20"/>
        </w:rPr>
        <w:t xml:space="preserve"> in Arduino with the help of Serial Monitor. Our tests revealed that the results were located approximately between 313 and 317. Additionally, to ensure that there was no field detected, we used a multimeter to measure the voltage at the OUT pin and confirmed that it consisted of 1.02V before conducting any further tests.</w:t>
      </w:r>
    </w:p>
    <w:p w14:paraId="605247EE" w14:textId="77777777" w:rsidR="000E6E80" w:rsidRDefault="000E6E80" w:rsidP="006B6ACC">
      <w:pPr>
        <w:rPr>
          <w:rFonts w:ascii="CharterBT" w:eastAsia="宋体" w:hAnsi="CharterBT" w:cs="宋体" w:hint="eastAsia"/>
          <w:sz w:val="20"/>
          <w:szCs w:val="20"/>
        </w:rPr>
      </w:pPr>
    </w:p>
    <w:p w14:paraId="0C0C5855" w14:textId="2EEF96CF" w:rsidR="000E6E80" w:rsidRDefault="00D44CD1" w:rsidP="006B6ACC">
      <w:pPr>
        <w:rPr>
          <w:rFonts w:ascii="CharterBT" w:eastAsia="宋体" w:hAnsi="CharterBT" w:cs="宋体" w:hint="eastAsia"/>
          <w:sz w:val="20"/>
          <w:szCs w:val="20"/>
        </w:rPr>
      </w:pPr>
      <w:r w:rsidRPr="00D44CD1">
        <w:rPr>
          <w:rFonts w:ascii="CharterBT" w:eastAsia="宋体" w:hAnsi="CharterBT" w:cs="宋体"/>
          <w:sz w:val="20"/>
          <w:szCs w:val="20"/>
        </w:rPr>
        <w:t xml:space="preserve">To achieve more precise identification of the data ranges for the North and South Poles, it is crucial to closely monitor any variations in data that may occur as the magnet is moved towards the sensor. In our experiment, we chose to use the South Pole magnet and observed a clear decrease in data as we gradually moved it closer to the sensor. </w:t>
      </w:r>
      <w:r w:rsidR="00891750">
        <w:rPr>
          <w:rFonts w:ascii="CharterBT" w:eastAsia="宋体" w:hAnsi="CharterBT" w:cs="宋体"/>
          <w:sz w:val="20"/>
          <w:szCs w:val="20"/>
        </w:rPr>
        <w:t xml:space="preserve">Therefore, </w:t>
      </w:r>
      <w:r w:rsidR="008358FC">
        <w:rPr>
          <w:rFonts w:ascii="CharterBT" w:eastAsia="宋体" w:hAnsi="CharterBT" w:cs="宋体"/>
          <w:sz w:val="20"/>
          <w:szCs w:val="20"/>
        </w:rPr>
        <w:t xml:space="preserve">we set the region less than 313 to be the South region. </w:t>
      </w:r>
      <w:r w:rsidRPr="00D44CD1">
        <w:rPr>
          <w:rFonts w:ascii="CharterBT" w:eastAsia="宋体" w:hAnsi="CharterBT" w:cs="宋体"/>
          <w:sz w:val="20"/>
          <w:szCs w:val="20"/>
        </w:rPr>
        <w:t>Our methodology involves consistently collecting and analyzing data readings, which will ultimately allow us to obtain the exact data ranges for both the North and South Poles. By prolonging the experiment, we gather</w:t>
      </w:r>
      <w:r w:rsidR="00F83566">
        <w:rPr>
          <w:rFonts w:ascii="CharterBT" w:eastAsia="宋体" w:hAnsi="CharterBT" w:cs="宋体"/>
          <w:sz w:val="20"/>
          <w:szCs w:val="20"/>
        </w:rPr>
        <w:t>ed</w:t>
      </w:r>
      <w:r w:rsidRPr="00D44CD1">
        <w:rPr>
          <w:rFonts w:ascii="CharterBT" w:eastAsia="宋体" w:hAnsi="CharterBT" w:cs="宋体"/>
          <w:sz w:val="20"/>
          <w:szCs w:val="20"/>
        </w:rPr>
        <w:t xml:space="preserve"> more data and further improve the accuracy of our results.</w:t>
      </w:r>
    </w:p>
    <w:p w14:paraId="20275A82" w14:textId="77777777" w:rsidR="008358FC" w:rsidRDefault="008358FC" w:rsidP="006B6ACC">
      <w:pPr>
        <w:rPr>
          <w:rFonts w:ascii="CharterBT" w:eastAsia="宋体" w:hAnsi="CharterBT" w:cs="宋体" w:hint="eastAsia"/>
          <w:sz w:val="20"/>
          <w:szCs w:val="20"/>
        </w:rPr>
      </w:pPr>
    </w:p>
    <w:p w14:paraId="71B21BE2" w14:textId="6A96141D" w:rsidR="003C37C6" w:rsidRDefault="000945D1" w:rsidP="006B6ACC">
      <w:pPr>
        <w:rPr>
          <w:rFonts w:ascii="CharterBT" w:eastAsia="宋体" w:hAnsi="CharterBT" w:cs="宋体" w:hint="eastAsia"/>
          <w:sz w:val="20"/>
          <w:szCs w:val="20"/>
        </w:rPr>
      </w:pPr>
      <w:r w:rsidRPr="000945D1">
        <w:rPr>
          <w:rFonts w:ascii="CharterBT" w:eastAsia="宋体" w:hAnsi="CharterBT" w:cs="宋体"/>
          <w:sz w:val="20"/>
          <w:szCs w:val="20"/>
        </w:rPr>
        <w:t xml:space="preserve">We employed a similar approach to observe the magnetic field data changes when the North Pole was in proximity to the sensor. The data collected indicated a noticeable increase as we moved the magnet closer to the sensor. </w:t>
      </w:r>
      <w:r w:rsidR="003C37C6">
        <w:rPr>
          <w:rFonts w:ascii="CharterBT" w:eastAsia="宋体" w:hAnsi="CharterBT" w:cs="宋体" w:hint="eastAsia"/>
          <w:sz w:val="20"/>
          <w:szCs w:val="20"/>
        </w:rPr>
        <w:t>Accordingly</w:t>
      </w:r>
      <w:r w:rsidR="003C37C6">
        <w:rPr>
          <w:rFonts w:ascii="CharterBT" w:eastAsia="宋体" w:hAnsi="CharterBT" w:cs="宋体"/>
          <w:sz w:val="20"/>
          <w:szCs w:val="20"/>
        </w:rPr>
        <w:t xml:space="preserve">, we </w:t>
      </w:r>
      <w:r w:rsidR="00CA6F78">
        <w:rPr>
          <w:rFonts w:ascii="CharterBT" w:eastAsia="宋体" w:hAnsi="CharterBT" w:cs="宋体"/>
          <w:sz w:val="20"/>
          <w:szCs w:val="20"/>
        </w:rPr>
        <w:t>made</w:t>
      </w:r>
      <w:r w:rsidR="003C37C6">
        <w:rPr>
          <w:rFonts w:ascii="CharterBT" w:eastAsia="宋体" w:hAnsi="CharterBT" w:cs="宋体"/>
          <w:sz w:val="20"/>
          <w:szCs w:val="20"/>
        </w:rPr>
        <w:t xml:space="preserve"> values larger than 317 to be the North region and output </w:t>
      </w:r>
      <w:r w:rsidR="0052412C">
        <w:rPr>
          <w:rFonts w:ascii="CharterBT" w:eastAsia="宋体" w:hAnsi="CharterBT" w:cs="宋体"/>
          <w:sz w:val="20"/>
          <w:szCs w:val="20"/>
        </w:rPr>
        <w:t>“North</w:t>
      </w:r>
      <w:r w:rsidR="00D73BFF">
        <w:rPr>
          <w:rFonts w:ascii="CharterBT" w:eastAsia="宋体" w:hAnsi="CharterBT" w:cs="宋体"/>
          <w:sz w:val="20"/>
          <w:szCs w:val="20"/>
        </w:rPr>
        <w:t xml:space="preserve"> Detected</w:t>
      </w:r>
      <w:r w:rsidR="0052412C">
        <w:rPr>
          <w:rFonts w:ascii="CharterBT" w:eastAsia="宋体" w:hAnsi="CharterBT" w:cs="宋体"/>
          <w:sz w:val="20"/>
          <w:szCs w:val="20"/>
        </w:rPr>
        <w:t xml:space="preserve">”. </w:t>
      </w:r>
      <w:r w:rsidR="002423D5" w:rsidRPr="002423D5">
        <w:rPr>
          <w:rFonts w:ascii="CharterBT" w:eastAsia="宋体" w:hAnsi="CharterBT" w:cs="宋体"/>
          <w:sz w:val="20"/>
          <w:szCs w:val="20"/>
        </w:rPr>
        <w:t xml:space="preserve">To better validate our data, more experiments were </w:t>
      </w:r>
      <w:proofErr w:type="gramStart"/>
      <w:r w:rsidR="002423D5" w:rsidRPr="002423D5">
        <w:rPr>
          <w:rFonts w:ascii="CharterBT" w:eastAsia="宋体" w:hAnsi="CharterBT" w:cs="宋体"/>
          <w:sz w:val="20"/>
          <w:szCs w:val="20"/>
        </w:rPr>
        <w:t>conducted</w:t>
      </w:r>
      <w:proofErr w:type="gramEnd"/>
      <w:r w:rsidR="002423D5" w:rsidRPr="002423D5">
        <w:rPr>
          <w:rFonts w:ascii="CharterBT" w:eastAsia="宋体" w:hAnsi="CharterBT" w:cs="宋体"/>
          <w:sz w:val="20"/>
          <w:szCs w:val="20"/>
        </w:rPr>
        <w:t xml:space="preserve"> and the results are shown in</w:t>
      </w:r>
      <w:r w:rsidR="002423D5">
        <w:rPr>
          <w:rFonts w:ascii="CharterBT" w:eastAsia="宋体" w:hAnsi="CharterBT" w:cs="宋体"/>
          <w:sz w:val="20"/>
          <w:szCs w:val="20"/>
        </w:rPr>
        <w:t xml:space="preserve"> </w:t>
      </w:r>
      <w:r w:rsidR="002423D5">
        <w:rPr>
          <w:rFonts w:ascii="CharterBT" w:eastAsia="宋体" w:hAnsi="CharterBT" w:cs="宋体" w:hint="eastAsia"/>
          <w:sz w:val="20"/>
          <w:szCs w:val="20"/>
        </w:rPr>
        <w:t>Fig</w:t>
      </w:r>
      <w:r w:rsidR="002423D5">
        <w:rPr>
          <w:rFonts w:ascii="CharterBT" w:eastAsia="宋体" w:hAnsi="CharterBT" w:cs="宋体"/>
          <w:sz w:val="20"/>
          <w:szCs w:val="20"/>
        </w:rPr>
        <w:t xml:space="preserve"> 4.</w:t>
      </w:r>
      <w:r w:rsidR="000643C9">
        <w:rPr>
          <w:rFonts w:ascii="CharterBT" w:eastAsia="宋体" w:hAnsi="CharterBT" w:cs="宋体"/>
          <w:sz w:val="20"/>
          <w:szCs w:val="20"/>
        </w:rPr>
        <w:t>3</w:t>
      </w:r>
      <w:r w:rsidR="002423D5">
        <w:rPr>
          <w:rFonts w:ascii="CharterBT" w:eastAsia="宋体" w:hAnsi="CharterBT" w:cs="宋体"/>
          <w:sz w:val="20"/>
          <w:szCs w:val="20"/>
        </w:rPr>
        <w:t>.1, Fig</w:t>
      </w:r>
      <w:r w:rsidR="00561A8D">
        <w:rPr>
          <w:rFonts w:ascii="CharterBT" w:eastAsia="宋体" w:hAnsi="CharterBT" w:cs="宋体"/>
          <w:sz w:val="20"/>
          <w:szCs w:val="20"/>
        </w:rPr>
        <w:t xml:space="preserve"> 4.</w:t>
      </w:r>
      <w:r w:rsidR="000643C9">
        <w:rPr>
          <w:rFonts w:ascii="CharterBT" w:eastAsia="宋体" w:hAnsi="CharterBT" w:cs="宋体"/>
          <w:sz w:val="20"/>
          <w:szCs w:val="20"/>
        </w:rPr>
        <w:t>3</w:t>
      </w:r>
      <w:r w:rsidR="00561A8D">
        <w:rPr>
          <w:rFonts w:ascii="CharterBT" w:eastAsia="宋体" w:hAnsi="CharterBT" w:cs="宋体"/>
          <w:sz w:val="20"/>
          <w:szCs w:val="20"/>
        </w:rPr>
        <w:t>.2 and Fig 4.</w:t>
      </w:r>
      <w:r w:rsidR="000643C9">
        <w:rPr>
          <w:rFonts w:ascii="CharterBT" w:eastAsia="宋体" w:hAnsi="CharterBT" w:cs="宋体"/>
          <w:sz w:val="20"/>
          <w:szCs w:val="20"/>
        </w:rPr>
        <w:t>3</w:t>
      </w:r>
      <w:r w:rsidR="00561A8D">
        <w:rPr>
          <w:rFonts w:ascii="CharterBT" w:eastAsia="宋体" w:hAnsi="CharterBT" w:cs="宋体"/>
          <w:sz w:val="20"/>
          <w:szCs w:val="20"/>
        </w:rPr>
        <w:t>.3.</w:t>
      </w:r>
    </w:p>
    <w:p w14:paraId="608E67F3" w14:textId="36ABC37B" w:rsidR="00561A8D" w:rsidRDefault="00561A8D" w:rsidP="006B6ACC">
      <w:pPr>
        <w:rPr>
          <w:rFonts w:ascii="CharterBT" w:eastAsia="宋体" w:hAnsi="CharterBT" w:cs="宋体" w:hint="eastAsia"/>
          <w:sz w:val="20"/>
          <w:szCs w:val="20"/>
        </w:rPr>
      </w:pPr>
    </w:p>
    <w:p w14:paraId="17A0DB4C" w14:textId="76772703" w:rsidR="00561A8D" w:rsidRDefault="00FD13BE" w:rsidP="006B6ACC">
      <w:pPr>
        <w:rPr>
          <w:rFonts w:ascii="CharterBT" w:eastAsia="宋体" w:hAnsi="CharterBT" w:cs="宋体" w:hint="eastAsia"/>
          <w:sz w:val="20"/>
          <w:szCs w:val="20"/>
        </w:rPr>
      </w:pPr>
      <w:r>
        <w:rPr>
          <w:rFonts w:ascii="CharterBT" w:eastAsia="宋体" w:hAnsi="CharterBT" w:cs="宋体"/>
          <w:noProof/>
          <w:sz w:val="20"/>
          <w:szCs w:val="20"/>
        </w:rPr>
        <w:drawing>
          <wp:anchor distT="0" distB="0" distL="114300" distR="114300" simplePos="0" relativeHeight="251665408" behindDoc="1" locked="0" layoutInCell="1" allowOverlap="1" wp14:anchorId="7D7729DD" wp14:editId="2B56C838">
            <wp:simplePos x="0" y="0"/>
            <wp:positionH relativeFrom="column">
              <wp:posOffset>3491865</wp:posOffset>
            </wp:positionH>
            <wp:positionV relativeFrom="paragraph">
              <wp:posOffset>100878</wp:posOffset>
            </wp:positionV>
            <wp:extent cx="1696370" cy="1387939"/>
            <wp:effectExtent l="0" t="0" r="5715" b="0"/>
            <wp:wrapNone/>
            <wp:docPr id="469170763"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70763" name="图片 4" descr="表格&#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6370" cy="1387939"/>
                    </a:xfrm>
                    <a:prstGeom prst="rect">
                      <a:avLst/>
                    </a:prstGeom>
                  </pic:spPr>
                </pic:pic>
              </a:graphicData>
            </a:graphic>
            <wp14:sizeRelH relativeFrom="page">
              <wp14:pctWidth>0</wp14:pctWidth>
            </wp14:sizeRelH>
            <wp14:sizeRelV relativeFrom="page">
              <wp14:pctHeight>0</wp14:pctHeight>
            </wp14:sizeRelV>
          </wp:anchor>
        </w:drawing>
      </w:r>
      <w:r>
        <w:rPr>
          <w:rFonts w:ascii="CharterBT" w:eastAsia="宋体" w:hAnsi="CharterBT" w:cs="宋体"/>
          <w:noProof/>
          <w:sz w:val="20"/>
          <w:szCs w:val="20"/>
        </w:rPr>
        <w:drawing>
          <wp:anchor distT="0" distB="0" distL="114300" distR="114300" simplePos="0" relativeHeight="251663360" behindDoc="1" locked="0" layoutInCell="1" allowOverlap="1" wp14:anchorId="6DA269AC" wp14:editId="3A65EDD6">
            <wp:simplePos x="0" y="0"/>
            <wp:positionH relativeFrom="column">
              <wp:posOffset>1731010</wp:posOffset>
            </wp:positionH>
            <wp:positionV relativeFrom="paragraph">
              <wp:posOffset>98973</wp:posOffset>
            </wp:positionV>
            <wp:extent cx="1596521" cy="1406525"/>
            <wp:effectExtent l="0" t="0" r="3810" b="3175"/>
            <wp:wrapNone/>
            <wp:docPr id="650469510" name="图片 2"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69510" name="图片 2" descr="图形用户界面, 应用程序&#10;&#10;中度可信度描述已自动生成"/>
                    <pic:cNvPicPr/>
                  </pic:nvPicPr>
                  <pic:blipFill rotWithShape="1">
                    <a:blip r:embed="rId11" cstate="print">
                      <a:extLst>
                        <a:ext uri="{28A0092B-C50C-407E-A947-70E740481C1C}">
                          <a14:useLocalDpi xmlns:a14="http://schemas.microsoft.com/office/drawing/2010/main" val="0"/>
                        </a:ext>
                      </a:extLst>
                    </a:blip>
                    <a:srcRect r="22992"/>
                    <a:stretch/>
                  </pic:blipFill>
                  <pic:spPr bwMode="auto">
                    <a:xfrm>
                      <a:off x="0" y="0"/>
                      <a:ext cx="1596521" cy="140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harterBT" w:eastAsia="宋体" w:hAnsi="CharterBT" w:cs="宋体"/>
          <w:noProof/>
          <w:sz w:val="20"/>
          <w:szCs w:val="20"/>
        </w:rPr>
        <w:drawing>
          <wp:anchor distT="0" distB="0" distL="114300" distR="114300" simplePos="0" relativeHeight="251664384" behindDoc="1" locked="0" layoutInCell="1" allowOverlap="1" wp14:anchorId="4BBCE889" wp14:editId="695913F7">
            <wp:simplePos x="0" y="0"/>
            <wp:positionH relativeFrom="column">
              <wp:posOffset>5715</wp:posOffset>
            </wp:positionH>
            <wp:positionV relativeFrom="paragraph">
              <wp:posOffset>100243</wp:posOffset>
            </wp:positionV>
            <wp:extent cx="1518281" cy="1406769"/>
            <wp:effectExtent l="0" t="0" r="6350" b="3175"/>
            <wp:wrapNone/>
            <wp:docPr id="452762352"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2352" name="图片 3" descr="图形用户界面, 文本,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8281" cy="1406769"/>
                    </a:xfrm>
                    <a:prstGeom prst="rect">
                      <a:avLst/>
                    </a:prstGeom>
                  </pic:spPr>
                </pic:pic>
              </a:graphicData>
            </a:graphic>
            <wp14:sizeRelH relativeFrom="page">
              <wp14:pctWidth>0</wp14:pctWidth>
            </wp14:sizeRelH>
            <wp14:sizeRelV relativeFrom="page">
              <wp14:pctHeight>0</wp14:pctHeight>
            </wp14:sizeRelV>
          </wp:anchor>
        </w:drawing>
      </w:r>
    </w:p>
    <w:p w14:paraId="3ADC242A" w14:textId="77777777" w:rsidR="00561A8D" w:rsidRDefault="00561A8D" w:rsidP="006B6ACC">
      <w:pPr>
        <w:rPr>
          <w:rFonts w:ascii="CharterBT" w:eastAsia="宋体" w:hAnsi="CharterBT" w:cs="宋体" w:hint="eastAsia"/>
          <w:sz w:val="20"/>
          <w:szCs w:val="20"/>
        </w:rPr>
      </w:pPr>
    </w:p>
    <w:p w14:paraId="608AD5CA" w14:textId="77777777" w:rsidR="00561A8D" w:rsidRDefault="00561A8D" w:rsidP="006B6ACC">
      <w:pPr>
        <w:rPr>
          <w:rFonts w:ascii="CharterBT" w:eastAsia="宋体" w:hAnsi="CharterBT" w:cs="宋体" w:hint="eastAsia"/>
          <w:sz w:val="20"/>
          <w:szCs w:val="20"/>
        </w:rPr>
      </w:pPr>
    </w:p>
    <w:p w14:paraId="196207F3" w14:textId="77777777" w:rsidR="00561A8D" w:rsidRDefault="00561A8D" w:rsidP="006B6ACC">
      <w:pPr>
        <w:rPr>
          <w:rFonts w:ascii="CharterBT" w:eastAsia="宋体" w:hAnsi="CharterBT" w:cs="宋体" w:hint="eastAsia"/>
          <w:sz w:val="20"/>
          <w:szCs w:val="20"/>
        </w:rPr>
      </w:pPr>
    </w:p>
    <w:p w14:paraId="67DE4F05" w14:textId="77777777" w:rsidR="0052412C" w:rsidRDefault="0052412C" w:rsidP="006B6ACC">
      <w:pPr>
        <w:rPr>
          <w:rFonts w:ascii="CharterBT" w:eastAsia="宋体" w:hAnsi="CharterBT" w:cs="宋体" w:hint="eastAsia"/>
          <w:sz w:val="20"/>
          <w:szCs w:val="20"/>
        </w:rPr>
      </w:pPr>
    </w:p>
    <w:p w14:paraId="3C2BE272" w14:textId="77777777" w:rsidR="00FD13BE" w:rsidRDefault="00FD13BE" w:rsidP="006B6ACC">
      <w:pPr>
        <w:rPr>
          <w:rFonts w:ascii="CharterBT" w:eastAsia="宋体" w:hAnsi="CharterBT" w:cs="宋体" w:hint="eastAsia"/>
          <w:sz w:val="20"/>
          <w:szCs w:val="20"/>
        </w:rPr>
      </w:pPr>
    </w:p>
    <w:p w14:paraId="2A348379" w14:textId="77777777" w:rsidR="00FD13BE" w:rsidRDefault="00FD13BE" w:rsidP="006B6ACC">
      <w:pPr>
        <w:rPr>
          <w:rFonts w:ascii="CharterBT" w:eastAsia="宋体" w:hAnsi="CharterBT" w:cs="宋体" w:hint="eastAsia"/>
          <w:sz w:val="20"/>
          <w:szCs w:val="20"/>
        </w:rPr>
      </w:pPr>
    </w:p>
    <w:p w14:paraId="3B4437E8" w14:textId="77777777" w:rsidR="00FD13BE" w:rsidRDefault="00FD13BE" w:rsidP="00FD13BE">
      <w:pPr>
        <w:rPr>
          <w:rFonts w:ascii="CharterBT" w:eastAsia="宋体" w:hAnsi="CharterBT" w:cs="宋体" w:hint="eastAsia"/>
          <w:sz w:val="20"/>
          <w:szCs w:val="20"/>
        </w:rPr>
      </w:pPr>
    </w:p>
    <w:p w14:paraId="33C2EC3B" w14:textId="0F273831" w:rsidR="00FD13BE" w:rsidRDefault="00FD13BE" w:rsidP="00FD13BE">
      <w:pPr>
        <w:rPr>
          <w:rFonts w:ascii="CharterBT" w:eastAsia="宋体" w:hAnsi="CharterBT" w:cs="宋体" w:hint="eastAsia"/>
          <w:sz w:val="20"/>
          <w:szCs w:val="20"/>
        </w:rPr>
      </w:pPr>
      <w:r>
        <w:rPr>
          <w:rFonts w:ascii="CharterBT" w:eastAsia="宋体" w:hAnsi="CharterBT" w:cs="宋体" w:hint="eastAsia"/>
          <w:sz w:val="20"/>
          <w:szCs w:val="20"/>
        </w:rPr>
        <w:t>F</w:t>
      </w:r>
      <w:r>
        <w:rPr>
          <w:rFonts w:ascii="CharterBT" w:eastAsia="宋体" w:hAnsi="CharterBT" w:cs="宋体"/>
          <w:sz w:val="20"/>
          <w:szCs w:val="20"/>
        </w:rPr>
        <w:t>ig 4.</w:t>
      </w:r>
      <w:r w:rsidR="000643C9">
        <w:rPr>
          <w:rFonts w:ascii="CharterBT" w:eastAsia="宋体" w:hAnsi="CharterBT" w:cs="宋体"/>
          <w:sz w:val="20"/>
          <w:szCs w:val="20"/>
        </w:rPr>
        <w:t>3</w:t>
      </w:r>
      <w:r>
        <w:rPr>
          <w:rFonts w:ascii="CharterBT" w:eastAsia="宋体" w:hAnsi="CharterBT" w:cs="宋体"/>
          <w:sz w:val="20"/>
          <w:szCs w:val="20"/>
        </w:rPr>
        <w:t>.1. When South Pole.     Fig 4.</w:t>
      </w:r>
      <w:r w:rsidR="000643C9">
        <w:rPr>
          <w:rFonts w:ascii="CharterBT" w:eastAsia="宋体" w:hAnsi="CharterBT" w:cs="宋体"/>
          <w:sz w:val="20"/>
          <w:szCs w:val="20"/>
        </w:rPr>
        <w:t>3</w:t>
      </w:r>
      <w:r>
        <w:rPr>
          <w:rFonts w:ascii="CharterBT" w:eastAsia="宋体" w:hAnsi="CharterBT" w:cs="宋体"/>
          <w:sz w:val="20"/>
          <w:szCs w:val="20"/>
        </w:rPr>
        <w:t>.2. When North Pole.     Fig 4.</w:t>
      </w:r>
      <w:r w:rsidR="000643C9">
        <w:rPr>
          <w:rFonts w:ascii="CharterBT" w:eastAsia="宋体" w:hAnsi="CharterBT" w:cs="宋体"/>
          <w:sz w:val="20"/>
          <w:szCs w:val="20"/>
        </w:rPr>
        <w:t>3</w:t>
      </w:r>
      <w:r>
        <w:rPr>
          <w:rFonts w:ascii="CharterBT" w:eastAsia="宋体" w:hAnsi="CharterBT" w:cs="宋体"/>
          <w:sz w:val="20"/>
          <w:szCs w:val="20"/>
        </w:rPr>
        <w:t>.3. When no field</w:t>
      </w:r>
    </w:p>
    <w:p w14:paraId="48CB3C04" w14:textId="77777777" w:rsidR="00FD13BE" w:rsidRDefault="00FD13BE" w:rsidP="006B6ACC">
      <w:pPr>
        <w:rPr>
          <w:rFonts w:ascii="CharterBT" w:eastAsia="宋体" w:hAnsi="CharterBT" w:cs="宋体" w:hint="eastAsia"/>
          <w:sz w:val="20"/>
          <w:szCs w:val="20"/>
        </w:rPr>
      </w:pPr>
    </w:p>
    <w:p w14:paraId="135DD2B0" w14:textId="57ED61BC" w:rsidR="0052412C" w:rsidRDefault="000173E5" w:rsidP="006B6ACC">
      <w:pPr>
        <w:rPr>
          <w:rFonts w:ascii="CharterBT" w:eastAsia="宋体" w:hAnsi="CharterBT" w:cs="宋体" w:hint="eastAsia"/>
          <w:sz w:val="20"/>
          <w:szCs w:val="20"/>
        </w:rPr>
      </w:pPr>
      <w:r w:rsidRPr="000173E5">
        <w:rPr>
          <w:rFonts w:ascii="CharterBT" w:eastAsia="宋体" w:hAnsi="CharterBT" w:cs="宋体"/>
          <w:sz w:val="20"/>
          <w:szCs w:val="20"/>
        </w:rPr>
        <w:t xml:space="preserve">Having successfully confirmed the range of magnetic field </w:t>
      </w:r>
      <w:r w:rsidR="007C71ED">
        <w:rPr>
          <w:rFonts w:ascii="CharterBT" w:eastAsia="宋体" w:hAnsi="CharterBT" w:cs="宋体"/>
          <w:sz w:val="20"/>
          <w:szCs w:val="20"/>
        </w:rPr>
        <w:t>polarities</w:t>
      </w:r>
      <w:r w:rsidRPr="000173E5">
        <w:rPr>
          <w:rFonts w:ascii="CharterBT" w:eastAsia="宋体" w:hAnsi="CharterBT" w:cs="宋体"/>
          <w:sz w:val="20"/>
          <w:szCs w:val="20"/>
        </w:rPr>
        <w:t xml:space="preserve">, we also need to establish how the magnetic field strength is represented. Since there is a linear relationship between the strength and the distance between the magnet and the sensor, as the magnet gets closer to the sensor, the difference between the value demonstrated by the </w:t>
      </w:r>
      <w:r w:rsidR="003D04EA">
        <w:rPr>
          <w:rFonts w:ascii="CharterBT" w:eastAsia="宋体" w:hAnsi="CharterBT" w:cs="宋体"/>
          <w:sz w:val="20"/>
          <w:szCs w:val="20"/>
        </w:rPr>
        <w:t>Serial Monitor</w:t>
      </w:r>
      <w:r w:rsidRPr="000173E5">
        <w:rPr>
          <w:rFonts w:ascii="CharterBT" w:eastAsia="宋体" w:hAnsi="CharterBT" w:cs="宋体"/>
          <w:sz w:val="20"/>
          <w:szCs w:val="20"/>
        </w:rPr>
        <w:t xml:space="preserve"> and the value in the absence of the magnetic field becomes larger and larger.</w:t>
      </w:r>
      <w:r w:rsidR="00831F6A">
        <w:rPr>
          <w:rFonts w:ascii="CharterBT" w:eastAsia="宋体" w:hAnsi="CharterBT" w:cs="宋体"/>
          <w:sz w:val="20"/>
          <w:szCs w:val="20"/>
        </w:rPr>
        <w:t xml:space="preserve"> </w:t>
      </w:r>
      <w:r w:rsidR="00CA6F78">
        <w:rPr>
          <w:rFonts w:ascii="CharterBT" w:eastAsia="宋体" w:hAnsi="CharterBT" w:cs="宋体"/>
          <w:sz w:val="20"/>
          <w:szCs w:val="20"/>
        </w:rPr>
        <w:t xml:space="preserve">Consequently, we defined the magnetic field strength </w:t>
      </w:r>
      <w:r w:rsidR="004E26C8">
        <w:rPr>
          <w:rFonts w:ascii="CharterBT" w:eastAsia="宋体" w:hAnsi="CharterBT" w:cs="宋体"/>
          <w:sz w:val="20"/>
          <w:szCs w:val="20"/>
        </w:rPr>
        <w:t xml:space="preserve">to be the value minus the margin for </w:t>
      </w:r>
      <w:r w:rsidR="007C71ED">
        <w:rPr>
          <w:rFonts w:ascii="CharterBT" w:eastAsia="宋体" w:hAnsi="CharterBT" w:cs="宋体"/>
          <w:sz w:val="20"/>
          <w:szCs w:val="20"/>
        </w:rPr>
        <w:t xml:space="preserve">the </w:t>
      </w:r>
      <w:r w:rsidR="004E26C8">
        <w:rPr>
          <w:rFonts w:ascii="CharterBT" w:eastAsia="宋体" w:hAnsi="CharterBT" w:cs="宋体"/>
          <w:sz w:val="20"/>
          <w:szCs w:val="20"/>
        </w:rPr>
        <w:t xml:space="preserve">North pole and </w:t>
      </w:r>
      <w:r w:rsidR="007C71ED">
        <w:rPr>
          <w:rFonts w:ascii="CharterBT" w:eastAsia="宋体" w:hAnsi="CharterBT" w:cs="宋体"/>
          <w:sz w:val="20"/>
          <w:szCs w:val="20"/>
        </w:rPr>
        <w:t>oppositely for the South pole.</w:t>
      </w:r>
      <w:r w:rsidR="00EC6247">
        <w:rPr>
          <w:rFonts w:ascii="CharterBT" w:eastAsia="宋体" w:hAnsi="CharterBT" w:cs="宋体"/>
          <w:sz w:val="20"/>
          <w:szCs w:val="20"/>
        </w:rPr>
        <w:t xml:space="preserve"> </w:t>
      </w:r>
    </w:p>
    <w:p w14:paraId="30E20171" w14:textId="77777777" w:rsidR="006C612D" w:rsidRDefault="006C612D" w:rsidP="006B6ACC">
      <w:pPr>
        <w:rPr>
          <w:rFonts w:ascii="CharterBT" w:eastAsia="宋体" w:hAnsi="CharterBT" w:cs="宋体" w:hint="eastAsia"/>
          <w:sz w:val="20"/>
          <w:szCs w:val="20"/>
        </w:rPr>
      </w:pPr>
    </w:p>
    <w:p w14:paraId="5CC66327" w14:textId="2ED00BD4" w:rsidR="006C612D" w:rsidRDefault="006C612D" w:rsidP="006B6ACC">
      <w:pPr>
        <w:rPr>
          <w:rFonts w:ascii="CharterBT" w:eastAsia="宋体" w:hAnsi="CharterBT" w:cs="宋体" w:hint="eastAsia"/>
          <w:sz w:val="20"/>
          <w:szCs w:val="20"/>
        </w:rPr>
      </w:pPr>
      <w:r w:rsidRPr="006C612D">
        <w:rPr>
          <w:rFonts w:ascii="CharterBT" w:eastAsia="宋体" w:hAnsi="CharterBT" w:cs="宋体"/>
          <w:sz w:val="20"/>
          <w:szCs w:val="20"/>
        </w:rPr>
        <w:t xml:space="preserve">After extensive </w:t>
      </w:r>
      <w:r w:rsidR="00634668" w:rsidRPr="006C612D">
        <w:rPr>
          <w:rFonts w:ascii="CharterBT" w:eastAsia="宋体" w:hAnsi="CharterBT" w:cs="宋体"/>
          <w:sz w:val="20"/>
          <w:szCs w:val="20"/>
        </w:rPr>
        <w:t>testing</w:t>
      </w:r>
      <w:r w:rsidRPr="006C612D">
        <w:rPr>
          <w:rFonts w:ascii="CharterBT" w:eastAsia="宋体" w:hAnsi="CharterBT" w:cs="宋体"/>
          <w:sz w:val="20"/>
          <w:szCs w:val="20"/>
        </w:rPr>
        <w:t xml:space="preserve">, we have found that the final design is highly effective in detecting </w:t>
      </w:r>
      <w:r>
        <w:rPr>
          <w:rFonts w:ascii="CharterBT" w:eastAsia="宋体" w:hAnsi="CharterBT" w:cs="宋体"/>
          <w:sz w:val="20"/>
          <w:szCs w:val="20"/>
        </w:rPr>
        <w:t xml:space="preserve">both </w:t>
      </w:r>
      <w:r w:rsidRPr="006C612D">
        <w:rPr>
          <w:rFonts w:ascii="CharterBT" w:eastAsia="宋体" w:hAnsi="CharterBT" w:cs="宋体"/>
          <w:sz w:val="20"/>
          <w:szCs w:val="20"/>
        </w:rPr>
        <w:t xml:space="preserve">the </w:t>
      </w:r>
      <w:r>
        <w:rPr>
          <w:rFonts w:ascii="CharterBT" w:eastAsia="宋体" w:hAnsi="CharterBT" w:cs="宋体"/>
          <w:sz w:val="20"/>
          <w:szCs w:val="20"/>
        </w:rPr>
        <w:t>polarity</w:t>
      </w:r>
      <w:r w:rsidRPr="006C612D">
        <w:rPr>
          <w:rFonts w:ascii="CharterBT" w:eastAsia="宋体" w:hAnsi="CharterBT" w:cs="宋体"/>
          <w:sz w:val="20"/>
          <w:szCs w:val="20"/>
        </w:rPr>
        <w:t xml:space="preserve"> </w:t>
      </w:r>
      <w:r>
        <w:rPr>
          <w:rFonts w:ascii="CharterBT" w:eastAsia="宋体" w:hAnsi="CharterBT" w:cs="宋体"/>
          <w:sz w:val="20"/>
          <w:szCs w:val="20"/>
        </w:rPr>
        <w:t xml:space="preserve">and the strength </w:t>
      </w:r>
      <w:r w:rsidRPr="006C612D">
        <w:rPr>
          <w:rFonts w:ascii="CharterBT" w:eastAsia="宋体" w:hAnsi="CharterBT" w:cs="宋体"/>
          <w:sz w:val="20"/>
          <w:szCs w:val="20"/>
        </w:rPr>
        <w:t xml:space="preserve">of the magnetic field from a considerable distance. Although the thickness of the </w:t>
      </w:r>
      <w:r>
        <w:rPr>
          <w:rFonts w:ascii="CharterBT" w:eastAsia="宋体" w:hAnsi="CharterBT" w:cs="宋体"/>
          <w:sz w:val="20"/>
          <w:szCs w:val="20"/>
        </w:rPr>
        <w:t>alien</w:t>
      </w:r>
      <w:r w:rsidRPr="006C612D">
        <w:rPr>
          <w:rFonts w:ascii="CharterBT" w:eastAsia="宋体" w:hAnsi="CharterBT" w:cs="宋体"/>
          <w:sz w:val="20"/>
          <w:szCs w:val="20"/>
        </w:rPr>
        <w:t xml:space="preserve"> may affect the amplitude of the measurements, our design was still able to differentiate between each case with great accuracy. </w:t>
      </w:r>
      <w:r w:rsidR="004B539F">
        <w:rPr>
          <w:rFonts w:ascii="CharterBT" w:eastAsia="宋体" w:hAnsi="CharterBT" w:cs="宋体"/>
          <w:sz w:val="20"/>
          <w:szCs w:val="20"/>
        </w:rPr>
        <w:t>The final code is showed in Fig 4.3.</w:t>
      </w:r>
      <w:r w:rsidR="00D73BFF">
        <w:rPr>
          <w:rFonts w:ascii="CharterBT" w:eastAsia="宋体" w:hAnsi="CharterBT" w:cs="宋体"/>
          <w:sz w:val="20"/>
          <w:szCs w:val="20"/>
        </w:rPr>
        <w:t>4</w:t>
      </w:r>
      <w:r w:rsidR="00AC6DB1">
        <w:rPr>
          <w:rFonts w:ascii="CharterBT" w:eastAsia="宋体" w:hAnsi="CharterBT" w:cs="宋体"/>
          <w:sz w:val="20"/>
          <w:szCs w:val="20"/>
        </w:rPr>
        <w:t xml:space="preserve"> and would be inserted into our server.</w:t>
      </w:r>
    </w:p>
    <w:p w14:paraId="333FDA4F" w14:textId="0842706A" w:rsidR="008358FC" w:rsidRDefault="000A4007" w:rsidP="006B6ACC">
      <w:pPr>
        <w:rPr>
          <w:rFonts w:ascii="CharterBT" w:eastAsia="宋体" w:hAnsi="CharterBT" w:cs="宋体" w:hint="eastAsia"/>
          <w:sz w:val="20"/>
          <w:szCs w:val="20"/>
        </w:rPr>
      </w:pPr>
      <w:r>
        <w:rPr>
          <w:rFonts w:ascii="CharterBT" w:eastAsia="宋体" w:hAnsi="CharterBT" w:cs="宋体"/>
          <w:sz w:val="20"/>
          <w:szCs w:val="20"/>
        </w:rPr>
        <w:t xml:space="preserve"> </w:t>
      </w:r>
    </w:p>
    <w:p w14:paraId="0F3450BA" w14:textId="77777777" w:rsidR="00BA0CDC" w:rsidRPr="00BA0CDC" w:rsidRDefault="00BA0CDC" w:rsidP="00BA0CDC">
      <w:pPr>
        <w:rPr>
          <w:rFonts w:ascii="CharterBT" w:eastAsia="宋体" w:hAnsi="CharterBT" w:cs="宋体" w:hint="eastAsia"/>
          <w:sz w:val="20"/>
          <w:szCs w:val="20"/>
        </w:rPr>
      </w:pPr>
    </w:p>
    <w:p w14:paraId="484BA7FB" w14:textId="77777777" w:rsidR="00BA0CDC" w:rsidRPr="00BA0CDC" w:rsidRDefault="00BA0CDC" w:rsidP="00BA0CDC">
      <w:pPr>
        <w:rPr>
          <w:rFonts w:ascii="CharterBT" w:eastAsia="宋体" w:hAnsi="CharterBT" w:cs="宋体" w:hint="eastAsia"/>
          <w:sz w:val="20"/>
          <w:szCs w:val="20"/>
        </w:rPr>
      </w:pPr>
    </w:p>
    <w:p w14:paraId="3289FD29" w14:textId="3E909742" w:rsidR="00BA0CDC" w:rsidRPr="00BA0CDC" w:rsidRDefault="00E663BB" w:rsidP="00BA0CDC">
      <w:pPr>
        <w:rPr>
          <w:rFonts w:ascii="CharterBT" w:eastAsia="宋体" w:hAnsi="CharterBT" w:cs="宋体" w:hint="eastAsia"/>
          <w:sz w:val="20"/>
          <w:szCs w:val="20"/>
        </w:rPr>
      </w:pPr>
      <w:r w:rsidRPr="00E663BB">
        <w:rPr>
          <w:rFonts w:ascii="CharterBT" w:eastAsia="宋体" w:hAnsi="CharterBT" w:cs="宋体"/>
          <w:noProof/>
          <w:sz w:val="20"/>
          <w:szCs w:val="20"/>
        </w:rPr>
        <w:drawing>
          <wp:anchor distT="0" distB="0" distL="114300" distR="114300" simplePos="0" relativeHeight="251666432" behindDoc="1" locked="0" layoutInCell="1" allowOverlap="1" wp14:anchorId="4C0789D4" wp14:editId="08AB9543">
            <wp:simplePos x="0" y="0"/>
            <wp:positionH relativeFrom="column">
              <wp:posOffset>0</wp:posOffset>
            </wp:positionH>
            <wp:positionV relativeFrom="paragraph">
              <wp:posOffset>88265</wp:posOffset>
            </wp:positionV>
            <wp:extent cx="5274310" cy="2799715"/>
            <wp:effectExtent l="0" t="0" r="0" b="0"/>
            <wp:wrapNone/>
            <wp:docPr id="14038141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1416" name="图片 1" descr="图形用户界面, 文本, 应用程序&#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14:sizeRelH relativeFrom="page">
              <wp14:pctWidth>0</wp14:pctWidth>
            </wp14:sizeRelH>
            <wp14:sizeRelV relativeFrom="page">
              <wp14:pctHeight>0</wp14:pctHeight>
            </wp14:sizeRelV>
          </wp:anchor>
        </w:drawing>
      </w:r>
    </w:p>
    <w:p w14:paraId="12BEB62A" w14:textId="77777777" w:rsidR="00BA0CDC" w:rsidRPr="00BA0CDC" w:rsidRDefault="00BA0CDC" w:rsidP="00BA0CDC">
      <w:pPr>
        <w:rPr>
          <w:rFonts w:ascii="CharterBT" w:eastAsia="宋体" w:hAnsi="CharterBT" w:cs="宋体" w:hint="eastAsia"/>
          <w:sz w:val="20"/>
          <w:szCs w:val="20"/>
        </w:rPr>
      </w:pPr>
    </w:p>
    <w:p w14:paraId="108DAD98" w14:textId="77777777" w:rsidR="00BA0CDC" w:rsidRPr="00BA0CDC" w:rsidRDefault="00BA0CDC" w:rsidP="00BA0CDC">
      <w:pPr>
        <w:rPr>
          <w:rFonts w:ascii="CharterBT" w:eastAsia="宋体" w:hAnsi="CharterBT" w:cs="宋体" w:hint="eastAsia"/>
          <w:sz w:val="20"/>
          <w:szCs w:val="20"/>
        </w:rPr>
      </w:pPr>
    </w:p>
    <w:p w14:paraId="6616E598" w14:textId="77777777" w:rsidR="00BA0CDC" w:rsidRPr="00BA0CDC" w:rsidRDefault="00BA0CDC" w:rsidP="00BA0CDC">
      <w:pPr>
        <w:rPr>
          <w:rFonts w:ascii="CharterBT" w:eastAsia="宋体" w:hAnsi="CharterBT" w:cs="宋体" w:hint="eastAsia"/>
          <w:sz w:val="20"/>
          <w:szCs w:val="20"/>
        </w:rPr>
      </w:pPr>
    </w:p>
    <w:p w14:paraId="2C1C4DAC" w14:textId="77777777" w:rsidR="00BA0CDC" w:rsidRPr="00BA0CDC" w:rsidRDefault="00BA0CDC" w:rsidP="00BA0CDC">
      <w:pPr>
        <w:rPr>
          <w:rFonts w:ascii="CharterBT" w:eastAsia="宋体" w:hAnsi="CharterBT" w:cs="宋体" w:hint="eastAsia"/>
          <w:sz w:val="20"/>
          <w:szCs w:val="20"/>
        </w:rPr>
      </w:pPr>
    </w:p>
    <w:p w14:paraId="2CE4A2FB" w14:textId="77777777" w:rsidR="00BA0CDC" w:rsidRPr="00BA0CDC" w:rsidRDefault="00BA0CDC" w:rsidP="00BA0CDC">
      <w:pPr>
        <w:rPr>
          <w:rFonts w:ascii="CharterBT" w:eastAsia="宋体" w:hAnsi="CharterBT" w:cs="宋体" w:hint="eastAsia"/>
          <w:sz w:val="20"/>
          <w:szCs w:val="20"/>
        </w:rPr>
      </w:pPr>
    </w:p>
    <w:p w14:paraId="63A89F29" w14:textId="77777777" w:rsidR="00BA0CDC" w:rsidRPr="00BA0CDC" w:rsidRDefault="00BA0CDC" w:rsidP="00BA0CDC">
      <w:pPr>
        <w:rPr>
          <w:rFonts w:ascii="CharterBT" w:eastAsia="宋体" w:hAnsi="CharterBT" w:cs="宋体" w:hint="eastAsia"/>
          <w:sz w:val="20"/>
          <w:szCs w:val="20"/>
        </w:rPr>
      </w:pPr>
    </w:p>
    <w:p w14:paraId="220C49A4" w14:textId="77777777" w:rsidR="00BA0CDC" w:rsidRPr="00BA0CDC" w:rsidRDefault="00BA0CDC" w:rsidP="00BA0CDC">
      <w:pPr>
        <w:rPr>
          <w:rFonts w:ascii="CharterBT" w:eastAsia="宋体" w:hAnsi="CharterBT" w:cs="宋体" w:hint="eastAsia"/>
          <w:sz w:val="20"/>
          <w:szCs w:val="20"/>
        </w:rPr>
      </w:pPr>
    </w:p>
    <w:p w14:paraId="15D3D402" w14:textId="77777777" w:rsidR="00873E20" w:rsidRDefault="00873E20" w:rsidP="00873E20">
      <w:pPr>
        <w:tabs>
          <w:tab w:val="left" w:pos="3396"/>
        </w:tabs>
        <w:rPr>
          <w:rFonts w:ascii="CharterBT" w:eastAsia="宋体" w:hAnsi="CharterBT" w:cs="宋体" w:hint="eastAsia"/>
          <w:sz w:val="20"/>
          <w:szCs w:val="20"/>
        </w:rPr>
      </w:pPr>
    </w:p>
    <w:p w14:paraId="131B489B" w14:textId="77777777" w:rsidR="00873E20" w:rsidRDefault="00873E20" w:rsidP="00873E20">
      <w:pPr>
        <w:tabs>
          <w:tab w:val="left" w:pos="3396"/>
        </w:tabs>
        <w:rPr>
          <w:rFonts w:ascii="CharterBT" w:eastAsia="宋体" w:hAnsi="CharterBT" w:cs="宋体" w:hint="eastAsia"/>
          <w:sz w:val="20"/>
          <w:szCs w:val="20"/>
        </w:rPr>
      </w:pPr>
    </w:p>
    <w:p w14:paraId="6D839999" w14:textId="543E2B3B" w:rsidR="00BA0CDC" w:rsidRDefault="00BA0CDC" w:rsidP="00873E20">
      <w:pPr>
        <w:tabs>
          <w:tab w:val="left" w:pos="3396"/>
        </w:tabs>
        <w:ind w:firstLineChars="350" w:firstLine="700"/>
        <w:rPr>
          <w:rFonts w:ascii="CharterBT" w:eastAsia="宋体" w:hAnsi="CharterBT" w:cs="宋体" w:hint="eastAsia"/>
          <w:sz w:val="20"/>
          <w:szCs w:val="20"/>
        </w:rPr>
      </w:pPr>
    </w:p>
    <w:p w14:paraId="7A359E16" w14:textId="77777777" w:rsidR="00E663BB" w:rsidRPr="00E663BB" w:rsidRDefault="00E663BB" w:rsidP="00E663BB">
      <w:pPr>
        <w:rPr>
          <w:rFonts w:ascii="CharterBT" w:eastAsia="宋体" w:hAnsi="CharterBT" w:cs="宋体" w:hint="eastAsia"/>
          <w:sz w:val="20"/>
          <w:szCs w:val="20"/>
        </w:rPr>
      </w:pPr>
    </w:p>
    <w:p w14:paraId="43BCBFE1" w14:textId="77777777" w:rsidR="00E663BB" w:rsidRPr="00E663BB" w:rsidRDefault="00E663BB" w:rsidP="00E663BB">
      <w:pPr>
        <w:rPr>
          <w:rFonts w:ascii="CharterBT" w:eastAsia="宋体" w:hAnsi="CharterBT" w:cs="宋体" w:hint="eastAsia"/>
          <w:sz w:val="20"/>
          <w:szCs w:val="20"/>
        </w:rPr>
      </w:pPr>
    </w:p>
    <w:p w14:paraId="6CCBAED1" w14:textId="77777777" w:rsidR="00E663BB" w:rsidRPr="00E663BB" w:rsidRDefault="00E663BB" w:rsidP="00E663BB">
      <w:pPr>
        <w:rPr>
          <w:rFonts w:ascii="CharterBT" w:eastAsia="宋体" w:hAnsi="CharterBT" w:cs="宋体" w:hint="eastAsia"/>
          <w:sz w:val="20"/>
          <w:szCs w:val="20"/>
        </w:rPr>
      </w:pPr>
    </w:p>
    <w:p w14:paraId="288310B9" w14:textId="77777777" w:rsidR="00E663BB" w:rsidRDefault="00E663BB" w:rsidP="00E663BB">
      <w:pPr>
        <w:rPr>
          <w:rFonts w:ascii="CharterBT" w:eastAsia="宋体" w:hAnsi="CharterBT" w:cs="宋体" w:hint="eastAsia"/>
          <w:sz w:val="20"/>
          <w:szCs w:val="20"/>
        </w:rPr>
      </w:pPr>
    </w:p>
    <w:p w14:paraId="7FB77C24" w14:textId="7DD743D6" w:rsidR="00E663BB" w:rsidRDefault="00E663BB" w:rsidP="007912EF">
      <w:pPr>
        <w:tabs>
          <w:tab w:val="left" w:pos="820"/>
        </w:tabs>
        <w:rPr>
          <w:rFonts w:ascii="CharterBT" w:eastAsia="宋体" w:hAnsi="CharterBT" w:cs="宋体" w:hint="eastAsia"/>
          <w:sz w:val="20"/>
          <w:szCs w:val="20"/>
        </w:rPr>
      </w:pPr>
      <w:r>
        <w:rPr>
          <w:rFonts w:ascii="CharterBT" w:eastAsia="宋体" w:hAnsi="CharterBT" w:cs="宋体" w:hint="eastAsia"/>
          <w:sz w:val="20"/>
          <w:szCs w:val="20"/>
        </w:rPr>
        <w:tab/>
      </w:r>
      <w:r>
        <w:rPr>
          <w:rFonts w:ascii="CharterBT" w:eastAsia="宋体" w:hAnsi="CharterBT" w:cs="宋体"/>
          <w:sz w:val="20"/>
          <w:szCs w:val="20"/>
        </w:rPr>
        <w:t xml:space="preserve">Fig 4.3.4. The final code to </w:t>
      </w:r>
      <w:r w:rsidR="007912EF">
        <w:rPr>
          <w:rFonts w:ascii="CharterBT" w:eastAsia="宋体" w:hAnsi="CharterBT" w:cs="宋体"/>
          <w:sz w:val="20"/>
          <w:szCs w:val="20"/>
        </w:rPr>
        <w:t xml:space="preserve">detect and represent features of the magnetic </w:t>
      </w:r>
      <w:proofErr w:type="gramStart"/>
      <w:r w:rsidR="007912EF">
        <w:rPr>
          <w:rFonts w:ascii="CharterBT" w:eastAsia="宋体" w:hAnsi="CharterBT" w:cs="宋体"/>
          <w:sz w:val="20"/>
          <w:szCs w:val="20"/>
        </w:rPr>
        <w:t>field</w:t>
      </w:r>
      <w:proofErr w:type="gramEnd"/>
      <w:r w:rsidR="007912EF">
        <w:rPr>
          <w:rFonts w:ascii="CharterBT" w:eastAsia="宋体" w:hAnsi="CharterBT" w:cs="宋体"/>
          <w:sz w:val="20"/>
          <w:szCs w:val="20"/>
        </w:rPr>
        <w:t xml:space="preserve"> </w:t>
      </w:r>
    </w:p>
    <w:p w14:paraId="77031E32" w14:textId="77777777" w:rsidR="0011224C" w:rsidRPr="0011224C" w:rsidRDefault="0011224C" w:rsidP="0011224C">
      <w:pPr>
        <w:rPr>
          <w:rFonts w:ascii="CharterBT" w:eastAsia="宋体" w:hAnsi="CharterBT" w:cs="宋体" w:hint="eastAsia"/>
          <w:sz w:val="20"/>
          <w:szCs w:val="20"/>
        </w:rPr>
      </w:pPr>
    </w:p>
    <w:p w14:paraId="1C6EE0C2" w14:textId="77777777" w:rsidR="0011224C" w:rsidRPr="0011224C" w:rsidRDefault="0011224C" w:rsidP="0011224C">
      <w:pPr>
        <w:rPr>
          <w:rFonts w:ascii="CharterBT" w:eastAsia="宋体" w:hAnsi="CharterBT" w:cs="宋体" w:hint="eastAsia"/>
          <w:sz w:val="20"/>
          <w:szCs w:val="20"/>
        </w:rPr>
      </w:pPr>
    </w:p>
    <w:p w14:paraId="7CE9DDB6" w14:textId="77777777" w:rsidR="0011224C" w:rsidRDefault="0011224C" w:rsidP="0011224C">
      <w:pPr>
        <w:rPr>
          <w:rFonts w:ascii="CharterBT" w:eastAsia="宋体" w:hAnsi="CharterBT" w:cs="宋体" w:hint="eastAsia"/>
          <w:sz w:val="20"/>
          <w:szCs w:val="20"/>
        </w:rPr>
      </w:pPr>
    </w:p>
    <w:p w14:paraId="122DEB3B" w14:textId="77777777" w:rsidR="0011224C" w:rsidRDefault="0011224C" w:rsidP="0011224C">
      <w:pPr>
        <w:rPr>
          <w:rFonts w:ascii="CharterBT" w:eastAsia="宋体" w:hAnsi="CharterBT" w:cs="宋体"/>
          <w:sz w:val="20"/>
          <w:szCs w:val="20"/>
        </w:rPr>
      </w:pPr>
    </w:p>
    <w:p w14:paraId="27C8ED46" w14:textId="40D7100F" w:rsidR="0011224C" w:rsidRDefault="0011224C" w:rsidP="0011224C">
      <w:pPr>
        <w:rPr>
          <w:rFonts w:ascii="CharterBT" w:eastAsia="宋体" w:hAnsi="CharterBT" w:cs="宋体" w:hint="eastAsia"/>
          <w:sz w:val="20"/>
          <w:szCs w:val="20"/>
        </w:rPr>
      </w:pPr>
      <w:r w:rsidRPr="0011224C">
        <w:rPr>
          <w:rFonts w:ascii="CharterBT" w:eastAsia="宋体" w:hAnsi="CharterBT" w:cs="宋体" w:hint="eastAsia"/>
          <w:sz w:val="20"/>
          <w:szCs w:val="20"/>
          <w:highlight w:val="yellow"/>
        </w:rPr>
        <w:t>*</w:t>
      </w:r>
      <w:r w:rsidRPr="0011224C">
        <w:rPr>
          <w:rFonts w:ascii="CharterBT" w:eastAsia="宋体" w:hAnsi="CharterBT" w:cs="宋体"/>
          <w:sz w:val="20"/>
          <w:szCs w:val="20"/>
          <w:highlight w:val="yellow"/>
        </w:rPr>
        <w:t>Reference:</w:t>
      </w:r>
    </w:p>
    <w:p w14:paraId="647383E9" w14:textId="77777777" w:rsidR="0011224C" w:rsidRDefault="0011224C" w:rsidP="0011224C">
      <w:pPr>
        <w:rPr>
          <w:rFonts w:ascii="CharterBT" w:eastAsia="宋体" w:hAnsi="CharterBT" w:cs="宋体"/>
          <w:sz w:val="20"/>
          <w:szCs w:val="20"/>
        </w:rPr>
      </w:pPr>
      <w:r>
        <w:rPr>
          <w:rFonts w:ascii="CharterBT" w:eastAsia="宋体" w:hAnsi="CharterBT" w:cs="宋体" w:hint="eastAsia"/>
          <w:sz w:val="20"/>
          <w:szCs w:val="20"/>
        </w:rPr>
        <w:t>F</w:t>
      </w:r>
      <w:r>
        <w:rPr>
          <w:rFonts w:ascii="CharterBT" w:eastAsia="宋体" w:hAnsi="CharterBT" w:cs="宋体"/>
          <w:sz w:val="20"/>
          <w:szCs w:val="20"/>
        </w:rPr>
        <w:t xml:space="preserve">ig 4.1.2 and Fig 4.2.2: the datasheet of DRV5053, </w:t>
      </w:r>
    </w:p>
    <w:p w14:paraId="4C79F31D" w14:textId="4D590B5A" w:rsidR="0011224C" w:rsidRDefault="00645A57" w:rsidP="0011224C">
      <w:pPr>
        <w:rPr>
          <w:rFonts w:ascii="CharterBT" w:eastAsia="宋体" w:hAnsi="CharterBT" w:cs="宋体"/>
          <w:sz w:val="20"/>
          <w:szCs w:val="20"/>
        </w:rPr>
      </w:pPr>
      <w:hyperlink r:id="rId14" w:history="1">
        <w:r w:rsidRPr="00461609">
          <w:rPr>
            <w:rStyle w:val="a4"/>
            <w:rFonts w:ascii="CharterBT" w:eastAsia="宋体" w:hAnsi="CharterBT" w:cs="宋体"/>
            <w:sz w:val="20"/>
            <w:szCs w:val="20"/>
          </w:rPr>
          <w:t>https://www.ti.com/lit/ds/symlink/drv5053.pdf?HQS=dis-dk-null-digikeymode-dsf-pf-null-wwe&amp;ts=1654186442426</w:t>
        </w:r>
      </w:hyperlink>
    </w:p>
    <w:p w14:paraId="2382F1BA" w14:textId="77777777" w:rsidR="00645A57" w:rsidRDefault="00645A57" w:rsidP="0011224C">
      <w:pPr>
        <w:rPr>
          <w:rFonts w:ascii="CharterBT" w:eastAsia="宋体" w:hAnsi="CharterBT" w:cs="宋体"/>
          <w:sz w:val="20"/>
          <w:szCs w:val="20"/>
        </w:rPr>
      </w:pPr>
    </w:p>
    <w:p w14:paraId="09655B9C" w14:textId="77777777" w:rsidR="00645A57" w:rsidRDefault="00645A57" w:rsidP="0011224C">
      <w:pPr>
        <w:rPr>
          <w:rFonts w:ascii="CharterBT" w:eastAsia="宋体" w:hAnsi="CharterBT" w:cs="宋体"/>
          <w:sz w:val="20"/>
          <w:szCs w:val="20"/>
        </w:rPr>
      </w:pPr>
    </w:p>
    <w:p w14:paraId="5E7DA88C" w14:textId="77777777" w:rsidR="00645A57" w:rsidRDefault="00645A57" w:rsidP="0011224C">
      <w:pPr>
        <w:rPr>
          <w:rFonts w:ascii="CharterBT" w:eastAsia="宋体" w:hAnsi="CharterBT" w:cs="宋体"/>
          <w:sz w:val="20"/>
          <w:szCs w:val="20"/>
        </w:rPr>
      </w:pPr>
    </w:p>
    <w:p w14:paraId="4CA86D86" w14:textId="77777777" w:rsidR="00645A57" w:rsidRDefault="00645A57" w:rsidP="0011224C">
      <w:pPr>
        <w:rPr>
          <w:rFonts w:ascii="CharterBT" w:eastAsia="宋体" w:hAnsi="CharterBT" w:cs="宋体"/>
          <w:sz w:val="20"/>
          <w:szCs w:val="20"/>
        </w:rPr>
      </w:pPr>
    </w:p>
    <w:p w14:paraId="33CE9A40" w14:textId="77777777" w:rsidR="00645A57" w:rsidRDefault="00645A57" w:rsidP="0011224C">
      <w:pPr>
        <w:rPr>
          <w:rFonts w:ascii="CharterBT" w:eastAsia="宋体" w:hAnsi="CharterBT" w:cs="宋体"/>
          <w:sz w:val="20"/>
          <w:szCs w:val="20"/>
        </w:rPr>
      </w:pPr>
    </w:p>
    <w:p w14:paraId="5FF7D145" w14:textId="77777777" w:rsidR="00645A57" w:rsidRDefault="00645A57" w:rsidP="0011224C">
      <w:pPr>
        <w:rPr>
          <w:rFonts w:ascii="CharterBT" w:eastAsia="宋体" w:hAnsi="CharterBT" w:cs="宋体"/>
          <w:sz w:val="20"/>
          <w:szCs w:val="20"/>
        </w:rPr>
      </w:pPr>
    </w:p>
    <w:p w14:paraId="2448402D" w14:textId="77777777" w:rsidR="00645A57" w:rsidRDefault="00645A57" w:rsidP="0011224C">
      <w:pPr>
        <w:rPr>
          <w:rFonts w:ascii="CharterBT" w:eastAsia="宋体" w:hAnsi="CharterBT" w:cs="宋体"/>
          <w:sz w:val="20"/>
          <w:szCs w:val="20"/>
        </w:rPr>
      </w:pPr>
    </w:p>
    <w:p w14:paraId="6A69A163" w14:textId="77777777" w:rsidR="00645A57" w:rsidRPr="00645A57" w:rsidRDefault="00645A57" w:rsidP="0011224C">
      <w:pPr>
        <w:rPr>
          <w:rFonts w:ascii="CharterBT" w:eastAsia="宋体" w:hAnsi="CharterBT" w:cs="宋体" w:hint="eastAsia"/>
          <w:sz w:val="20"/>
          <w:szCs w:val="20"/>
        </w:rPr>
      </w:pPr>
    </w:p>
    <w:sectPr w:rsidR="00645A57" w:rsidRPr="00645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harterB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78"/>
    <w:rsid w:val="000173E5"/>
    <w:rsid w:val="00052C6A"/>
    <w:rsid w:val="000643C9"/>
    <w:rsid w:val="00084187"/>
    <w:rsid w:val="000945D1"/>
    <w:rsid w:val="000A2B1E"/>
    <w:rsid w:val="000A4007"/>
    <w:rsid w:val="000A4201"/>
    <w:rsid w:val="000A7ED1"/>
    <w:rsid w:val="000C1726"/>
    <w:rsid w:val="000E6E80"/>
    <w:rsid w:val="0011224C"/>
    <w:rsid w:val="00145CE2"/>
    <w:rsid w:val="00171247"/>
    <w:rsid w:val="002423D5"/>
    <w:rsid w:val="002E6E5A"/>
    <w:rsid w:val="00312413"/>
    <w:rsid w:val="00384DC9"/>
    <w:rsid w:val="003C2C0E"/>
    <w:rsid w:val="003C37C6"/>
    <w:rsid w:val="003D04EA"/>
    <w:rsid w:val="003F322E"/>
    <w:rsid w:val="00400C56"/>
    <w:rsid w:val="00450048"/>
    <w:rsid w:val="00495280"/>
    <w:rsid w:val="004B539F"/>
    <w:rsid w:val="004C3213"/>
    <w:rsid w:val="004D3442"/>
    <w:rsid w:val="004E26C8"/>
    <w:rsid w:val="0052412C"/>
    <w:rsid w:val="005304F8"/>
    <w:rsid w:val="00533805"/>
    <w:rsid w:val="00561A8D"/>
    <w:rsid w:val="00563478"/>
    <w:rsid w:val="00627FB1"/>
    <w:rsid w:val="00634668"/>
    <w:rsid w:val="006402C7"/>
    <w:rsid w:val="00645A57"/>
    <w:rsid w:val="0066380A"/>
    <w:rsid w:val="006711F3"/>
    <w:rsid w:val="00684361"/>
    <w:rsid w:val="0068747C"/>
    <w:rsid w:val="006909A8"/>
    <w:rsid w:val="006B6ACC"/>
    <w:rsid w:val="006C5843"/>
    <w:rsid w:val="006C5F4E"/>
    <w:rsid w:val="006C612D"/>
    <w:rsid w:val="006E39A0"/>
    <w:rsid w:val="00702B7E"/>
    <w:rsid w:val="007912EF"/>
    <w:rsid w:val="007C71ED"/>
    <w:rsid w:val="00831F6A"/>
    <w:rsid w:val="0083218E"/>
    <w:rsid w:val="008358FC"/>
    <w:rsid w:val="00873E20"/>
    <w:rsid w:val="00891750"/>
    <w:rsid w:val="00906389"/>
    <w:rsid w:val="00916703"/>
    <w:rsid w:val="009167EF"/>
    <w:rsid w:val="00933922"/>
    <w:rsid w:val="009527E3"/>
    <w:rsid w:val="00954096"/>
    <w:rsid w:val="009706A4"/>
    <w:rsid w:val="009E0749"/>
    <w:rsid w:val="009E43BF"/>
    <w:rsid w:val="00AC2CE7"/>
    <w:rsid w:val="00AC446D"/>
    <w:rsid w:val="00AC6DB1"/>
    <w:rsid w:val="00BA0CDC"/>
    <w:rsid w:val="00C5461A"/>
    <w:rsid w:val="00CA31F8"/>
    <w:rsid w:val="00CA6F78"/>
    <w:rsid w:val="00CD2D6C"/>
    <w:rsid w:val="00D42351"/>
    <w:rsid w:val="00D44CD1"/>
    <w:rsid w:val="00D61AE9"/>
    <w:rsid w:val="00D73BFF"/>
    <w:rsid w:val="00D85593"/>
    <w:rsid w:val="00DA02E1"/>
    <w:rsid w:val="00DC3841"/>
    <w:rsid w:val="00DE6314"/>
    <w:rsid w:val="00E63448"/>
    <w:rsid w:val="00E663BB"/>
    <w:rsid w:val="00EC6247"/>
    <w:rsid w:val="00F83566"/>
    <w:rsid w:val="00FC10AA"/>
    <w:rsid w:val="00FD1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007C"/>
  <w15:chartTrackingRefBased/>
  <w15:docId w15:val="{52B548C2-375D-AE42-8B67-4C8CB10B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3478"/>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645A57"/>
    <w:rPr>
      <w:color w:val="0563C1" w:themeColor="hyperlink"/>
      <w:u w:val="single"/>
    </w:rPr>
  </w:style>
  <w:style w:type="character" w:styleId="a5">
    <w:name w:val="Unresolved Mention"/>
    <w:basedOn w:val="a0"/>
    <w:uiPriority w:val="99"/>
    <w:semiHidden/>
    <w:unhideWhenUsed/>
    <w:rsid w:val="00645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9834">
      <w:bodyDiv w:val="1"/>
      <w:marLeft w:val="0"/>
      <w:marRight w:val="0"/>
      <w:marTop w:val="0"/>
      <w:marBottom w:val="0"/>
      <w:divBdr>
        <w:top w:val="none" w:sz="0" w:space="0" w:color="auto"/>
        <w:left w:val="none" w:sz="0" w:space="0" w:color="auto"/>
        <w:bottom w:val="none" w:sz="0" w:space="0" w:color="auto"/>
        <w:right w:val="none" w:sz="0" w:space="0" w:color="auto"/>
      </w:divBdr>
      <w:divsChild>
        <w:div w:id="820728805">
          <w:marLeft w:val="0"/>
          <w:marRight w:val="0"/>
          <w:marTop w:val="0"/>
          <w:marBottom w:val="0"/>
          <w:divBdr>
            <w:top w:val="none" w:sz="0" w:space="0" w:color="auto"/>
            <w:left w:val="none" w:sz="0" w:space="0" w:color="auto"/>
            <w:bottom w:val="none" w:sz="0" w:space="0" w:color="auto"/>
            <w:right w:val="none" w:sz="0" w:space="0" w:color="auto"/>
          </w:divBdr>
          <w:divsChild>
            <w:div w:id="950746438">
              <w:marLeft w:val="0"/>
              <w:marRight w:val="0"/>
              <w:marTop w:val="0"/>
              <w:marBottom w:val="0"/>
              <w:divBdr>
                <w:top w:val="none" w:sz="0" w:space="0" w:color="auto"/>
                <w:left w:val="none" w:sz="0" w:space="0" w:color="auto"/>
                <w:bottom w:val="none" w:sz="0" w:space="0" w:color="auto"/>
                <w:right w:val="none" w:sz="0" w:space="0" w:color="auto"/>
              </w:divBdr>
              <w:divsChild>
                <w:div w:id="2006737208">
                  <w:marLeft w:val="0"/>
                  <w:marRight w:val="0"/>
                  <w:marTop w:val="0"/>
                  <w:marBottom w:val="0"/>
                  <w:divBdr>
                    <w:top w:val="none" w:sz="0" w:space="0" w:color="auto"/>
                    <w:left w:val="none" w:sz="0" w:space="0" w:color="auto"/>
                    <w:bottom w:val="none" w:sz="0" w:space="0" w:color="auto"/>
                    <w:right w:val="none" w:sz="0" w:space="0" w:color="auto"/>
                  </w:divBdr>
                  <w:divsChild>
                    <w:div w:id="400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4882">
      <w:bodyDiv w:val="1"/>
      <w:marLeft w:val="0"/>
      <w:marRight w:val="0"/>
      <w:marTop w:val="0"/>
      <w:marBottom w:val="0"/>
      <w:divBdr>
        <w:top w:val="none" w:sz="0" w:space="0" w:color="auto"/>
        <w:left w:val="none" w:sz="0" w:space="0" w:color="auto"/>
        <w:bottom w:val="none" w:sz="0" w:space="0" w:color="auto"/>
        <w:right w:val="none" w:sz="0" w:space="0" w:color="auto"/>
      </w:divBdr>
      <w:divsChild>
        <w:div w:id="272329289">
          <w:marLeft w:val="0"/>
          <w:marRight w:val="0"/>
          <w:marTop w:val="0"/>
          <w:marBottom w:val="0"/>
          <w:divBdr>
            <w:top w:val="none" w:sz="0" w:space="0" w:color="auto"/>
            <w:left w:val="none" w:sz="0" w:space="0" w:color="auto"/>
            <w:bottom w:val="none" w:sz="0" w:space="0" w:color="auto"/>
            <w:right w:val="none" w:sz="0" w:space="0" w:color="auto"/>
          </w:divBdr>
          <w:divsChild>
            <w:div w:id="1559243245">
              <w:marLeft w:val="0"/>
              <w:marRight w:val="0"/>
              <w:marTop w:val="0"/>
              <w:marBottom w:val="0"/>
              <w:divBdr>
                <w:top w:val="none" w:sz="0" w:space="0" w:color="auto"/>
                <w:left w:val="none" w:sz="0" w:space="0" w:color="auto"/>
                <w:bottom w:val="none" w:sz="0" w:space="0" w:color="auto"/>
                <w:right w:val="none" w:sz="0" w:space="0" w:color="auto"/>
              </w:divBdr>
              <w:divsChild>
                <w:div w:id="1790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68930">
      <w:bodyDiv w:val="1"/>
      <w:marLeft w:val="0"/>
      <w:marRight w:val="0"/>
      <w:marTop w:val="0"/>
      <w:marBottom w:val="0"/>
      <w:divBdr>
        <w:top w:val="none" w:sz="0" w:space="0" w:color="auto"/>
        <w:left w:val="none" w:sz="0" w:space="0" w:color="auto"/>
        <w:bottom w:val="none" w:sz="0" w:space="0" w:color="auto"/>
        <w:right w:val="none" w:sz="0" w:space="0" w:color="auto"/>
      </w:divBdr>
      <w:divsChild>
        <w:div w:id="1813055422">
          <w:marLeft w:val="0"/>
          <w:marRight w:val="0"/>
          <w:marTop w:val="0"/>
          <w:marBottom w:val="0"/>
          <w:divBdr>
            <w:top w:val="none" w:sz="0" w:space="0" w:color="auto"/>
            <w:left w:val="none" w:sz="0" w:space="0" w:color="auto"/>
            <w:bottom w:val="none" w:sz="0" w:space="0" w:color="auto"/>
            <w:right w:val="none" w:sz="0" w:space="0" w:color="auto"/>
          </w:divBdr>
          <w:divsChild>
            <w:div w:id="1280603257">
              <w:marLeft w:val="0"/>
              <w:marRight w:val="0"/>
              <w:marTop w:val="0"/>
              <w:marBottom w:val="0"/>
              <w:divBdr>
                <w:top w:val="none" w:sz="0" w:space="0" w:color="auto"/>
                <w:left w:val="none" w:sz="0" w:space="0" w:color="auto"/>
                <w:bottom w:val="none" w:sz="0" w:space="0" w:color="auto"/>
                <w:right w:val="none" w:sz="0" w:space="0" w:color="auto"/>
              </w:divBdr>
              <w:divsChild>
                <w:div w:id="5416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0219">
      <w:bodyDiv w:val="1"/>
      <w:marLeft w:val="0"/>
      <w:marRight w:val="0"/>
      <w:marTop w:val="0"/>
      <w:marBottom w:val="0"/>
      <w:divBdr>
        <w:top w:val="none" w:sz="0" w:space="0" w:color="auto"/>
        <w:left w:val="none" w:sz="0" w:space="0" w:color="auto"/>
        <w:bottom w:val="none" w:sz="0" w:space="0" w:color="auto"/>
        <w:right w:val="none" w:sz="0" w:space="0" w:color="auto"/>
      </w:divBdr>
      <w:divsChild>
        <w:div w:id="465662211">
          <w:marLeft w:val="0"/>
          <w:marRight w:val="0"/>
          <w:marTop w:val="0"/>
          <w:marBottom w:val="0"/>
          <w:divBdr>
            <w:top w:val="none" w:sz="0" w:space="0" w:color="auto"/>
            <w:left w:val="none" w:sz="0" w:space="0" w:color="auto"/>
            <w:bottom w:val="none" w:sz="0" w:space="0" w:color="auto"/>
            <w:right w:val="none" w:sz="0" w:space="0" w:color="auto"/>
          </w:divBdr>
          <w:divsChild>
            <w:div w:id="54935560">
              <w:marLeft w:val="0"/>
              <w:marRight w:val="0"/>
              <w:marTop w:val="0"/>
              <w:marBottom w:val="0"/>
              <w:divBdr>
                <w:top w:val="none" w:sz="0" w:space="0" w:color="auto"/>
                <w:left w:val="none" w:sz="0" w:space="0" w:color="auto"/>
                <w:bottom w:val="none" w:sz="0" w:space="0" w:color="auto"/>
                <w:right w:val="none" w:sz="0" w:space="0" w:color="auto"/>
              </w:divBdr>
              <w:divsChild>
                <w:div w:id="983704658">
                  <w:marLeft w:val="0"/>
                  <w:marRight w:val="0"/>
                  <w:marTop w:val="0"/>
                  <w:marBottom w:val="0"/>
                  <w:divBdr>
                    <w:top w:val="none" w:sz="0" w:space="0" w:color="auto"/>
                    <w:left w:val="none" w:sz="0" w:space="0" w:color="auto"/>
                    <w:bottom w:val="none" w:sz="0" w:space="0" w:color="auto"/>
                    <w:right w:val="none" w:sz="0" w:space="0" w:color="auto"/>
                  </w:divBdr>
                  <w:divsChild>
                    <w:div w:id="12016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4214">
      <w:bodyDiv w:val="1"/>
      <w:marLeft w:val="0"/>
      <w:marRight w:val="0"/>
      <w:marTop w:val="0"/>
      <w:marBottom w:val="0"/>
      <w:divBdr>
        <w:top w:val="none" w:sz="0" w:space="0" w:color="auto"/>
        <w:left w:val="none" w:sz="0" w:space="0" w:color="auto"/>
        <w:bottom w:val="none" w:sz="0" w:space="0" w:color="auto"/>
        <w:right w:val="none" w:sz="0" w:space="0" w:color="auto"/>
      </w:divBdr>
      <w:divsChild>
        <w:div w:id="407196246">
          <w:marLeft w:val="0"/>
          <w:marRight w:val="0"/>
          <w:marTop w:val="0"/>
          <w:marBottom w:val="0"/>
          <w:divBdr>
            <w:top w:val="none" w:sz="0" w:space="0" w:color="auto"/>
            <w:left w:val="none" w:sz="0" w:space="0" w:color="auto"/>
            <w:bottom w:val="none" w:sz="0" w:space="0" w:color="auto"/>
            <w:right w:val="none" w:sz="0" w:space="0" w:color="auto"/>
          </w:divBdr>
          <w:divsChild>
            <w:div w:id="1731802113">
              <w:marLeft w:val="0"/>
              <w:marRight w:val="0"/>
              <w:marTop w:val="0"/>
              <w:marBottom w:val="0"/>
              <w:divBdr>
                <w:top w:val="none" w:sz="0" w:space="0" w:color="auto"/>
                <w:left w:val="none" w:sz="0" w:space="0" w:color="auto"/>
                <w:bottom w:val="none" w:sz="0" w:space="0" w:color="auto"/>
                <w:right w:val="none" w:sz="0" w:space="0" w:color="auto"/>
              </w:divBdr>
              <w:divsChild>
                <w:div w:id="3732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6463">
      <w:bodyDiv w:val="1"/>
      <w:marLeft w:val="0"/>
      <w:marRight w:val="0"/>
      <w:marTop w:val="0"/>
      <w:marBottom w:val="0"/>
      <w:divBdr>
        <w:top w:val="none" w:sz="0" w:space="0" w:color="auto"/>
        <w:left w:val="none" w:sz="0" w:space="0" w:color="auto"/>
        <w:bottom w:val="none" w:sz="0" w:space="0" w:color="auto"/>
        <w:right w:val="none" w:sz="0" w:space="0" w:color="auto"/>
      </w:divBdr>
      <w:divsChild>
        <w:div w:id="195629633">
          <w:marLeft w:val="0"/>
          <w:marRight w:val="0"/>
          <w:marTop w:val="0"/>
          <w:marBottom w:val="0"/>
          <w:divBdr>
            <w:top w:val="none" w:sz="0" w:space="0" w:color="auto"/>
            <w:left w:val="none" w:sz="0" w:space="0" w:color="auto"/>
            <w:bottom w:val="none" w:sz="0" w:space="0" w:color="auto"/>
            <w:right w:val="none" w:sz="0" w:space="0" w:color="auto"/>
          </w:divBdr>
          <w:divsChild>
            <w:div w:id="1782261960">
              <w:marLeft w:val="0"/>
              <w:marRight w:val="0"/>
              <w:marTop w:val="0"/>
              <w:marBottom w:val="0"/>
              <w:divBdr>
                <w:top w:val="none" w:sz="0" w:space="0" w:color="auto"/>
                <w:left w:val="none" w:sz="0" w:space="0" w:color="auto"/>
                <w:bottom w:val="none" w:sz="0" w:space="0" w:color="auto"/>
                <w:right w:val="none" w:sz="0" w:space="0" w:color="auto"/>
              </w:divBdr>
              <w:divsChild>
                <w:div w:id="1599369293">
                  <w:marLeft w:val="0"/>
                  <w:marRight w:val="0"/>
                  <w:marTop w:val="0"/>
                  <w:marBottom w:val="0"/>
                  <w:divBdr>
                    <w:top w:val="none" w:sz="0" w:space="0" w:color="auto"/>
                    <w:left w:val="none" w:sz="0" w:space="0" w:color="auto"/>
                    <w:bottom w:val="none" w:sz="0" w:space="0" w:color="auto"/>
                    <w:right w:val="none" w:sz="0" w:space="0" w:color="auto"/>
                  </w:divBdr>
                  <w:divsChild>
                    <w:div w:id="15101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58553">
      <w:bodyDiv w:val="1"/>
      <w:marLeft w:val="0"/>
      <w:marRight w:val="0"/>
      <w:marTop w:val="0"/>
      <w:marBottom w:val="0"/>
      <w:divBdr>
        <w:top w:val="none" w:sz="0" w:space="0" w:color="auto"/>
        <w:left w:val="none" w:sz="0" w:space="0" w:color="auto"/>
        <w:bottom w:val="none" w:sz="0" w:space="0" w:color="auto"/>
        <w:right w:val="none" w:sz="0" w:space="0" w:color="auto"/>
      </w:divBdr>
    </w:div>
    <w:div w:id="1663653993">
      <w:bodyDiv w:val="1"/>
      <w:marLeft w:val="0"/>
      <w:marRight w:val="0"/>
      <w:marTop w:val="0"/>
      <w:marBottom w:val="0"/>
      <w:divBdr>
        <w:top w:val="none" w:sz="0" w:space="0" w:color="auto"/>
        <w:left w:val="none" w:sz="0" w:space="0" w:color="auto"/>
        <w:bottom w:val="none" w:sz="0" w:space="0" w:color="auto"/>
        <w:right w:val="none" w:sz="0" w:space="0" w:color="auto"/>
      </w:divBdr>
    </w:div>
    <w:div w:id="1978679602">
      <w:bodyDiv w:val="1"/>
      <w:marLeft w:val="0"/>
      <w:marRight w:val="0"/>
      <w:marTop w:val="0"/>
      <w:marBottom w:val="0"/>
      <w:divBdr>
        <w:top w:val="none" w:sz="0" w:space="0" w:color="auto"/>
        <w:left w:val="none" w:sz="0" w:space="0" w:color="auto"/>
        <w:bottom w:val="none" w:sz="0" w:space="0" w:color="auto"/>
        <w:right w:val="none" w:sz="0" w:space="0" w:color="auto"/>
      </w:divBdr>
    </w:div>
    <w:div w:id="2010790630">
      <w:bodyDiv w:val="1"/>
      <w:marLeft w:val="0"/>
      <w:marRight w:val="0"/>
      <w:marTop w:val="0"/>
      <w:marBottom w:val="0"/>
      <w:divBdr>
        <w:top w:val="none" w:sz="0" w:space="0" w:color="auto"/>
        <w:left w:val="none" w:sz="0" w:space="0" w:color="auto"/>
        <w:bottom w:val="none" w:sz="0" w:space="0" w:color="auto"/>
        <w:right w:val="none" w:sz="0" w:space="0" w:color="auto"/>
      </w:divBdr>
    </w:div>
    <w:div w:id="2028365971">
      <w:bodyDiv w:val="1"/>
      <w:marLeft w:val="0"/>
      <w:marRight w:val="0"/>
      <w:marTop w:val="0"/>
      <w:marBottom w:val="0"/>
      <w:divBdr>
        <w:top w:val="none" w:sz="0" w:space="0" w:color="auto"/>
        <w:left w:val="none" w:sz="0" w:space="0" w:color="auto"/>
        <w:bottom w:val="none" w:sz="0" w:space="0" w:color="auto"/>
        <w:right w:val="none" w:sz="0" w:space="0" w:color="auto"/>
      </w:divBdr>
      <w:divsChild>
        <w:div w:id="207185290">
          <w:marLeft w:val="0"/>
          <w:marRight w:val="0"/>
          <w:marTop w:val="0"/>
          <w:marBottom w:val="0"/>
          <w:divBdr>
            <w:top w:val="none" w:sz="0" w:space="0" w:color="auto"/>
            <w:left w:val="none" w:sz="0" w:space="0" w:color="auto"/>
            <w:bottom w:val="none" w:sz="0" w:space="0" w:color="auto"/>
            <w:right w:val="none" w:sz="0" w:space="0" w:color="auto"/>
          </w:divBdr>
          <w:divsChild>
            <w:div w:id="1495144136">
              <w:marLeft w:val="0"/>
              <w:marRight w:val="0"/>
              <w:marTop w:val="0"/>
              <w:marBottom w:val="0"/>
              <w:divBdr>
                <w:top w:val="none" w:sz="0" w:space="0" w:color="auto"/>
                <w:left w:val="none" w:sz="0" w:space="0" w:color="auto"/>
                <w:bottom w:val="none" w:sz="0" w:space="0" w:color="auto"/>
                <w:right w:val="none" w:sz="0" w:space="0" w:color="auto"/>
              </w:divBdr>
              <w:divsChild>
                <w:div w:id="8452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59556">
      <w:bodyDiv w:val="1"/>
      <w:marLeft w:val="0"/>
      <w:marRight w:val="0"/>
      <w:marTop w:val="0"/>
      <w:marBottom w:val="0"/>
      <w:divBdr>
        <w:top w:val="none" w:sz="0" w:space="0" w:color="auto"/>
        <w:left w:val="none" w:sz="0" w:space="0" w:color="auto"/>
        <w:bottom w:val="none" w:sz="0" w:space="0" w:color="auto"/>
        <w:right w:val="none" w:sz="0" w:space="0" w:color="auto"/>
      </w:divBdr>
      <w:divsChild>
        <w:div w:id="2084906944">
          <w:marLeft w:val="0"/>
          <w:marRight w:val="0"/>
          <w:marTop w:val="0"/>
          <w:marBottom w:val="0"/>
          <w:divBdr>
            <w:top w:val="none" w:sz="0" w:space="0" w:color="auto"/>
            <w:left w:val="none" w:sz="0" w:space="0" w:color="auto"/>
            <w:bottom w:val="none" w:sz="0" w:space="0" w:color="auto"/>
            <w:right w:val="none" w:sz="0" w:space="0" w:color="auto"/>
          </w:divBdr>
          <w:divsChild>
            <w:div w:id="1865972688">
              <w:marLeft w:val="0"/>
              <w:marRight w:val="0"/>
              <w:marTop w:val="0"/>
              <w:marBottom w:val="0"/>
              <w:divBdr>
                <w:top w:val="none" w:sz="0" w:space="0" w:color="auto"/>
                <w:left w:val="none" w:sz="0" w:space="0" w:color="auto"/>
                <w:bottom w:val="none" w:sz="0" w:space="0" w:color="auto"/>
                <w:right w:val="none" w:sz="0" w:space="0" w:color="auto"/>
              </w:divBdr>
              <w:divsChild>
                <w:div w:id="268658338">
                  <w:marLeft w:val="0"/>
                  <w:marRight w:val="0"/>
                  <w:marTop w:val="0"/>
                  <w:marBottom w:val="0"/>
                  <w:divBdr>
                    <w:top w:val="none" w:sz="0" w:space="0" w:color="auto"/>
                    <w:left w:val="none" w:sz="0" w:space="0" w:color="auto"/>
                    <w:bottom w:val="none" w:sz="0" w:space="0" w:color="auto"/>
                    <w:right w:val="none" w:sz="0" w:space="0" w:color="auto"/>
                  </w:divBdr>
                  <w:divsChild>
                    <w:div w:id="13716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i.com/lit/ds/symlink/drv5053.pdf?HQS=dis-dk-null-digikeymode-dsf-pf-null-wwe&amp;ts=16541864424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C767-A5DF-B247-8EEC-FBC72549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1054</Words>
  <Characters>5128</Characters>
  <Application>Microsoft Office Word</Application>
  <DocSecurity>0</DocSecurity>
  <Lines>146</Lines>
  <Paragraphs>49</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Tingxu</dc:creator>
  <cp:keywords/>
  <dc:description/>
  <cp:lastModifiedBy>Chen, Tingxu</cp:lastModifiedBy>
  <cp:revision>66</cp:revision>
  <dcterms:created xsi:type="dcterms:W3CDTF">2023-06-10T06:59:00Z</dcterms:created>
  <dcterms:modified xsi:type="dcterms:W3CDTF">2023-06-14T12:44:00Z</dcterms:modified>
</cp:coreProperties>
</file>