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5DF00" w14:textId="77777777" w:rsidR="00E87A43" w:rsidRDefault="003A6393">
      <w:pPr>
        <w:jc w:val="center"/>
        <w:rPr>
          <w:rFonts w:hint="eastAsia"/>
        </w:rPr>
      </w:pPr>
      <w:r>
        <w:rPr>
          <w:b/>
          <w:sz w:val="36"/>
        </w:rPr>
        <w:t>合规</w:t>
      </w:r>
    </w:p>
    <w:p w14:paraId="1425DF01" w14:textId="77777777" w:rsidR="00E87A43" w:rsidRDefault="003A6393">
      <w:pPr>
        <w:rPr>
          <w:rFonts w:hint="eastAsia"/>
        </w:rPr>
      </w:pPr>
      <w:r>
        <w:rPr>
          <w:sz w:val="32"/>
        </w:rPr>
        <w:t>①</w:t>
      </w:r>
      <w:r>
        <w:rPr>
          <w:sz w:val="32"/>
        </w:rPr>
        <w:t>代码版权与开源协议问题</w:t>
      </w:r>
    </w:p>
    <w:p w14:paraId="1425DF02" w14:textId="77777777" w:rsidR="00E87A43" w:rsidRDefault="00E87A43">
      <w:pPr>
        <w:rPr>
          <w:rFonts w:hint="eastAsia"/>
        </w:rPr>
      </w:pPr>
    </w:p>
    <w:p w14:paraId="1425DF03" w14:textId="77777777" w:rsidR="00E87A43" w:rsidRDefault="003A6393">
      <w:pPr>
        <w:rPr>
          <w:rFonts w:hint="eastAsia"/>
        </w:rPr>
      </w:pPr>
      <w:r>
        <w:rPr>
          <w:sz w:val="32"/>
        </w:rPr>
        <w:t>法规依据：</w:t>
      </w:r>
      <w:r>
        <w:rPr>
          <w:sz w:val="32"/>
        </w:rPr>
        <w:t xml:space="preserve"> </w:t>
      </w:r>
    </w:p>
    <w:p w14:paraId="1425DF04" w14:textId="77777777" w:rsidR="00E87A43" w:rsidRDefault="003A6393">
      <w:pPr>
        <w:rPr>
          <w:rFonts w:hint="eastAsia"/>
        </w:rPr>
      </w:pPr>
      <w:r>
        <w:rPr>
          <w:sz w:val="32"/>
        </w:rPr>
        <w:t>《中华人民共和国著作权法》第三条规定计算机软件受著作权法保护</w:t>
      </w:r>
    </w:p>
    <w:p w14:paraId="1425DF05" w14:textId="77777777" w:rsidR="00E87A43" w:rsidRDefault="003A6393">
      <w:pPr>
        <w:rPr>
          <w:rFonts w:hint="eastAsia"/>
        </w:rPr>
      </w:pPr>
      <w:r>
        <w:rPr>
          <w:sz w:val="32"/>
        </w:rPr>
        <w:t>《生成式人工智能服务管理暂行办法》第七条规定，提供者应</w:t>
      </w:r>
      <w:r>
        <w:rPr>
          <w:sz w:val="32"/>
        </w:rPr>
        <w:t>“</w:t>
      </w:r>
      <w:r>
        <w:rPr>
          <w:sz w:val="32"/>
        </w:rPr>
        <w:t>使用具有合法来源的数据和基础模型</w:t>
      </w:r>
      <w:r>
        <w:rPr>
          <w:sz w:val="32"/>
        </w:rPr>
        <w:t>”“</w:t>
      </w:r>
      <w:r>
        <w:rPr>
          <w:sz w:val="32"/>
        </w:rPr>
        <w:t>涉及知识产权的，不得侵害他人依法享有的知识产权</w:t>
      </w:r>
      <w:r>
        <w:rPr>
          <w:sz w:val="32"/>
        </w:rPr>
        <w:t>”</w:t>
      </w:r>
      <w:r>
        <w:rPr>
          <w:sz w:val="32"/>
        </w:rPr>
        <w:t>。</w:t>
      </w:r>
    </w:p>
    <w:p w14:paraId="1425DF06" w14:textId="77777777" w:rsidR="00E87A43" w:rsidRDefault="00E87A43">
      <w:pPr>
        <w:rPr>
          <w:rFonts w:hint="eastAsia"/>
        </w:rPr>
      </w:pPr>
    </w:p>
    <w:p w14:paraId="1425DF07" w14:textId="77777777" w:rsidR="00E87A43" w:rsidRDefault="003A6393">
      <w:pPr>
        <w:rPr>
          <w:rFonts w:hint="eastAsia"/>
        </w:rPr>
      </w:pPr>
      <w:r>
        <w:rPr>
          <w:sz w:val="32"/>
        </w:rPr>
        <w:t>问题与解决办法：</w:t>
      </w:r>
    </w:p>
    <w:p w14:paraId="1425DF08" w14:textId="77777777" w:rsidR="00E87A43" w:rsidRDefault="00E87A43">
      <w:pPr>
        <w:rPr>
          <w:rFonts w:hint="eastAsia"/>
        </w:rPr>
      </w:pPr>
    </w:p>
    <w:p w14:paraId="1425DF09" w14:textId="77777777" w:rsidR="00E87A43" w:rsidRDefault="003A6393">
      <w:pPr>
        <w:rPr>
          <w:rFonts w:hint="eastAsia"/>
        </w:rPr>
      </w:pPr>
      <w:r>
        <w:rPr>
          <w:sz w:val="32"/>
        </w:rPr>
        <w:t>若使用</w:t>
      </w:r>
      <w:r>
        <w:rPr>
          <w:sz w:val="32"/>
        </w:rPr>
        <w:t>AI</w:t>
      </w:r>
      <w:r>
        <w:rPr>
          <w:sz w:val="32"/>
        </w:rPr>
        <w:t>工具生成代码：</w:t>
      </w:r>
    </w:p>
    <w:p w14:paraId="1425DF0A" w14:textId="77777777" w:rsidR="00E87A43" w:rsidRDefault="003A6393">
      <w:pPr>
        <w:rPr>
          <w:rFonts w:hint="eastAsia"/>
        </w:rPr>
      </w:pPr>
      <w:r>
        <w:rPr>
          <w:sz w:val="32"/>
        </w:rPr>
        <w:t xml:space="preserve">① </w:t>
      </w:r>
      <w:r>
        <w:rPr>
          <w:sz w:val="32"/>
        </w:rPr>
        <w:t>记录生成代码所使用的</w:t>
      </w:r>
      <w:r>
        <w:rPr>
          <w:sz w:val="32"/>
        </w:rPr>
        <w:t>AI</w:t>
      </w:r>
      <w:r>
        <w:rPr>
          <w:sz w:val="32"/>
        </w:rPr>
        <w:t>模型名称及版本号（如：</w:t>
      </w:r>
      <w:r>
        <w:rPr>
          <w:sz w:val="32"/>
        </w:rPr>
        <w:t>Claude 3.5 Sonnet</w:t>
      </w:r>
      <w:r>
        <w:rPr>
          <w:sz w:val="32"/>
        </w:rPr>
        <w:t>、</w:t>
      </w:r>
      <w:r>
        <w:rPr>
          <w:sz w:val="32"/>
        </w:rPr>
        <w:t>GPT-4</w:t>
      </w:r>
      <w:r>
        <w:rPr>
          <w:sz w:val="32"/>
        </w:rPr>
        <w:t>等），形成记录文档留存</w:t>
      </w:r>
    </w:p>
    <w:p w14:paraId="1425DF0B" w14:textId="77777777" w:rsidR="00E87A43" w:rsidRDefault="00E87A43">
      <w:pPr>
        <w:rPr>
          <w:rFonts w:hint="eastAsia"/>
        </w:rPr>
      </w:pPr>
    </w:p>
    <w:p w14:paraId="1425DF0C" w14:textId="77777777" w:rsidR="00E87A43" w:rsidRDefault="003A6393">
      <w:pPr>
        <w:rPr>
          <w:rFonts w:hint="eastAsia"/>
        </w:rPr>
      </w:pPr>
      <w:r>
        <w:rPr>
          <w:sz w:val="32"/>
        </w:rPr>
        <w:t xml:space="preserve">② </w:t>
      </w:r>
      <w:r>
        <w:rPr>
          <w:sz w:val="32"/>
        </w:rPr>
        <w:t>使用代码许可证扫描工具（如</w:t>
      </w:r>
      <w:r>
        <w:rPr>
          <w:sz w:val="32"/>
        </w:rPr>
        <w:t>FOSSA</w:t>
      </w:r>
      <w:r>
        <w:rPr>
          <w:sz w:val="32"/>
        </w:rPr>
        <w:t>、</w:t>
      </w:r>
      <w:r>
        <w:rPr>
          <w:sz w:val="32"/>
        </w:rPr>
        <w:t>Black Duck</w:t>
      </w:r>
      <w:r>
        <w:rPr>
          <w:sz w:val="32"/>
        </w:rPr>
        <w:t>、</w:t>
      </w:r>
      <w:r>
        <w:rPr>
          <w:sz w:val="32"/>
        </w:rPr>
        <w:t>Snyk</w:t>
      </w:r>
      <w:r>
        <w:rPr>
          <w:sz w:val="32"/>
        </w:rPr>
        <w:t>）对</w:t>
      </w:r>
      <w:r>
        <w:rPr>
          <w:sz w:val="32"/>
        </w:rPr>
        <w:t>AI</w:t>
      </w:r>
      <w:r>
        <w:rPr>
          <w:sz w:val="32"/>
        </w:rPr>
        <w:t>生成的代码进行检测，识别是否存在与</w:t>
      </w:r>
      <w:r>
        <w:rPr>
          <w:sz w:val="32"/>
        </w:rPr>
        <w:t>GPL</w:t>
      </w:r>
      <w:r>
        <w:rPr>
          <w:sz w:val="32"/>
        </w:rPr>
        <w:t>、</w:t>
      </w:r>
      <w:r>
        <w:rPr>
          <w:sz w:val="32"/>
        </w:rPr>
        <w:t>AGPL</w:t>
      </w:r>
      <w:r>
        <w:rPr>
          <w:sz w:val="32"/>
        </w:rPr>
        <w:t>等强传染性许可证代码相似的内容，若存在，同样形成记录文档留存</w:t>
      </w:r>
    </w:p>
    <w:p w14:paraId="1425DF0D" w14:textId="77777777" w:rsidR="00E87A43" w:rsidRDefault="00E87A43">
      <w:pPr>
        <w:rPr>
          <w:rFonts w:hint="eastAsia"/>
        </w:rPr>
      </w:pPr>
    </w:p>
    <w:p w14:paraId="1425DF0E" w14:textId="77777777" w:rsidR="00E87A43" w:rsidRDefault="003A6393">
      <w:pPr>
        <w:rPr>
          <w:rFonts w:hint="eastAsia"/>
        </w:rPr>
      </w:pPr>
      <w:r>
        <w:rPr>
          <w:sz w:val="32"/>
        </w:rPr>
        <w:lastRenderedPageBreak/>
        <w:t xml:space="preserve">③ </w:t>
      </w:r>
      <w:r>
        <w:rPr>
          <w:sz w:val="32"/>
        </w:rPr>
        <w:t>若检测到</w:t>
      </w:r>
      <w:r>
        <w:rPr>
          <w:sz w:val="32"/>
        </w:rPr>
        <w:t>GPL</w:t>
      </w:r>
      <w:r>
        <w:rPr>
          <w:sz w:val="32"/>
        </w:rPr>
        <w:t>等强传染性许可证代码，须告知文书组，文书组在项目书中公开相应部分的许可证归属与使用情况（这部分涉及具体技术内容，需要技术组同学协助完成）</w:t>
      </w:r>
    </w:p>
    <w:p w14:paraId="1425DF0F" w14:textId="77777777" w:rsidR="00E87A43" w:rsidRDefault="00E87A43">
      <w:pPr>
        <w:rPr>
          <w:rFonts w:hint="eastAsia"/>
        </w:rPr>
      </w:pPr>
    </w:p>
    <w:p w14:paraId="1425DF10" w14:textId="77777777" w:rsidR="00E87A43" w:rsidRDefault="003A6393">
      <w:pPr>
        <w:rPr>
          <w:rFonts w:hint="eastAsia"/>
        </w:rPr>
      </w:pPr>
      <w:r>
        <w:rPr>
          <w:sz w:val="32"/>
        </w:rPr>
        <w:t xml:space="preserve">④ </w:t>
      </w:r>
      <w:r>
        <w:rPr>
          <w:sz w:val="32"/>
        </w:rPr>
        <w:t>保留所有</w:t>
      </w:r>
      <w:r>
        <w:rPr>
          <w:sz w:val="32"/>
        </w:rPr>
        <w:t>AI</w:t>
      </w:r>
      <w:r>
        <w:rPr>
          <w:sz w:val="32"/>
        </w:rPr>
        <w:t>对话记录和代码修改历史</w:t>
      </w:r>
    </w:p>
    <w:p w14:paraId="1425DF11" w14:textId="77777777" w:rsidR="00E87A43" w:rsidRDefault="00E87A43">
      <w:pPr>
        <w:rPr>
          <w:rFonts w:hint="eastAsia"/>
        </w:rPr>
      </w:pPr>
    </w:p>
    <w:p w14:paraId="1425DF12" w14:textId="77777777" w:rsidR="00E87A43" w:rsidRDefault="003A6393">
      <w:pPr>
        <w:rPr>
          <w:rFonts w:hint="eastAsia"/>
        </w:rPr>
      </w:pPr>
      <w:r>
        <w:rPr>
          <w:sz w:val="32"/>
        </w:rPr>
        <w:t>⑤</w:t>
      </w:r>
      <w:r>
        <w:rPr>
          <w:sz w:val="32"/>
        </w:rPr>
        <w:t>依赖漏洞扫描</w:t>
      </w:r>
      <w:r>
        <w:rPr>
          <w:color w:val="58B05C"/>
          <w:sz w:val="32"/>
        </w:rPr>
        <w:t>（未查到具体方法）</w:t>
      </w:r>
    </w:p>
    <w:p w14:paraId="1425DF13" w14:textId="77777777" w:rsidR="00E87A43" w:rsidRDefault="00E87A43">
      <w:pPr>
        <w:rPr>
          <w:rFonts w:hint="eastAsia"/>
        </w:rPr>
      </w:pPr>
    </w:p>
    <w:p w14:paraId="1425DF14" w14:textId="77777777" w:rsidR="00E87A43" w:rsidRDefault="003A6393">
      <w:pPr>
        <w:rPr>
          <w:rFonts w:hint="eastAsia"/>
        </w:rPr>
      </w:pPr>
      <w:r>
        <w:rPr>
          <w:sz w:val="32"/>
        </w:rPr>
        <w:t>二、网络安全与数据漏洞防护</w:t>
      </w:r>
    </w:p>
    <w:p w14:paraId="1425DF15" w14:textId="77777777" w:rsidR="00E87A43" w:rsidRDefault="00E87A43">
      <w:pPr>
        <w:rPr>
          <w:rFonts w:hint="eastAsia"/>
        </w:rPr>
      </w:pPr>
    </w:p>
    <w:p w14:paraId="1425DF16" w14:textId="77777777" w:rsidR="00E87A43" w:rsidRDefault="003A6393">
      <w:pPr>
        <w:rPr>
          <w:rFonts w:hint="eastAsia"/>
        </w:rPr>
      </w:pPr>
      <w:r>
        <w:rPr>
          <w:sz w:val="32"/>
        </w:rPr>
        <w:t>法规依据：</w:t>
      </w:r>
      <w:r>
        <w:rPr>
          <w:sz w:val="32"/>
        </w:rPr>
        <w:t xml:space="preserve"> </w:t>
      </w:r>
    </w:p>
    <w:p w14:paraId="1425DF17" w14:textId="77777777" w:rsidR="00E87A43" w:rsidRDefault="003A6393">
      <w:pPr>
        <w:rPr>
          <w:rFonts w:hint="eastAsia"/>
        </w:rPr>
      </w:pPr>
      <w:r>
        <w:rPr>
          <w:sz w:val="32"/>
        </w:rPr>
        <w:t>《中华人民共和国网络安全法》第二十一条规定，网络运营者应</w:t>
      </w:r>
      <w:r>
        <w:rPr>
          <w:sz w:val="32"/>
        </w:rPr>
        <w:t>“</w:t>
      </w:r>
      <w:r>
        <w:rPr>
          <w:sz w:val="32"/>
        </w:rPr>
        <w:t>保障网络免受干扰、破坏或者未经授权的访问，防止网络数据泄露或者被窃取、篡改</w:t>
      </w:r>
      <w:r>
        <w:rPr>
          <w:sz w:val="32"/>
        </w:rPr>
        <w:t>”</w:t>
      </w:r>
      <w:r>
        <w:rPr>
          <w:sz w:val="32"/>
        </w:rPr>
        <w:t>。</w:t>
      </w:r>
    </w:p>
    <w:p w14:paraId="1425DF18" w14:textId="77777777" w:rsidR="00E87A43" w:rsidRDefault="00E87A43">
      <w:pPr>
        <w:rPr>
          <w:rFonts w:hint="eastAsia"/>
        </w:rPr>
      </w:pPr>
    </w:p>
    <w:p w14:paraId="1425DF19" w14:textId="77777777" w:rsidR="00E87A43" w:rsidRDefault="003A6393">
      <w:pPr>
        <w:rPr>
          <w:rFonts w:hint="eastAsia"/>
        </w:rPr>
      </w:pPr>
      <w:r>
        <w:rPr>
          <w:sz w:val="32"/>
        </w:rPr>
        <w:t>问题与解决办法：</w:t>
      </w:r>
    </w:p>
    <w:p w14:paraId="1425DF1A" w14:textId="77777777" w:rsidR="00E87A43" w:rsidRDefault="00E87A43">
      <w:pPr>
        <w:rPr>
          <w:rFonts w:hint="eastAsia"/>
        </w:rPr>
      </w:pPr>
    </w:p>
    <w:p w14:paraId="1425DF1B" w14:textId="77777777" w:rsidR="00E87A43" w:rsidRDefault="003A6393">
      <w:pPr>
        <w:rPr>
          <w:rFonts w:hint="eastAsia"/>
        </w:rPr>
      </w:pPr>
      <w:r>
        <w:rPr>
          <w:sz w:val="32"/>
        </w:rPr>
        <w:t>若网站存在多用户同时使用的情况：</w:t>
      </w:r>
    </w:p>
    <w:p w14:paraId="1425DF1C" w14:textId="77777777" w:rsidR="00E87A43" w:rsidRDefault="00E87A43">
      <w:pPr>
        <w:rPr>
          <w:rFonts w:hint="eastAsia"/>
        </w:rPr>
      </w:pPr>
    </w:p>
    <w:p w14:paraId="1425DF1D" w14:textId="77777777" w:rsidR="00E87A43" w:rsidRDefault="003A6393">
      <w:pPr>
        <w:rPr>
          <w:rFonts w:hint="eastAsia"/>
        </w:rPr>
      </w:pPr>
      <w:r>
        <w:rPr>
          <w:sz w:val="32"/>
        </w:rPr>
        <w:t xml:space="preserve">① </w:t>
      </w:r>
      <w:r>
        <w:rPr>
          <w:sz w:val="32"/>
        </w:rPr>
        <w:t>每个用户登录后仅能访问自己的数据，实现用户间数据隔离，禁止不同用户间数据流通</w:t>
      </w:r>
    </w:p>
    <w:p w14:paraId="1425DF1E" w14:textId="77777777" w:rsidR="00E87A43" w:rsidRDefault="00E87A43">
      <w:pPr>
        <w:rPr>
          <w:rFonts w:hint="eastAsia"/>
        </w:rPr>
      </w:pPr>
    </w:p>
    <w:p w14:paraId="1425DF1F" w14:textId="77777777" w:rsidR="00E87A43" w:rsidRDefault="003A6393">
      <w:pPr>
        <w:rPr>
          <w:rFonts w:hint="eastAsia"/>
        </w:rPr>
      </w:pPr>
      <w:r>
        <w:rPr>
          <w:sz w:val="32"/>
        </w:rPr>
        <w:t xml:space="preserve">② </w:t>
      </w:r>
      <w:r>
        <w:rPr>
          <w:sz w:val="32"/>
        </w:rPr>
        <w:t>对所有用户输入内容进行输入过滤和转义处理，防止</w:t>
      </w:r>
      <w:r>
        <w:rPr>
          <w:sz w:val="32"/>
        </w:rPr>
        <w:t>SQL</w:t>
      </w:r>
      <w:r>
        <w:rPr>
          <w:sz w:val="32"/>
        </w:rPr>
        <w:t>注入、</w:t>
      </w:r>
      <w:r>
        <w:rPr>
          <w:sz w:val="32"/>
        </w:rPr>
        <w:t>XSS</w:t>
      </w:r>
      <w:r>
        <w:rPr>
          <w:sz w:val="32"/>
        </w:rPr>
        <w:t>跨站脚本攻击等注入型攻击</w:t>
      </w:r>
    </w:p>
    <w:p w14:paraId="1425DF20" w14:textId="77777777" w:rsidR="00E87A43" w:rsidRDefault="00E87A43">
      <w:pPr>
        <w:rPr>
          <w:rFonts w:hint="eastAsia"/>
        </w:rPr>
      </w:pPr>
    </w:p>
    <w:p w14:paraId="1425DF21" w14:textId="77777777" w:rsidR="00E87A43" w:rsidRDefault="003A6393">
      <w:pPr>
        <w:rPr>
          <w:rFonts w:hint="eastAsia"/>
        </w:rPr>
      </w:pPr>
      <w:r>
        <w:rPr>
          <w:color w:val="E83424"/>
          <w:sz w:val="32"/>
        </w:rPr>
        <w:t>接下来三点已解决</w:t>
      </w:r>
    </w:p>
    <w:p w14:paraId="1425DF22" w14:textId="77777777" w:rsidR="00E87A43" w:rsidRDefault="003A6393">
      <w:pPr>
        <w:rPr>
          <w:rFonts w:hint="eastAsia"/>
        </w:rPr>
      </w:pPr>
      <w:r>
        <w:rPr>
          <w:sz w:val="32"/>
        </w:rPr>
        <w:t xml:space="preserve">③ </w:t>
      </w:r>
      <w:r>
        <w:rPr>
          <w:sz w:val="32"/>
        </w:rPr>
        <w:t>使用成熟的认证框架（如</w:t>
      </w:r>
      <w:r>
        <w:rPr>
          <w:sz w:val="32"/>
        </w:rPr>
        <w:t>NextAuth</w:t>
      </w:r>
      <w:r>
        <w:rPr>
          <w:sz w:val="32"/>
        </w:rPr>
        <w:t>、</w:t>
      </w:r>
      <w:r>
        <w:rPr>
          <w:sz w:val="32"/>
        </w:rPr>
        <w:t>Supabase Auth</w:t>
      </w:r>
      <w:r>
        <w:rPr>
          <w:sz w:val="32"/>
        </w:rPr>
        <w:t>、</w:t>
      </w:r>
      <w:r>
        <w:rPr>
          <w:sz w:val="32"/>
        </w:rPr>
        <w:t>Passport.js</w:t>
      </w:r>
      <w:r>
        <w:rPr>
          <w:sz w:val="32"/>
        </w:rPr>
        <w:t>）</w:t>
      </w:r>
    </w:p>
    <w:p w14:paraId="1425DF23" w14:textId="77777777" w:rsidR="00E87A43" w:rsidRDefault="00E87A43">
      <w:pPr>
        <w:rPr>
          <w:rFonts w:hint="eastAsia"/>
        </w:rPr>
      </w:pPr>
    </w:p>
    <w:p w14:paraId="1425DF24" w14:textId="77777777" w:rsidR="00E87A43" w:rsidRDefault="003A6393">
      <w:pPr>
        <w:rPr>
          <w:rFonts w:hint="eastAsia"/>
        </w:rPr>
      </w:pPr>
      <w:r>
        <w:rPr>
          <w:sz w:val="32"/>
        </w:rPr>
        <w:t xml:space="preserve">④ </w:t>
      </w:r>
      <w:r>
        <w:rPr>
          <w:sz w:val="32"/>
        </w:rPr>
        <w:t>将</w:t>
      </w:r>
      <w:r>
        <w:rPr>
          <w:sz w:val="32"/>
        </w:rPr>
        <w:t>API</w:t>
      </w:r>
      <w:r>
        <w:rPr>
          <w:sz w:val="32"/>
        </w:rPr>
        <w:t>密钥、数据库密码等敏感信息放置在后端环境变量，前端通过自有后端</w:t>
      </w:r>
      <w:r>
        <w:rPr>
          <w:sz w:val="32"/>
        </w:rPr>
        <w:t>API</w:t>
      </w:r>
      <w:r>
        <w:rPr>
          <w:sz w:val="32"/>
        </w:rPr>
        <w:t>代理调用第三方服务</w:t>
      </w:r>
    </w:p>
    <w:p w14:paraId="1425DF25" w14:textId="77777777" w:rsidR="00E87A43" w:rsidRDefault="00E87A43">
      <w:pPr>
        <w:rPr>
          <w:rFonts w:hint="eastAsia"/>
        </w:rPr>
      </w:pPr>
    </w:p>
    <w:p w14:paraId="1425DF26" w14:textId="77777777" w:rsidR="00E87A43" w:rsidRDefault="003A6393">
      <w:pPr>
        <w:rPr>
          <w:rFonts w:hint="eastAsia"/>
        </w:rPr>
      </w:pPr>
      <w:r>
        <w:rPr>
          <w:sz w:val="32"/>
        </w:rPr>
        <w:t xml:space="preserve">⑤ </w:t>
      </w:r>
      <w:r>
        <w:rPr>
          <w:sz w:val="32"/>
        </w:rPr>
        <w:t>将</w:t>
      </w:r>
      <w:r>
        <w:rPr>
          <w:sz w:val="32"/>
        </w:rPr>
        <w:t>.env</w:t>
      </w:r>
      <w:r>
        <w:rPr>
          <w:sz w:val="32"/>
        </w:rPr>
        <w:t>文件加入</w:t>
      </w:r>
      <w:r>
        <w:rPr>
          <w:sz w:val="32"/>
        </w:rPr>
        <w:t>.gitignore</w:t>
      </w:r>
      <w:r>
        <w:rPr>
          <w:sz w:val="32"/>
        </w:rPr>
        <w:t>，确保敏感信息不提交至</w:t>
      </w:r>
      <w:r>
        <w:rPr>
          <w:sz w:val="32"/>
        </w:rPr>
        <w:t>Git</w:t>
      </w:r>
      <w:r>
        <w:rPr>
          <w:sz w:val="32"/>
        </w:rPr>
        <w:t>仓库</w:t>
      </w:r>
    </w:p>
    <w:p w14:paraId="1425DF27" w14:textId="77777777" w:rsidR="00E87A43" w:rsidRDefault="00E87A43">
      <w:pPr>
        <w:rPr>
          <w:rFonts w:hint="eastAsia"/>
        </w:rPr>
      </w:pPr>
    </w:p>
    <w:p w14:paraId="1425DF28" w14:textId="77777777" w:rsidR="00E87A43" w:rsidRDefault="003A6393">
      <w:pPr>
        <w:rPr>
          <w:rFonts w:hint="eastAsia"/>
        </w:rPr>
      </w:pPr>
      <w:r>
        <w:rPr>
          <w:color w:val="E83424"/>
          <w:sz w:val="32"/>
        </w:rPr>
        <w:t>分割线</w:t>
      </w:r>
    </w:p>
    <w:p w14:paraId="1425DF29" w14:textId="77777777" w:rsidR="00E87A43" w:rsidRDefault="00E87A43">
      <w:pPr>
        <w:rPr>
          <w:rFonts w:hint="eastAsia"/>
        </w:rPr>
      </w:pPr>
    </w:p>
    <w:p w14:paraId="1425DF2A" w14:textId="77777777" w:rsidR="00E87A43" w:rsidRDefault="003A6393">
      <w:pPr>
        <w:rPr>
          <w:rFonts w:hint="eastAsia"/>
        </w:rPr>
      </w:pPr>
      <w:r>
        <w:rPr>
          <w:sz w:val="32"/>
        </w:rPr>
        <w:t xml:space="preserve">⑥ </w:t>
      </w:r>
      <w:r>
        <w:rPr>
          <w:sz w:val="32"/>
        </w:rPr>
        <w:t>网页启用</w:t>
      </w:r>
      <w:r>
        <w:rPr>
          <w:sz w:val="32"/>
        </w:rPr>
        <w:t>HTTPS</w:t>
      </w:r>
      <w:r>
        <w:rPr>
          <w:sz w:val="32"/>
        </w:rPr>
        <w:t>协议，确保传输层加密</w:t>
      </w:r>
    </w:p>
    <w:p w14:paraId="1425DF2B" w14:textId="77777777" w:rsidR="00E87A43" w:rsidRDefault="00E87A43">
      <w:pPr>
        <w:rPr>
          <w:rFonts w:hint="eastAsia"/>
        </w:rPr>
      </w:pPr>
    </w:p>
    <w:p w14:paraId="1425DF2C" w14:textId="77777777" w:rsidR="00E87A43" w:rsidRDefault="003A6393">
      <w:pPr>
        <w:rPr>
          <w:rFonts w:hint="eastAsia"/>
        </w:rPr>
      </w:pPr>
      <w:r>
        <w:rPr>
          <w:sz w:val="32"/>
        </w:rPr>
        <w:t>三、隐私政策与个人信息保护</w:t>
      </w:r>
    </w:p>
    <w:p w14:paraId="1425DF2D" w14:textId="77777777" w:rsidR="00E87A43" w:rsidRDefault="00E87A43">
      <w:pPr>
        <w:rPr>
          <w:rFonts w:hint="eastAsia"/>
        </w:rPr>
      </w:pPr>
    </w:p>
    <w:p w14:paraId="1425DF2E" w14:textId="77777777" w:rsidR="00E87A43" w:rsidRDefault="003A6393">
      <w:pPr>
        <w:rPr>
          <w:rFonts w:hint="eastAsia"/>
        </w:rPr>
      </w:pPr>
      <w:r>
        <w:rPr>
          <w:sz w:val="32"/>
        </w:rPr>
        <w:t>法规依据：</w:t>
      </w:r>
      <w:r>
        <w:rPr>
          <w:sz w:val="32"/>
        </w:rPr>
        <w:t xml:space="preserve"> </w:t>
      </w:r>
    </w:p>
    <w:p w14:paraId="1425DF2F" w14:textId="77777777" w:rsidR="00E87A43" w:rsidRDefault="003A6393">
      <w:pPr>
        <w:rPr>
          <w:rFonts w:hint="eastAsia"/>
        </w:rPr>
      </w:pPr>
      <w:r>
        <w:rPr>
          <w:sz w:val="32"/>
        </w:rPr>
        <w:lastRenderedPageBreak/>
        <w:t>《中华人民共和国个人信息保护法》第六条规定：</w:t>
      </w:r>
      <w:r>
        <w:rPr>
          <w:sz w:val="32"/>
        </w:rPr>
        <w:t>“</w:t>
      </w:r>
      <w:r>
        <w:rPr>
          <w:sz w:val="32"/>
        </w:rPr>
        <w:t>处理个人信息应当具有明确、合理的目的，并应当与处理目的直接相关，采取对个人权益影响最小的方式。收集个人信息，应当限于实现处理目的的最小范围，不得过度收集个人信息。</w:t>
      </w:r>
      <w:r>
        <w:rPr>
          <w:sz w:val="32"/>
        </w:rPr>
        <w:t>”</w:t>
      </w:r>
    </w:p>
    <w:p w14:paraId="1425DF30" w14:textId="77777777" w:rsidR="00E87A43" w:rsidRDefault="003A6393">
      <w:pPr>
        <w:rPr>
          <w:rFonts w:hint="eastAsia"/>
        </w:rPr>
      </w:pPr>
      <w:r>
        <w:rPr>
          <w:sz w:val="32"/>
        </w:rPr>
        <w:t>第十三条确立了</w:t>
      </w:r>
      <w:r>
        <w:rPr>
          <w:sz w:val="32"/>
        </w:rPr>
        <w:t>“</w:t>
      </w:r>
      <w:r>
        <w:rPr>
          <w:sz w:val="32"/>
        </w:rPr>
        <w:t>告知</w:t>
      </w:r>
      <w:r>
        <w:rPr>
          <w:sz w:val="32"/>
        </w:rPr>
        <w:t>-</w:t>
      </w:r>
      <w:r>
        <w:rPr>
          <w:sz w:val="32"/>
        </w:rPr>
        <w:t>同意</w:t>
      </w:r>
      <w:r>
        <w:rPr>
          <w:sz w:val="32"/>
        </w:rPr>
        <w:t>”</w:t>
      </w:r>
      <w:r>
        <w:rPr>
          <w:sz w:val="32"/>
        </w:rPr>
        <w:t>原则。</w:t>
      </w:r>
    </w:p>
    <w:p w14:paraId="1425DF31" w14:textId="77777777" w:rsidR="00E87A43" w:rsidRDefault="00E87A43">
      <w:pPr>
        <w:rPr>
          <w:rFonts w:hint="eastAsia"/>
        </w:rPr>
      </w:pPr>
    </w:p>
    <w:p w14:paraId="1425DF32" w14:textId="77777777" w:rsidR="00E87A43" w:rsidRDefault="003A6393">
      <w:pPr>
        <w:rPr>
          <w:rFonts w:hint="eastAsia"/>
        </w:rPr>
      </w:pPr>
      <w:r>
        <w:rPr>
          <w:sz w:val="32"/>
        </w:rPr>
        <w:t>解决方案：</w:t>
      </w:r>
    </w:p>
    <w:p w14:paraId="1425DF33" w14:textId="77777777" w:rsidR="00E87A43" w:rsidRDefault="00E87A43">
      <w:pPr>
        <w:rPr>
          <w:rFonts w:hint="eastAsia"/>
        </w:rPr>
      </w:pPr>
    </w:p>
    <w:p w14:paraId="1425DF34" w14:textId="77777777" w:rsidR="00E87A43" w:rsidRDefault="003A6393">
      <w:pPr>
        <w:rPr>
          <w:rFonts w:hint="eastAsia"/>
        </w:rPr>
      </w:pPr>
      <w:r>
        <w:rPr>
          <w:sz w:val="32"/>
        </w:rPr>
        <w:t>若网站收集用户的个人信息：</w:t>
      </w:r>
    </w:p>
    <w:p w14:paraId="1425DF35" w14:textId="77777777" w:rsidR="00E87A43" w:rsidRDefault="00E87A43">
      <w:pPr>
        <w:rPr>
          <w:rFonts w:hint="eastAsia"/>
        </w:rPr>
      </w:pPr>
    </w:p>
    <w:p w14:paraId="1425DF36" w14:textId="77777777" w:rsidR="00E87A43" w:rsidRDefault="003A6393">
      <w:pPr>
        <w:rPr>
          <w:rFonts w:hint="eastAsia"/>
        </w:rPr>
      </w:pPr>
      <w:r>
        <w:rPr>
          <w:sz w:val="32"/>
        </w:rPr>
        <w:t xml:space="preserve">① </w:t>
      </w:r>
      <w:r>
        <w:rPr>
          <w:sz w:val="32"/>
        </w:rPr>
        <w:t>技术组须提供注册</w:t>
      </w:r>
      <w:r>
        <w:rPr>
          <w:sz w:val="32"/>
        </w:rPr>
        <w:t>/</w:t>
      </w:r>
      <w:r>
        <w:rPr>
          <w:sz w:val="32"/>
        </w:rPr>
        <w:t>登录流程中需要收集的全部个人信息字段清单，遵循最小化收集原则（仅收集实现功能所必需的信息）</w:t>
      </w:r>
    </w:p>
    <w:p w14:paraId="1425DF37" w14:textId="77777777" w:rsidR="00E87A43" w:rsidRDefault="00E87A43">
      <w:pPr>
        <w:rPr>
          <w:rFonts w:hint="eastAsia"/>
        </w:rPr>
      </w:pPr>
    </w:p>
    <w:p w14:paraId="1425DF38" w14:textId="77777777" w:rsidR="00E87A43" w:rsidRDefault="003A6393">
      <w:pPr>
        <w:rPr>
          <w:rFonts w:hint="eastAsia"/>
        </w:rPr>
      </w:pPr>
      <w:r>
        <w:rPr>
          <w:sz w:val="36"/>
        </w:rPr>
        <w:t xml:space="preserve">② </w:t>
      </w:r>
      <w:r>
        <w:rPr>
          <w:sz w:val="36"/>
        </w:rPr>
        <w:t>若涉及收集手机号等个人信息，须在注册页提供可点击的完整《隐私政策》链接，注册时要取得用户明示同意（如勾选框），不得混杂在用户协议或隐私政策中</w:t>
      </w:r>
    </w:p>
    <w:p w14:paraId="1425DF39" w14:textId="77777777" w:rsidR="00E87A43" w:rsidRDefault="00E87A43">
      <w:pPr>
        <w:rPr>
          <w:rFonts w:hint="eastAsia"/>
        </w:rPr>
      </w:pPr>
    </w:p>
    <w:p w14:paraId="1425DF3A" w14:textId="77777777" w:rsidR="00E87A43" w:rsidRDefault="003A6393">
      <w:pPr>
        <w:rPr>
          <w:rFonts w:hint="eastAsia"/>
        </w:rPr>
      </w:pPr>
      <w:r>
        <w:rPr>
          <w:sz w:val="32"/>
        </w:rPr>
        <w:t xml:space="preserve">③ </w:t>
      </w:r>
      <w:r>
        <w:rPr>
          <w:sz w:val="32"/>
        </w:rPr>
        <w:t>须在网站中设置</w:t>
      </w:r>
      <w:r>
        <w:rPr>
          <w:sz w:val="32"/>
        </w:rPr>
        <w:t>“</w:t>
      </w:r>
      <w:r>
        <w:rPr>
          <w:sz w:val="32"/>
        </w:rPr>
        <w:t>已阅读并同意《用户协议》和《隐私政</w:t>
      </w:r>
      <w:r>
        <w:rPr>
          <w:sz w:val="32"/>
        </w:rPr>
        <w:lastRenderedPageBreak/>
        <w:t>策》</w:t>
      </w:r>
      <w:r>
        <w:rPr>
          <w:sz w:val="32"/>
        </w:rPr>
        <w:t>”</w:t>
      </w:r>
      <w:r>
        <w:rPr>
          <w:sz w:val="32"/>
        </w:rPr>
        <w:t>的勾选框，用户未勾选则无法完成注册</w:t>
      </w:r>
    </w:p>
    <w:p w14:paraId="1425DF3B" w14:textId="77777777" w:rsidR="00E87A43" w:rsidRDefault="00E87A43">
      <w:pPr>
        <w:rPr>
          <w:rFonts w:hint="eastAsia"/>
        </w:rPr>
      </w:pPr>
    </w:p>
    <w:p w14:paraId="1425DF3C" w14:textId="77777777" w:rsidR="00E87A43" w:rsidRDefault="00E87A43">
      <w:pPr>
        <w:rPr>
          <w:rFonts w:hint="eastAsia"/>
        </w:rPr>
      </w:pPr>
    </w:p>
    <w:p w14:paraId="1425DF3D" w14:textId="77777777" w:rsidR="00E87A43" w:rsidRDefault="003A6393">
      <w:pPr>
        <w:rPr>
          <w:rFonts w:hint="eastAsia"/>
        </w:rPr>
      </w:pPr>
      <w:r>
        <w:rPr>
          <w:sz w:val="32"/>
        </w:rPr>
        <w:t>四、保密信息泄漏问题</w:t>
      </w:r>
    </w:p>
    <w:p w14:paraId="1425DF3E" w14:textId="77777777" w:rsidR="00E87A43" w:rsidRDefault="00E87A43">
      <w:pPr>
        <w:rPr>
          <w:rFonts w:hint="eastAsia"/>
        </w:rPr>
      </w:pPr>
    </w:p>
    <w:p w14:paraId="1425DF3F" w14:textId="77777777" w:rsidR="00E87A43" w:rsidRDefault="003A6393">
      <w:pPr>
        <w:rPr>
          <w:rFonts w:hint="eastAsia"/>
        </w:rPr>
      </w:pPr>
      <w:r>
        <w:rPr>
          <w:sz w:val="32"/>
        </w:rPr>
        <w:t>法规依据：</w:t>
      </w:r>
      <w:r>
        <w:rPr>
          <w:sz w:val="32"/>
        </w:rPr>
        <w:t xml:space="preserve"> </w:t>
      </w:r>
    </w:p>
    <w:p w14:paraId="1425DF40" w14:textId="77777777" w:rsidR="00E87A43" w:rsidRDefault="003A6393">
      <w:pPr>
        <w:rPr>
          <w:rFonts w:hint="eastAsia"/>
        </w:rPr>
      </w:pPr>
      <w:r>
        <w:rPr>
          <w:sz w:val="32"/>
        </w:rPr>
        <w:t>《生成式人工智能服务管理暂行办法》第七条规定，提供者应</w:t>
      </w:r>
      <w:r>
        <w:rPr>
          <w:sz w:val="32"/>
        </w:rPr>
        <w:t>“</w:t>
      </w:r>
      <w:r>
        <w:rPr>
          <w:sz w:val="32"/>
        </w:rPr>
        <w:t>采取有效措施提高训练数据质量</w:t>
      </w:r>
      <w:r>
        <w:rPr>
          <w:sz w:val="32"/>
        </w:rPr>
        <w:t>”</w:t>
      </w:r>
    </w:p>
    <w:p w14:paraId="1425DF41" w14:textId="77777777" w:rsidR="00E87A43" w:rsidRDefault="003A6393">
      <w:pPr>
        <w:rPr>
          <w:rFonts w:hint="eastAsia"/>
        </w:rPr>
      </w:pPr>
      <w:r>
        <w:rPr>
          <w:sz w:val="32"/>
        </w:rPr>
        <w:t>第四条规定应</w:t>
      </w:r>
      <w:r>
        <w:rPr>
          <w:sz w:val="32"/>
        </w:rPr>
        <w:t>“</w:t>
      </w:r>
      <w:r>
        <w:rPr>
          <w:sz w:val="32"/>
        </w:rPr>
        <w:t>保守商业秘密</w:t>
      </w:r>
      <w:r>
        <w:rPr>
          <w:sz w:val="32"/>
        </w:rPr>
        <w:t>”</w:t>
      </w:r>
      <w:r>
        <w:rPr>
          <w:sz w:val="32"/>
        </w:rPr>
        <w:t>。</w:t>
      </w:r>
    </w:p>
    <w:p w14:paraId="1425DF42" w14:textId="77777777" w:rsidR="00E87A43" w:rsidRDefault="00E87A43">
      <w:pPr>
        <w:rPr>
          <w:rFonts w:hint="eastAsia"/>
        </w:rPr>
      </w:pPr>
    </w:p>
    <w:p w14:paraId="1425DF43" w14:textId="77777777" w:rsidR="00E87A43" w:rsidRDefault="003A6393">
      <w:pPr>
        <w:rPr>
          <w:rFonts w:hint="eastAsia"/>
        </w:rPr>
      </w:pPr>
      <w:r>
        <w:rPr>
          <w:sz w:val="32"/>
        </w:rPr>
        <w:t>解决方案：</w:t>
      </w:r>
    </w:p>
    <w:p w14:paraId="1425DF44" w14:textId="77777777" w:rsidR="00E87A43" w:rsidRDefault="00E87A43">
      <w:pPr>
        <w:rPr>
          <w:rFonts w:hint="eastAsia"/>
        </w:rPr>
      </w:pPr>
    </w:p>
    <w:p w14:paraId="1425DF45" w14:textId="77777777" w:rsidR="00E87A43" w:rsidRDefault="003A6393">
      <w:pPr>
        <w:rPr>
          <w:rFonts w:hint="eastAsia"/>
        </w:rPr>
      </w:pPr>
      <w:r>
        <w:rPr>
          <w:sz w:val="32"/>
        </w:rPr>
        <w:t>若使用</w:t>
      </w:r>
      <w:r>
        <w:rPr>
          <w:sz w:val="32"/>
        </w:rPr>
        <w:t>AI</w:t>
      </w:r>
      <w:r>
        <w:rPr>
          <w:sz w:val="32"/>
        </w:rPr>
        <w:t>工具辅助开发：</w:t>
      </w:r>
    </w:p>
    <w:p w14:paraId="1425DF46" w14:textId="77777777" w:rsidR="00E87A43" w:rsidRDefault="00E87A43">
      <w:pPr>
        <w:rPr>
          <w:rFonts w:hint="eastAsia"/>
        </w:rPr>
      </w:pPr>
    </w:p>
    <w:p w14:paraId="1425DF47" w14:textId="77777777" w:rsidR="00E87A43" w:rsidRDefault="003A6393">
      <w:pPr>
        <w:rPr>
          <w:rFonts w:hint="eastAsia"/>
        </w:rPr>
      </w:pPr>
      <w:r>
        <w:rPr>
          <w:sz w:val="32"/>
        </w:rPr>
        <w:t xml:space="preserve">① </w:t>
      </w:r>
      <w:r>
        <w:rPr>
          <w:sz w:val="32"/>
        </w:rPr>
        <w:t>在代码提交前，强制进行敏感信息扫描，确保无密钥、密码等硬编码痕迹</w:t>
      </w:r>
    </w:p>
    <w:p w14:paraId="1425DF48" w14:textId="77777777" w:rsidR="00E87A43" w:rsidRDefault="00E87A43">
      <w:pPr>
        <w:rPr>
          <w:rFonts w:hint="eastAsia"/>
        </w:rPr>
      </w:pPr>
    </w:p>
    <w:p w14:paraId="1425DF49" w14:textId="77777777" w:rsidR="00E87A43" w:rsidRDefault="003A6393">
      <w:pPr>
        <w:rPr>
          <w:rFonts w:hint="eastAsia"/>
        </w:rPr>
      </w:pPr>
      <w:r>
        <w:rPr>
          <w:sz w:val="32"/>
        </w:rPr>
        <w:t>五、</w:t>
      </w:r>
      <w:r>
        <w:rPr>
          <w:sz w:val="32"/>
        </w:rPr>
        <w:t>AI</w:t>
      </w:r>
      <w:r>
        <w:rPr>
          <w:sz w:val="32"/>
        </w:rPr>
        <w:t>生成内容标识方面</w:t>
      </w:r>
    </w:p>
    <w:p w14:paraId="1425DF4A" w14:textId="77777777" w:rsidR="00E87A43" w:rsidRDefault="00E87A43">
      <w:pPr>
        <w:rPr>
          <w:rFonts w:hint="eastAsia"/>
        </w:rPr>
      </w:pPr>
    </w:p>
    <w:p w14:paraId="1425DF4B" w14:textId="77777777" w:rsidR="00E87A43" w:rsidRDefault="003A6393">
      <w:pPr>
        <w:rPr>
          <w:rFonts w:hint="eastAsia"/>
        </w:rPr>
      </w:pPr>
      <w:r>
        <w:rPr>
          <w:sz w:val="32"/>
        </w:rPr>
        <w:t>法规依据：</w:t>
      </w:r>
      <w:r>
        <w:rPr>
          <w:sz w:val="32"/>
        </w:rPr>
        <w:t xml:space="preserve"> </w:t>
      </w:r>
    </w:p>
    <w:p w14:paraId="1425DF4C" w14:textId="77777777" w:rsidR="00E87A43" w:rsidRDefault="003A6393">
      <w:pPr>
        <w:rPr>
          <w:rFonts w:hint="eastAsia"/>
        </w:rPr>
      </w:pPr>
      <w:r>
        <w:rPr>
          <w:sz w:val="32"/>
        </w:rPr>
        <w:t>《生成式人工智能服务管理暂行办法》第九条规定：</w:t>
      </w:r>
      <w:r>
        <w:rPr>
          <w:sz w:val="32"/>
        </w:rPr>
        <w:t>“</w:t>
      </w:r>
      <w:r>
        <w:rPr>
          <w:sz w:val="32"/>
        </w:rPr>
        <w:t>提供</w:t>
      </w:r>
      <w:r>
        <w:rPr>
          <w:sz w:val="32"/>
        </w:rPr>
        <w:lastRenderedPageBreak/>
        <w:t>者应当依法承担网络信息内容生产者责任，履行网络信息安全义务。</w:t>
      </w:r>
      <w:r>
        <w:rPr>
          <w:sz w:val="32"/>
        </w:rPr>
        <w:t>”</w:t>
      </w:r>
    </w:p>
    <w:p w14:paraId="1425DF4D" w14:textId="77777777" w:rsidR="00E87A43" w:rsidRDefault="003A6393">
      <w:pPr>
        <w:rPr>
          <w:rFonts w:hint="eastAsia"/>
        </w:rPr>
      </w:pPr>
      <w:r>
        <w:rPr>
          <w:sz w:val="32"/>
        </w:rPr>
        <w:t>第十二条规定：</w:t>
      </w:r>
      <w:r>
        <w:rPr>
          <w:sz w:val="32"/>
        </w:rPr>
        <w:t>“</w:t>
      </w:r>
      <w:r>
        <w:rPr>
          <w:sz w:val="32"/>
        </w:rPr>
        <w:t>提供者应当按照《互联网信息服务深度合成管理规定》对图片、视频等生成内容进行标识。</w:t>
      </w:r>
      <w:r>
        <w:rPr>
          <w:sz w:val="32"/>
        </w:rPr>
        <w:t>”</w:t>
      </w:r>
    </w:p>
    <w:p w14:paraId="1425DF4E" w14:textId="77777777" w:rsidR="00E87A43" w:rsidRDefault="003A6393">
      <w:pPr>
        <w:rPr>
          <w:rFonts w:hint="eastAsia"/>
        </w:rPr>
      </w:pPr>
      <w:r>
        <w:rPr>
          <w:sz w:val="32"/>
        </w:rPr>
        <w:t>《人工智能生成合成内容标识办法》第九条规定：</w:t>
      </w:r>
      <w:r>
        <w:rPr>
          <w:sz w:val="32"/>
        </w:rPr>
        <w:t>“</w:t>
      </w:r>
      <w:r>
        <w:rPr>
          <w:sz w:val="32"/>
        </w:rPr>
        <w:t>用户申请服务提供者提供没有添加显式标识的生成合成内容的，服务提供者可以在通过用户协议明确用户的标识义务和使用责任后，提供不含显式标识的生成合成内容。</w:t>
      </w:r>
      <w:r>
        <w:rPr>
          <w:sz w:val="32"/>
        </w:rPr>
        <w:t>”</w:t>
      </w:r>
    </w:p>
    <w:p w14:paraId="1425DF4F" w14:textId="77777777" w:rsidR="00E87A43" w:rsidRDefault="00E87A43">
      <w:pPr>
        <w:rPr>
          <w:rFonts w:hint="eastAsia"/>
        </w:rPr>
      </w:pPr>
    </w:p>
    <w:p w14:paraId="1425DF50" w14:textId="77777777" w:rsidR="00E87A43" w:rsidRDefault="003A6393">
      <w:pPr>
        <w:rPr>
          <w:rFonts w:hint="eastAsia"/>
        </w:rPr>
      </w:pPr>
      <w:r>
        <w:rPr>
          <w:sz w:val="32"/>
        </w:rPr>
        <w:t>问题与办法：</w:t>
      </w:r>
    </w:p>
    <w:p w14:paraId="1425DF51" w14:textId="77777777" w:rsidR="00E87A43" w:rsidRDefault="00E87A43">
      <w:pPr>
        <w:rPr>
          <w:rFonts w:hint="eastAsia"/>
        </w:rPr>
      </w:pPr>
    </w:p>
    <w:p w14:paraId="1425DF52" w14:textId="77777777" w:rsidR="00E87A43" w:rsidRDefault="003A6393">
      <w:pPr>
        <w:rPr>
          <w:rFonts w:hint="eastAsia"/>
        </w:rPr>
      </w:pPr>
      <w:r>
        <w:rPr>
          <w:sz w:val="32"/>
        </w:rPr>
        <w:t>若网站直接向用户展示</w:t>
      </w:r>
      <w:r>
        <w:rPr>
          <w:sz w:val="32"/>
        </w:rPr>
        <w:t>AI</w:t>
      </w:r>
      <w:r>
        <w:rPr>
          <w:sz w:val="32"/>
        </w:rPr>
        <w:t>生成的内容（文本、图像等）</w:t>
      </w:r>
    </w:p>
    <w:p w14:paraId="1425DF53" w14:textId="77777777" w:rsidR="00E87A43" w:rsidRDefault="00E87A43">
      <w:pPr>
        <w:rPr>
          <w:rFonts w:hint="eastAsia"/>
        </w:rPr>
      </w:pPr>
    </w:p>
    <w:p w14:paraId="1425DF54" w14:textId="77777777" w:rsidR="00E87A43" w:rsidRDefault="003A6393">
      <w:pPr>
        <w:rPr>
          <w:rFonts w:hint="eastAsia"/>
        </w:rPr>
      </w:pPr>
      <w:r>
        <w:rPr>
          <w:sz w:val="32"/>
        </w:rPr>
        <w:t xml:space="preserve">① </w:t>
      </w:r>
      <w:r>
        <w:rPr>
          <w:sz w:val="32"/>
        </w:rPr>
        <w:t>须对</w:t>
      </w:r>
      <w:r>
        <w:rPr>
          <w:sz w:val="32"/>
        </w:rPr>
        <w:t>AI</w:t>
      </w:r>
      <w:r>
        <w:rPr>
          <w:sz w:val="32"/>
        </w:rPr>
        <w:t>生成的内容添加显著标识（如标注</w:t>
      </w:r>
      <w:r>
        <w:rPr>
          <w:sz w:val="32"/>
        </w:rPr>
        <w:t>“</w:t>
      </w:r>
      <w:r>
        <w:rPr>
          <w:sz w:val="32"/>
        </w:rPr>
        <w:t>内容由</w:t>
      </w:r>
      <w:r>
        <w:rPr>
          <w:sz w:val="32"/>
        </w:rPr>
        <w:t>AI</w:t>
      </w:r>
      <w:r>
        <w:rPr>
          <w:sz w:val="32"/>
        </w:rPr>
        <w:t>生成，仅供参考</w:t>
      </w:r>
      <w:r>
        <w:rPr>
          <w:sz w:val="32"/>
        </w:rPr>
        <w:t>”</w:t>
      </w:r>
      <w:r>
        <w:rPr>
          <w:sz w:val="32"/>
        </w:rPr>
        <w:t>）</w:t>
      </w:r>
    </w:p>
    <w:p w14:paraId="1425DF55" w14:textId="77777777" w:rsidR="00E87A43" w:rsidRDefault="00E87A43">
      <w:pPr>
        <w:rPr>
          <w:rFonts w:hint="eastAsia"/>
        </w:rPr>
      </w:pPr>
    </w:p>
    <w:p w14:paraId="1425DF56" w14:textId="77777777" w:rsidR="00E87A43" w:rsidRDefault="003A6393">
      <w:pPr>
        <w:rPr>
          <w:rFonts w:hint="eastAsia"/>
        </w:rPr>
      </w:pPr>
      <w:r>
        <w:rPr>
          <w:sz w:val="32"/>
        </w:rPr>
        <w:t>六、用户输入内容的版权问题</w:t>
      </w:r>
    </w:p>
    <w:p w14:paraId="1425DF57" w14:textId="77777777" w:rsidR="00E87A43" w:rsidRDefault="00E87A43">
      <w:pPr>
        <w:rPr>
          <w:rFonts w:hint="eastAsia"/>
        </w:rPr>
      </w:pPr>
    </w:p>
    <w:p w14:paraId="1425DF58" w14:textId="77777777" w:rsidR="00E87A43" w:rsidRDefault="003A6393">
      <w:pPr>
        <w:rPr>
          <w:rFonts w:hint="eastAsia"/>
        </w:rPr>
      </w:pPr>
      <w:r>
        <w:rPr>
          <w:sz w:val="32"/>
        </w:rPr>
        <w:t>法规依据：</w:t>
      </w:r>
      <w:r>
        <w:rPr>
          <w:sz w:val="32"/>
        </w:rPr>
        <w:t xml:space="preserve"> </w:t>
      </w:r>
    </w:p>
    <w:p w14:paraId="1425DF59" w14:textId="77777777" w:rsidR="00E87A43" w:rsidRDefault="003A6393">
      <w:pPr>
        <w:rPr>
          <w:rFonts w:hint="eastAsia"/>
        </w:rPr>
      </w:pPr>
      <w:r>
        <w:rPr>
          <w:sz w:val="32"/>
        </w:rPr>
        <w:t>《中华人民共和国著作权法》第二十四条规定了</w:t>
      </w:r>
      <w:r>
        <w:rPr>
          <w:sz w:val="32"/>
        </w:rPr>
        <w:t>“</w:t>
      </w:r>
      <w:r>
        <w:rPr>
          <w:sz w:val="32"/>
        </w:rPr>
        <w:t>合理使用</w:t>
      </w:r>
      <w:r>
        <w:rPr>
          <w:sz w:val="32"/>
        </w:rPr>
        <w:t>”</w:t>
      </w:r>
      <w:r>
        <w:rPr>
          <w:sz w:val="32"/>
        </w:rPr>
        <w:t>情形，包括</w:t>
      </w:r>
      <w:r>
        <w:rPr>
          <w:sz w:val="32"/>
        </w:rPr>
        <w:t>“</w:t>
      </w:r>
      <w:r>
        <w:rPr>
          <w:sz w:val="32"/>
        </w:rPr>
        <w:t>为个人学习、研究或者欣赏，使用他人已经发</w:t>
      </w:r>
      <w:r>
        <w:rPr>
          <w:sz w:val="32"/>
        </w:rPr>
        <w:lastRenderedPageBreak/>
        <w:t>表的作品</w:t>
      </w:r>
      <w:r>
        <w:rPr>
          <w:sz w:val="32"/>
        </w:rPr>
        <w:t>”</w:t>
      </w:r>
      <w:r>
        <w:rPr>
          <w:sz w:val="32"/>
        </w:rPr>
        <w:t>以及</w:t>
      </w:r>
      <w:r>
        <w:rPr>
          <w:sz w:val="32"/>
        </w:rPr>
        <w:t>“</w:t>
      </w:r>
      <w:r>
        <w:rPr>
          <w:sz w:val="32"/>
        </w:rPr>
        <w:t>为学校课堂教学或者科学研究，翻译、改编、汇编、播放或者少量复制已经发表的作品，供教学或者科研人员使用，但不得出版发行</w:t>
      </w:r>
      <w:r>
        <w:rPr>
          <w:sz w:val="32"/>
        </w:rPr>
        <w:t>”</w:t>
      </w:r>
      <w:r>
        <w:rPr>
          <w:sz w:val="32"/>
        </w:rPr>
        <w:t>。</w:t>
      </w:r>
    </w:p>
    <w:p w14:paraId="1425DF5A" w14:textId="77777777" w:rsidR="00E87A43" w:rsidRDefault="00E87A43">
      <w:pPr>
        <w:rPr>
          <w:rFonts w:hint="eastAsia"/>
        </w:rPr>
      </w:pPr>
    </w:p>
    <w:p w14:paraId="1425DF5B" w14:textId="77777777" w:rsidR="00E87A43" w:rsidRDefault="003A6393">
      <w:pPr>
        <w:rPr>
          <w:rFonts w:hint="eastAsia"/>
        </w:rPr>
      </w:pPr>
      <w:r>
        <w:rPr>
          <w:sz w:val="32"/>
        </w:rPr>
        <w:t>问题与办法：</w:t>
      </w:r>
    </w:p>
    <w:p w14:paraId="1425DF5C" w14:textId="77777777" w:rsidR="00E87A43" w:rsidRDefault="00E87A43">
      <w:pPr>
        <w:rPr>
          <w:rFonts w:hint="eastAsia"/>
        </w:rPr>
      </w:pPr>
    </w:p>
    <w:p w14:paraId="1425DF5D" w14:textId="77777777" w:rsidR="00E87A43" w:rsidRDefault="003A6393">
      <w:pPr>
        <w:rPr>
          <w:rFonts w:hint="eastAsia"/>
        </w:rPr>
      </w:pPr>
      <w:r>
        <w:rPr>
          <w:sz w:val="32"/>
        </w:rPr>
        <w:t>若用户自行上传或粘贴学习材料：</w:t>
      </w:r>
    </w:p>
    <w:p w14:paraId="1425DF5E" w14:textId="77777777" w:rsidR="00E87A43" w:rsidRDefault="00E87A43">
      <w:pPr>
        <w:rPr>
          <w:rFonts w:hint="eastAsia"/>
        </w:rPr>
      </w:pPr>
    </w:p>
    <w:p w14:paraId="1425DF5F" w14:textId="77777777" w:rsidR="00E87A43" w:rsidRDefault="003A6393">
      <w:pPr>
        <w:rPr>
          <w:rFonts w:hint="eastAsia"/>
        </w:rPr>
      </w:pPr>
      <w:r>
        <w:rPr>
          <w:sz w:val="32"/>
        </w:rPr>
        <w:t xml:space="preserve">① </w:t>
      </w:r>
      <w:r>
        <w:rPr>
          <w:sz w:val="32"/>
        </w:rPr>
        <w:t>对用户输入做脱敏处理（如去除材料中的人名、学校等个人信息），再发送给</w:t>
      </w:r>
      <w:r>
        <w:rPr>
          <w:sz w:val="32"/>
        </w:rPr>
        <w:t>AI</w:t>
      </w:r>
      <w:r>
        <w:rPr>
          <w:sz w:val="32"/>
        </w:rPr>
        <w:t>处理</w:t>
      </w:r>
    </w:p>
    <w:p w14:paraId="1425DF60" w14:textId="77777777" w:rsidR="00E87A43" w:rsidRDefault="00E87A43">
      <w:pPr>
        <w:rPr>
          <w:rFonts w:hint="eastAsia"/>
        </w:rPr>
      </w:pPr>
    </w:p>
    <w:p w14:paraId="1425DF61" w14:textId="77777777" w:rsidR="00E87A43" w:rsidRDefault="003A6393">
      <w:pPr>
        <w:rPr>
          <w:rFonts w:hint="eastAsia"/>
        </w:rPr>
      </w:pPr>
      <w:r>
        <w:rPr>
          <w:sz w:val="32"/>
        </w:rPr>
        <w:t>七、数据分类分级与数据安全</w:t>
      </w:r>
    </w:p>
    <w:p w14:paraId="1425DF62" w14:textId="77777777" w:rsidR="00E87A43" w:rsidRDefault="00E87A43">
      <w:pPr>
        <w:rPr>
          <w:rFonts w:hint="eastAsia"/>
        </w:rPr>
      </w:pPr>
    </w:p>
    <w:p w14:paraId="1425DF63" w14:textId="77777777" w:rsidR="00E87A43" w:rsidRDefault="003A6393">
      <w:pPr>
        <w:rPr>
          <w:rFonts w:hint="eastAsia"/>
        </w:rPr>
      </w:pPr>
      <w:r>
        <w:rPr>
          <w:sz w:val="32"/>
        </w:rPr>
        <w:t>法规依据：</w:t>
      </w:r>
      <w:r>
        <w:rPr>
          <w:sz w:val="32"/>
        </w:rPr>
        <w:t xml:space="preserve"> </w:t>
      </w:r>
    </w:p>
    <w:p w14:paraId="1425DF64" w14:textId="77777777" w:rsidR="00E87A43" w:rsidRDefault="003A6393">
      <w:pPr>
        <w:rPr>
          <w:rFonts w:hint="eastAsia"/>
        </w:rPr>
      </w:pPr>
      <w:r>
        <w:rPr>
          <w:sz w:val="32"/>
        </w:rPr>
        <w:t>《中华人民共和国数据安全法》第二十一条规定：</w:t>
      </w:r>
      <w:r>
        <w:rPr>
          <w:sz w:val="32"/>
        </w:rPr>
        <w:t>“</w:t>
      </w:r>
      <w:r>
        <w:rPr>
          <w:sz w:val="32"/>
        </w:rPr>
        <w:t>国家建立数据分类分级保护制度，根据数据在经济社会发展中的重要程度，以及一旦遭到篡改、破坏、泄露或者非法获取、非法利用，对国家安全、公共利益或者个人、组织合法权益造成的危害程度，对数据实行分类分级保护。</w:t>
      </w:r>
      <w:r>
        <w:rPr>
          <w:sz w:val="32"/>
        </w:rPr>
        <w:t>”</w:t>
      </w:r>
    </w:p>
    <w:p w14:paraId="1425DF65" w14:textId="77777777" w:rsidR="00E87A43" w:rsidRDefault="00E87A43">
      <w:pPr>
        <w:rPr>
          <w:rFonts w:hint="eastAsia"/>
        </w:rPr>
      </w:pPr>
    </w:p>
    <w:p w14:paraId="1425DF66" w14:textId="77777777" w:rsidR="00E87A43" w:rsidRDefault="003A6393">
      <w:pPr>
        <w:rPr>
          <w:rFonts w:hint="eastAsia"/>
        </w:rPr>
      </w:pPr>
      <w:r>
        <w:rPr>
          <w:sz w:val="32"/>
        </w:rPr>
        <w:t>问题与办法：</w:t>
      </w:r>
    </w:p>
    <w:p w14:paraId="1425DF67" w14:textId="77777777" w:rsidR="00E87A43" w:rsidRDefault="00E87A43">
      <w:pPr>
        <w:rPr>
          <w:rFonts w:hint="eastAsia"/>
        </w:rPr>
      </w:pPr>
    </w:p>
    <w:p w14:paraId="1425DF68" w14:textId="77777777" w:rsidR="00E87A43" w:rsidRDefault="003A6393">
      <w:pPr>
        <w:rPr>
          <w:rFonts w:hint="eastAsia"/>
        </w:rPr>
      </w:pPr>
      <w:r>
        <w:rPr>
          <w:sz w:val="32"/>
        </w:rPr>
        <w:t>若网页存储用户数据：</w:t>
      </w:r>
    </w:p>
    <w:p w14:paraId="1425DF69" w14:textId="77777777" w:rsidR="00E87A43" w:rsidRDefault="00E87A43">
      <w:pPr>
        <w:rPr>
          <w:rFonts w:hint="eastAsia"/>
        </w:rPr>
      </w:pPr>
    </w:p>
    <w:p w14:paraId="1425DF6A" w14:textId="77777777" w:rsidR="00E87A43" w:rsidRDefault="003A6393">
      <w:pPr>
        <w:rPr>
          <w:rFonts w:hint="eastAsia"/>
        </w:rPr>
      </w:pPr>
      <w:r>
        <w:rPr>
          <w:sz w:val="32"/>
        </w:rPr>
        <w:t xml:space="preserve">① </w:t>
      </w:r>
      <w:r>
        <w:rPr>
          <w:sz w:val="32"/>
        </w:rPr>
        <w:t>区分个人信息与用户学习语料</w:t>
      </w:r>
    </w:p>
    <w:p w14:paraId="1425DF6B" w14:textId="77777777" w:rsidR="00E87A43" w:rsidRDefault="00E87A43">
      <w:pPr>
        <w:rPr>
          <w:rFonts w:hint="eastAsia"/>
        </w:rPr>
      </w:pPr>
    </w:p>
    <w:p w14:paraId="1425DF6C" w14:textId="77777777" w:rsidR="00E87A43" w:rsidRDefault="003A6393">
      <w:pPr>
        <w:rPr>
          <w:rFonts w:hint="eastAsia"/>
        </w:rPr>
      </w:pPr>
      <w:r>
        <w:rPr>
          <w:sz w:val="32"/>
        </w:rPr>
        <w:t xml:space="preserve">② </w:t>
      </w:r>
      <w:r>
        <w:rPr>
          <w:sz w:val="32"/>
        </w:rPr>
        <w:t>对个人信息等敏感数据采取加密存储、访问控制等保护措施</w:t>
      </w:r>
    </w:p>
    <w:p w14:paraId="1425DF6D" w14:textId="77777777" w:rsidR="00E87A43" w:rsidRDefault="00E87A43">
      <w:pPr>
        <w:rPr>
          <w:rFonts w:hint="eastAsia"/>
        </w:rPr>
      </w:pPr>
    </w:p>
    <w:p w14:paraId="1425DF6E" w14:textId="77777777" w:rsidR="00E87A43" w:rsidRDefault="00E87A43">
      <w:pPr>
        <w:rPr>
          <w:rFonts w:hint="eastAsia"/>
        </w:rPr>
      </w:pPr>
    </w:p>
    <w:sectPr w:rsidR="00E87A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A6766" w14:textId="77777777" w:rsidR="003A6393" w:rsidRDefault="003A6393">
      <w:pPr>
        <w:spacing w:after="0" w:line="240" w:lineRule="auto"/>
        <w:rPr>
          <w:rFonts w:hint="eastAsia"/>
        </w:rPr>
      </w:pPr>
    </w:p>
  </w:endnote>
  <w:endnote w:type="continuationSeparator" w:id="0">
    <w:p w14:paraId="1F24B5FD" w14:textId="77777777" w:rsidR="003A6393" w:rsidRDefault="003A6393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BC111" w14:textId="77777777" w:rsidR="003A6393" w:rsidRDefault="003A6393">
      <w:pPr>
        <w:spacing w:after="0" w:line="240" w:lineRule="auto"/>
        <w:rPr>
          <w:rFonts w:hint="eastAsia"/>
        </w:rPr>
      </w:pPr>
    </w:p>
  </w:footnote>
  <w:footnote w:type="continuationSeparator" w:id="0">
    <w:p w14:paraId="4EFCD8A1" w14:textId="77777777" w:rsidR="003A6393" w:rsidRDefault="003A6393">
      <w:pPr>
        <w:spacing w:after="0" w:line="240" w:lineRule="auto"/>
        <w:rPr>
          <w:rFonts w:hint="eastAsia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43"/>
    <w:rsid w:val="000D4EBF"/>
    <w:rsid w:val="003A6393"/>
    <w:rsid w:val="00E87A43"/>
    <w:rsid w:val="00FB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25DF00"/>
  <w15:docId w15:val="{E3564F07-15E0-40D5-BCC5-5A03AB18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52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52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52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52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303</Words>
  <Characters>1729</Characters>
  <Application>Microsoft Office Word</Application>
  <DocSecurity>4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xr J</cp:lastModifiedBy>
  <cp:revision>2</cp:revision>
  <dcterms:created xsi:type="dcterms:W3CDTF">2026-09-05T14:42:00Z</dcterms:created>
  <dcterms:modified xsi:type="dcterms:W3CDTF">2026-09-05T14:42:00Z</dcterms:modified>
</cp:coreProperties>
</file>