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2576" w14:textId="243967D7" w:rsidR="003C3A33" w:rsidRPr="00CE7224" w:rsidRDefault="003435AB" w:rsidP="003D069C">
      <w:pPr>
        <w:spacing w:after="0" w:line="240" w:lineRule="auto"/>
        <w:rPr>
          <w:rFonts w:ascii="Times New Roman" w:hAnsi="Times New Roman" w:cs="Times New Roman"/>
          <w:b/>
          <w:color w:val="FF0000"/>
        </w:rPr>
      </w:pPr>
      <w:r w:rsidRPr="006E2A30">
        <w:rPr>
          <w:rFonts w:ascii="Times New Roman" w:hAnsi="Times New Roman" w:cs="Times New Roman"/>
          <w:b/>
        </w:rPr>
        <w:t xml:space="preserve">CCC Mobile™ Solutions – Quick </w:t>
      </w:r>
      <w:r w:rsidR="00BC6DC6">
        <w:rPr>
          <w:rFonts w:ascii="Times New Roman" w:hAnsi="Times New Roman" w:cs="Times New Roman"/>
          <w:b/>
        </w:rPr>
        <w:t>Valuation DRP</w:t>
      </w:r>
      <w:r w:rsidRPr="006E2A30">
        <w:rPr>
          <w:rFonts w:ascii="Times New Roman" w:hAnsi="Times New Roman" w:cs="Times New Roman"/>
        </w:rPr>
        <w:t xml:space="preserve"> </w:t>
      </w:r>
      <w:r w:rsidRPr="006E2A30">
        <w:rPr>
          <w:rFonts w:ascii="Times New Roman" w:hAnsi="Times New Roman" w:cs="Times New Roman"/>
          <w:b/>
        </w:rPr>
        <w:t>Privacy Policy</w:t>
      </w:r>
      <w:r w:rsidR="00CE7224">
        <w:rPr>
          <w:rFonts w:ascii="Times New Roman" w:hAnsi="Times New Roman" w:cs="Times New Roman"/>
          <w:b/>
        </w:rPr>
        <w:t xml:space="preserve"> </w:t>
      </w:r>
      <w:r w:rsidR="00DB69DC">
        <w:rPr>
          <w:rFonts w:ascii="Times New Roman" w:hAnsi="Times New Roman" w:cs="Times New Roman"/>
          <w:b/>
        </w:rPr>
        <w:t xml:space="preserve">  </w:t>
      </w:r>
    </w:p>
    <w:p w14:paraId="74E6EB3C" w14:textId="77777777" w:rsidR="003D069C" w:rsidRPr="006E2A30" w:rsidRDefault="00056333" w:rsidP="003D069C">
      <w:pPr>
        <w:spacing w:after="0" w:line="240" w:lineRule="auto"/>
        <w:rPr>
          <w:rFonts w:ascii="Times New Roman" w:hAnsi="Times New Roman" w:cs="Times New Roman"/>
        </w:rPr>
      </w:pPr>
    </w:p>
    <w:p w14:paraId="59DB65EA" w14:textId="38EBCA90" w:rsidR="003F68E6" w:rsidRPr="006E2A30" w:rsidRDefault="003435AB" w:rsidP="003D069C">
      <w:pPr>
        <w:spacing w:after="0" w:line="240" w:lineRule="auto"/>
        <w:rPr>
          <w:rFonts w:ascii="Times New Roman" w:hAnsi="Times New Roman" w:cs="Times New Roman"/>
        </w:rPr>
      </w:pPr>
      <w:r w:rsidRPr="00D94FEF">
        <w:rPr>
          <w:rFonts w:ascii="Times New Roman" w:hAnsi="Times New Roman" w:cs="Times New Roman"/>
        </w:rPr>
        <w:t xml:space="preserve">Effective Date: </w:t>
      </w:r>
      <w:r w:rsidR="00056333">
        <w:rPr>
          <w:rFonts w:ascii="Times New Roman" w:hAnsi="Times New Roman" w:cs="Times New Roman"/>
        </w:rPr>
        <w:t>June</w:t>
      </w:r>
      <w:bookmarkStart w:id="0" w:name="_GoBack"/>
      <w:bookmarkEnd w:id="0"/>
      <w:r w:rsidR="00A27F44">
        <w:rPr>
          <w:rFonts w:ascii="Times New Roman" w:hAnsi="Times New Roman" w:cs="Times New Roman"/>
        </w:rPr>
        <w:t xml:space="preserve"> __, 201</w:t>
      </w:r>
      <w:r w:rsidR="00056333">
        <w:rPr>
          <w:rFonts w:ascii="Times New Roman" w:hAnsi="Times New Roman" w:cs="Times New Roman"/>
        </w:rPr>
        <w:t>9</w:t>
      </w:r>
    </w:p>
    <w:p w14:paraId="50E1AB6E" w14:textId="77777777" w:rsidR="003D069C" w:rsidRPr="006E2A30" w:rsidRDefault="00056333" w:rsidP="003D069C">
      <w:pPr>
        <w:spacing w:after="0" w:line="240" w:lineRule="auto"/>
        <w:rPr>
          <w:rFonts w:ascii="Times New Roman" w:hAnsi="Times New Roman" w:cs="Times New Roman"/>
        </w:rPr>
      </w:pPr>
    </w:p>
    <w:p w14:paraId="7C7A8A9A" w14:textId="12332506" w:rsidR="003F68E6" w:rsidRPr="006E2A30" w:rsidRDefault="003435AB" w:rsidP="003D069C">
      <w:pPr>
        <w:spacing w:after="0" w:line="240" w:lineRule="auto"/>
        <w:rPr>
          <w:rFonts w:ascii="Times New Roman" w:hAnsi="Times New Roman" w:cs="Times New Roman"/>
        </w:rPr>
      </w:pPr>
      <w:r w:rsidRPr="006E2A30">
        <w:rPr>
          <w:rFonts w:ascii="Times New Roman" w:hAnsi="Times New Roman" w:cs="Times New Roman"/>
        </w:rPr>
        <w:t xml:space="preserve">Please read this Privacy Policy carefully. This Privacy Policy applies to information collected through CCC Mobile™ Solutions – Quick </w:t>
      </w:r>
      <w:r w:rsidR="00BC6DC6">
        <w:rPr>
          <w:rFonts w:ascii="Times New Roman" w:hAnsi="Times New Roman" w:cs="Times New Roman"/>
        </w:rPr>
        <w:t>Valuation DRP</w:t>
      </w:r>
      <w:r w:rsidRPr="006E2A30">
        <w:rPr>
          <w:rFonts w:ascii="Times New Roman" w:hAnsi="Times New Roman" w:cs="Times New Roman"/>
        </w:rPr>
        <w:t xml:space="preserve"> (“Quick </w:t>
      </w:r>
      <w:r w:rsidR="00BC6DC6">
        <w:rPr>
          <w:rFonts w:ascii="Times New Roman" w:hAnsi="Times New Roman" w:cs="Times New Roman"/>
        </w:rPr>
        <w:t>Valuation</w:t>
      </w:r>
      <w:r w:rsidRPr="006E2A30">
        <w:rPr>
          <w:rFonts w:ascii="Times New Roman" w:hAnsi="Times New Roman" w:cs="Times New Roman"/>
        </w:rPr>
        <w:t xml:space="preserve">”). By using Quick </w:t>
      </w:r>
      <w:r w:rsidR="00BC6DC6">
        <w:rPr>
          <w:rFonts w:ascii="Times New Roman" w:hAnsi="Times New Roman" w:cs="Times New Roman"/>
        </w:rPr>
        <w:t>Valuation</w:t>
      </w:r>
      <w:r w:rsidRPr="006E2A30">
        <w:rPr>
          <w:rFonts w:ascii="Times New Roman" w:hAnsi="Times New Roman" w:cs="Times New Roman"/>
        </w:rPr>
        <w:t xml:space="preserve">, you acknowledge that you have read and understood this Privacy Policy and the CCC Mobile Solutions – Quick </w:t>
      </w:r>
      <w:r w:rsidR="00BC6DC6">
        <w:rPr>
          <w:rFonts w:ascii="Times New Roman" w:hAnsi="Times New Roman" w:cs="Times New Roman"/>
        </w:rPr>
        <w:t>Valuation DRP</w:t>
      </w:r>
      <w:r w:rsidRPr="006E2A30">
        <w:rPr>
          <w:rFonts w:ascii="Times New Roman" w:hAnsi="Times New Roman" w:cs="Times New Roman"/>
        </w:rPr>
        <w:t xml:space="preserve"> End User License Agreement.  Note that this Privacy Policy does not apply to information collected through any means other than Quick </w:t>
      </w:r>
      <w:r w:rsidR="00BC6DC6">
        <w:rPr>
          <w:rFonts w:ascii="Times New Roman" w:hAnsi="Times New Roman" w:cs="Times New Roman"/>
        </w:rPr>
        <w:t>Valuation</w:t>
      </w:r>
      <w:r w:rsidRPr="006E2A30">
        <w:rPr>
          <w:rFonts w:ascii="Times New Roman" w:hAnsi="Times New Roman" w:cs="Times New Roman"/>
        </w:rPr>
        <w:t>, including information that you provide to CCC offline. References to “CCC,” “we,” “our,” “us,” or variations of any of these, shall mean CCC Information Services Inc.</w:t>
      </w:r>
    </w:p>
    <w:p w14:paraId="04242884" w14:textId="77777777" w:rsidR="003D069C" w:rsidRPr="006E2A30" w:rsidRDefault="00056333" w:rsidP="003D069C">
      <w:pPr>
        <w:spacing w:after="0" w:line="240" w:lineRule="auto"/>
        <w:rPr>
          <w:rFonts w:ascii="Times New Roman" w:hAnsi="Times New Roman" w:cs="Times New Roman"/>
        </w:rPr>
      </w:pPr>
    </w:p>
    <w:p w14:paraId="34875F55" w14:textId="77777777" w:rsidR="009945B6" w:rsidRPr="006E2A30" w:rsidRDefault="003435AB" w:rsidP="003D069C">
      <w:pPr>
        <w:spacing w:after="0" w:line="240" w:lineRule="auto"/>
        <w:rPr>
          <w:rFonts w:ascii="Times New Roman" w:hAnsi="Times New Roman" w:cs="Times New Roman"/>
          <w:b/>
          <w:u w:val="single"/>
        </w:rPr>
      </w:pPr>
      <w:r w:rsidRPr="006E2A30">
        <w:rPr>
          <w:rFonts w:ascii="Times New Roman" w:hAnsi="Times New Roman" w:cs="Times New Roman"/>
          <w:b/>
          <w:u w:val="single"/>
        </w:rPr>
        <w:t>Children</w:t>
      </w:r>
    </w:p>
    <w:p w14:paraId="486100C4" w14:textId="5FD25BCB" w:rsidR="009945B6" w:rsidRPr="006E2A30" w:rsidRDefault="003435AB" w:rsidP="003D069C">
      <w:pPr>
        <w:spacing w:after="0" w:line="240" w:lineRule="auto"/>
        <w:rPr>
          <w:rFonts w:ascii="Times New Roman" w:hAnsi="Times New Roman" w:cs="Times New Roman"/>
        </w:rPr>
      </w:pPr>
      <w:r w:rsidRPr="006E2A30">
        <w:rPr>
          <w:rFonts w:ascii="Times New Roman" w:hAnsi="Times New Roman" w:cs="Times New Roman"/>
        </w:rPr>
        <w:t xml:space="preserve">Quick </w:t>
      </w:r>
      <w:r w:rsidR="00BC6DC6">
        <w:rPr>
          <w:rFonts w:ascii="Times New Roman" w:hAnsi="Times New Roman" w:cs="Times New Roman"/>
        </w:rPr>
        <w:t>Valuation</w:t>
      </w:r>
      <w:r w:rsidRPr="006E2A30">
        <w:rPr>
          <w:rFonts w:ascii="Times New Roman" w:hAnsi="Times New Roman" w:cs="Times New Roman"/>
        </w:rPr>
        <w:t xml:space="preserve"> is not intended for children. Children should not use Quick </w:t>
      </w:r>
      <w:r w:rsidR="00BC6DC6">
        <w:rPr>
          <w:rFonts w:ascii="Times New Roman" w:hAnsi="Times New Roman" w:cs="Times New Roman"/>
        </w:rPr>
        <w:t>Valuation</w:t>
      </w:r>
      <w:r w:rsidRPr="006E2A30">
        <w:rPr>
          <w:rFonts w:ascii="Times New Roman" w:hAnsi="Times New Roman" w:cs="Times New Roman"/>
        </w:rPr>
        <w:t xml:space="preserve"> for any purpose, even with the permission of their parents. CCC will not knowingly allow anyone under 13 to provide any personally identifying information. If you are under 13, please do not provide any information about yourself through Quick </w:t>
      </w:r>
      <w:r w:rsidR="00BC6DC6">
        <w:rPr>
          <w:rFonts w:ascii="Times New Roman" w:hAnsi="Times New Roman" w:cs="Times New Roman"/>
        </w:rPr>
        <w:t>Valuation</w:t>
      </w:r>
      <w:r w:rsidRPr="006E2A30">
        <w:rPr>
          <w:rFonts w:ascii="Times New Roman" w:hAnsi="Times New Roman" w:cs="Times New Roman"/>
        </w:rPr>
        <w:t>.</w:t>
      </w:r>
    </w:p>
    <w:p w14:paraId="4C674495" w14:textId="77777777" w:rsidR="003D069C" w:rsidRPr="006E2A30" w:rsidRDefault="00056333" w:rsidP="003D069C">
      <w:pPr>
        <w:spacing w:after="0" w:line="240" w:lineRule="auto"/>
        <w:rPr>
          <w:rFonts w:ascii="Times New Roman" w:hAnsi="Times New Roman" w:cs="Times New Roman"/>
          <w:b/>
        </w:rPr>
      </w:pPr>
    </w:p>
    <w:p w14:paraId="30BED8C1" w14:textId="77777777" w:rsidR="009945B6" w:rsidRPr="006E2A30" w:rsidRDefault="003435AB" w:rsidP="003D069C">
      <w:pPr>
        <w:spacing w:after="0" w:line="240" w:lineRule="auto"/>
        <w:rPr>
          <w:rFonts w:ascii="Times New Roman" w:hAnsi="Times New Roman" w:cs="Times New Roman"/>
          <w:b/>
          <w:u w:val="single"/>
        </w:rPr>
      </w:pPr>
      <w:r w:rsidRPr="006E2A30">
        <w:rPr>
          <w:rFonts w:ascii="Times New Roman" w:hAnsi="Times New Roman" w:cs="Times New Roman"/>
          <w:b/>
          <w:u w:val="single"/>
        </w:rPr>
        <w:t xml:space="preserve">Information Collected  </w:t>
      </w:r>
    </w:p>
    <w:p w14:paraId="248E28AD" w14:textId="18E2F838" w:rsidR="00E16E39" w:rsidRPr="006E2A30" w:rsidRDefault="003435AB" w:rsidP="003D069C">
      <w:pPr>
        <w:spacing w:after="0" w:line="240" w:lineRule="auto"/>
        <w:rPr>
          <w:rFonts w:ascii="Times New Roman" w:hAnsi="Times New Roman" w:cs="Times New Roman"/>
        </w:rPr>
      </w:pPr>
      <w:r w:rsidRPr="006E2A30">
        <w:rPr>
          <w:rFonts w:ascii="Times New Roman" w:hAnsi="Times New Roman" w:cs="Times New Roman"/>
        </w:rPr>
        <w:t xml:space="preserve">CCC collects information in two ways:  through information you voluntarily submit using Quick </w:t>
      </w:r>
      <w:r w:rsidR="00BC6DC6">
        <w:rPr>
          <w:rFonts w:ascii="Times New Roman" w:hAnsi="Times New Roman" w:cs="Times New Roman"/>
        </w:rPr>
        <w:t>Valuation</w:t>
      </w:r>
      <w:r w:rsidRPr="006E2A30">
        <w:rPr>
          <w:rFonts w:ascii="Times New Roman" w:hAnsi="Times New Roman" w:cs="Times New Roman"/>
        </w:rPr>
        <w:t xml:space="preserve"> (“User-Provided Information”) and through your installation and use of Quick </w:t>
      </w:r>
      <w:r w:rsidR="00BC6DC6">
        <w:rPr>
          <w:rFonts w:ascii="Times New Roman" w:hAnsi="Times New Roman" w:cs="Times New Roman"/>
        </w:rPr>
        <w:t>Valuation</w:t>
      </w:r>
      <w:r w:rsidRPr="006E2A30">
        <w:rPr>
          <w:rFonts w:ascii="Times New Roman" w:hAnsi="Times New Roman" w:cs="Times New Roman"/>
        </w:rPr>
        <w:t xml:space="preserve">.  All information that may be used to identify you will be treated as Personal Information.  </w:t>
      </w:r>
    </w:p>
    <w:p w14:paraId="342EDC81" w14:textId="77777777" w:rsidR="003D069C" w:rsidRPr="006E2A30" w:rsidRDefault="00056333" w:rsidP="003D069C">
      <w:pPr>
        <w:spacing w:after="0" w:line="240" w:lineRule="auto"/>
        <w:ind w:firstLine="720"/>
        <w:rPr>
          <w:rFonts w:ascii="Times New Roman" w:hAnsi="Times New Roman" w:cs="Times New Roman"/>
          <w:b/>
        </w:rPr>
      </w:pPr>
    </w:p>
    <w:p w14:paraId="04CE17DC" w14:textId="77777777" w:rsidR="009945B6" w:rsidRPr="006E2A30" w:rsidRDefault="003435AB" w:rsidP="003435AB">
      <w:pPr>
        <w:pStyle w:val="ListParagraph"/>
        <w:numPr>
          <w:ilvl w:val="0"/>
          <w:numId w:val="2"/>
        </w:numPr>
        <w:spacing w:after="0" w:line="240" w:lineRule="auto"/>
        <w:rPr>
          <w:rFonts w:ascii="Times New Roman" w:hAnsi="Times New Roman" w:cs="Times New Roman"/>
        </w:rPr>
      </w:pPr>
      <w:r w:rsidRPr="006E2A30">
        <w:rPr>
          <w:rFonts w:ascii="Times New Roman" w:hAnsi="Times New Roman" w:cs="Times New Roman"/>
          <w:b/>
        </w:rPr>
        <w:t>User-Provided Information</w:t>
      </w:r>
    </w:p>
    <w:p w14:paraId="717601F9" w14:textId="75F9B73D" w:rsidR="009945B6" w:rsidRPr="006E2A30" w:rsidRDefault="003435AB" w:rsidP="003435AB">
      <w:pPr>
        <w:pStyle w:val="ListParagraph"/>
        <w:spacing w:after="0" w:line="240" w:lineRule="auto"/>
        <w:rPr>
          <w:rFonts w:ascii="Times New Roman" w:hAnsi="Times New Roman" w:cs="Times New Roman"/>
        </w:rPr>
      </w:pPr>
      <w:proofErr w:type="gramStart"/>
      <w:r w:rsidRPr="006E2A30">
        <w:rPr>
          <w:rFonts w:ascii="Times New Roman" w:hAnsi="Times New Roman" w:cs="Times New Roman"/>
        </w:rPr>
        <w:t>One way</w:t>
      </w:r>
      <w:proofErr w:type="gramEnd"/>
      <w:r w:rsidRPr="006E2A30">
        <w:rPr>
          <w:rFonts w:ascii="Times New Roman" w:hAnsi="Times New Roman" w:cs="Times New Roman"/>
        </w:rPr>
        <w:t xml:space="preserve"> CCC collects information is by you providing that information. To use Quick </w:t>
      </w:r>
      <w:r w:rsidR="00BC6DC6">
        <w:rPr>
          <w:rFonts w:ascii="Times New Roman" w:hAnsi="Times New Roman" w:cs="Times New Roman"/>
        </w:rPr>
        <w:t>Valuation</w:t>
      </w:r>
      <w:r w:rsidRPr="006E2A30">
        <w:rPr>
          <w:rFonts w:ascii="Times New Roman" w:hAnsi="Times New Roman" w:cs="Times New Roman"/>
        </w:rPr>
        <w:t xml:space="preserve">, you may be required to provide personal information (e.g., information that can be used to identify you), which may </w:t>
      </w:r>
      <w:r w:rsidRPr="004F14FB">
        <w:rPr>
          <w:rFonts w:ascii="Times New Roman" w:hAnsi="Times New Roman" w:cs="Times New Roman"/>
        </w:rPr>
        <w:t xml:space="preserve">include your first and last name, email address, mailing address, telephone number, insurance claim number, and Vehicle Identification Number (“VIN”).  In addition, Quick </w:t>
      </w:r>
      <w:r w:rsidR="00BC6DC6">
        <w:rPr>
          <w:rFonts w:ascii="Times New Roman" w:hAnsi="Times New Roman" w:cs="Times New Roman"/>
        </w:rPr>
        <w:t>Valuation</w:t>
      </w:r>
      <w:r w:rsidRPr="004F14FB">
        <w:rPr>
          <w:rFonts w:ascii="Times New Roman" w:hAnsi="Times New Roman" w:cs="Times New Roman"/>
        </w:rPr>
        <w:t xml:space="preserve"> allows users to upload photographic images</w:t>
      </w:r>
      <w:r w:rsidR="00BB6DA9" w:rsidRPr="004F14FB">
        <w:rPr>
          <w:rFonts w:ascii="Times New Roman" w:hAnsi="Times New Roman" w:cs="Times New Roman"/>
        </w:rPr>
        <w:t>, videos of damaged vehicles</w:t>
      </w:r>
      <w:r w:rsidRPr="004F14FB">
        <w:rPr>
          <w:rFonts w:ascii="Times New Roman" w:hAnsi="Times New Roman" w:cs="Times New Roman"/>
        </w:rPr>
        <w:t xml:space="preserve"> and </w:t>
      </w:r>
      <w:r w:rsidR="0064317B" w:rsidRPr="004F14FB">
        <w:rPr>
          <w:rFonts w:ascii="Times New Roman" w:hAnsi="Times New Roman" w:cs="Times New Roman"/>
        </w:rPr>
        <w:t xml:space="preserve">damage description </w:t>
      </w:r>
      <w:r w:rsidRPr="004F14FB">
        <w:rPr>
          <w:rFonts w:ascii="Times New Roman" w:hAnsi="Times New Roman" w:cs="Times New Roman"/>
        </w:rPr>
        <w:t>text to assist in the preparation of vehicle damage repair estimates (</w:t>
      </w:r>
      <w:r w:rsidR="00BB6DA9" w:rsidRPr="004F14FB">
        <w:rPr>
          <w:rFonts w:ascii="Times New Roman" w:hAnsi="Times New Roman" w:cs="Times New Roman"/>
        </w:rPr>
        <w:t xml:space="preserve">collectively, the </w:t>
      </w:r>
      <w:r w:rsidRPr="004F14FB">
        <w:rPr>
          <w:rFonts w:ascii="Times New Roman" w:hAnsi="Times New Roman" w:cs="Times New Roman"/>
        </w:rPr>
        <w:t xml:space="preserve">“User Photographs”).  You are solely responsible for the content of the User Photographs you upload to Quick </w:t>
      </w:r>
      <w:r w:rsidR="00BC6DC6">
        <w:rPr>
          <w:rFonts w:ascii="Times New Roman" w:hAnsi="Times New Roman" w:cs="Times New Roman"/>
        </w:rPr>
        <w:t>Valuation</w:t>
      </w:r>
      <w:r w:rsidRPr="006E2A30">
        <w:rPr>
          <w:rFonts w:ascii="Times New Roman" w:hAnsi="Times New Roman" w:cs="Times New Roman"/>
        </w:rPr>
        <w:t>; please be careful in selecting what images to include as part of your submission.</w:t>
      </w:r>
    </w:p>
    <w:p w14:paraId="5736B05B" w14:textId="77777777" w:rsidR="003D069C" w:rsidRPr="006E2A30" w:rsidRDefault="00056333" w:rsidP="003D069C">
      <w:pPr>
        <w:spacing w:after="0" w:line="240" w:lineRule="auto"/>
        <w:ind w:firstLine="720"/>
        <w:rPr>
          <w:rFonts w:ascii="Times New Roman" w:hAnsi="Times New Roman" w:cs="Times New Roman"/>
          <w:b/>
        </w:rPr>
      </w:pPr>
    </w:p>
    <w:p w14:paraId="6818797C" w14:textId="77777777" w:rsidR="00DD1F7F" w:rsidRPr="006E2A30" w:rsidRDefault="003435AB" w:rsidP="003435AB">
      <w:pPr>
        <w:pStyle w:val="ListParagraph"/>
        <w:numPr>
          <w:ilvl w:val="0"/>
          <w:numId w:val="2"/>
        </w:numPr>
        <w:spacing w:after="0" w:line="240" w:lineRule="auto"/>
        <w:rPr>
          <w:rFonts w:ascii="Times New Roman" w:hAnsi="Times New Roman" w:cs="Times New Roman"/>
          <w:b/>
        </w:rPr>
      </w:pPr>
      <w:r w:rsidRPr="006E2A30">
        <w:rPr>
          <w:rFonts w:ascii="Times New Roman" w:hAnsi="Times New Roman" w:cs="Times New Roman"/>
          <w:b/>
        </w:rPr>
        <w:t>Mobile Device Type and Operating System Information</w:t>
      </w:r>
    </w:p>
    <w:p w14:paraId="0DF96F81" w14:textId="3F08E2CB" w:rsidR="00DD1F7F" w:rsidRPr="006E2A30" w:rsidRDefault="003435AB" w:rsidP="003435AB">
      <w:pPr>
        <w:pStyle w:val="ListParagraph"/>
        <w:spacing w:after="0" w:line="240" w:lineRule="auto"/>
        <w:rPr>
          <w:rFonts w:ascii="Times New Roman" w:hAnsi="Times New Roman" w:cs="Times New Roman"/>
        </w:rPr>
      </w:pPr>
      <w:r w:rsidRPr="006E2A30">
        <w:rPr>
          <w:rFonts w:ascii="Times New Roman" w:hAnsi="Times New Roman" w:cs="Times New Roman"/>
        </w:rPr>
        <w:t xml:space="preserve">Quick </w:t>
      </w:r>
      <w:r w:rsidR="00BC6DC6">
        <w:rPr>
          <w:rFonts w:ascii="Times New Roman" w:hAnsi="Times New Roman" w:cs="Times New Roman"/>
        </w:rPr>
        <w:t>Valuation</w:t>
      </w:r>
      <w:r w:rsidRPr="006E2A30">
        <w:rPr>
          <w:rFonts w:ascii="Times New Roman" w:hAnsi="Times New Roman" w:cs="Times New Roman"/>
        </w:rPr>
        <w:t xml:space="preserve"> automatically collects information about your mobile device type, operating system, location information and camera settings. </w:t>
      </w:r>
    </w:p>
    <w:p w14:paraId="35375918" w14:textId="77777777" w:rsidR="003D069C" w:rsidRPr="006E2A30" w:rsidRDefault="00056333" w:rsidP="003D069C">
      <w:pPr>
        <w:spacing w:after="0" w:line="240" w:lineRule="auto"/>
        <w:outlineLvl w:val="1"/>
        <w:rPr>
          <w:rFonts w:ascii="Times New Roman" w:eastAsia="Times New Roman" w:hAnsi="Times New Roman" w:cs="Times New Roman"/>
          <w:b/>
          <w:bCs/>
        </w:rPr>
      </w:pPr>
    </w:p>
    <w:p w14:paraId="2761AE29" w14:textId="77777777" w:rsidR="00DD1F7F" w:rsidRPr="006E2A30" w:rsidRDefault="003435AB" w:rsidP="00D62C52">
      <w:pPr>
        <w:spacing w:after="4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How We Use Information We Collect</w:t>
      </w:r>
    </w:p>
    <w:p w14:paraId="69631676" w14:textId="77777777" w:rsidR="00906651" w:rsidRPr="006E2A30" w:rsidRDefault="00056333" w:rsidP="003D069C">
      <w:pPr>
        <w:spacing w:after="0" w:line="240" w:lineRule="auto"/>
        <w:rPr>
          <w:rFonts w:ascii="Times New Roman" w:eastAsia="Times New Roman" w:hAnsi="Times New Roman" w:cs="Times New Roman"/>
          <w:b/>
          <w:bCs/>
        </w:rPr>
      </w:pPr>
    </w:p>
    <w:p w14:paraId="19619638" w14:textId="77777777" w:rsidR="00DD1F7F" w:rsidRPr="006E2A30" w:rsidRDefault="003435AB" w:rsidP="003435AB">
      <w:pPr>
        <w:pStyle w:val="ListParagraph"/>
        <w:numPr>
          <w:ilvl w:val="0"/>
          <w:numId w:val="2"/>
        </w:numPr>
        <w:spacing w:after="0" w:line="240" w:lineRule="auto"/>
        <w:rPr>
          <w:rFonts w:ascii="Times New Roman" w:eastAsia="Times New Roman" w:hAnsi="Times New Roman" w:cs="Times New Roman"/>
        </w:rPr>
      </w:pPr>
      <w:r w:rsidRPr="006E2A30">
        <w:rPr>
          <w:rFonts w:ascii="Times New Roman" w:eastAsia="Times New Roman" w:hAnsi="Times New Roman" w:cs="Times New Roman"/>
          <w:b/>
          <w:bCs/>
        </w:rPr>
        <w:t>Personal Information</w:t>
      </w:r>
    </w:p>
    <w:p w14:paraId="4FCCA4A8" w14:textId="12B01ADD" w:rsidR="00DD1F7F" w:rsidRPr="006E2A30" w:rsidRDefault="003435AB" w:rsidP="003435AB">
      <w:pPr>
        <w:pStyle w:val="ListParagraph"/>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 xml:space="preserve">We use Personal Information that we collect to provide you with information and documentation related to </w:t>
      </w:r>
      <w:r w:rsidRPr="006E2A30">
        <w:rPr>
          <w:rFonts w:ascii="Times New Roman" w:hAnsi="Times New Roman" w:cs="Times New Roman"/>
        </w:rPr>
        <w:t xml:space="preserve">Quick </w:t>
      </w:r>
      <w:r w:rsidR="00BC6DC6">
        <w:rPr>
          <w:rFonts w:ascii="Times New Roman" w:hAnsi="Times New Roman" w:cs="Times New Roman"/>
        </w:rPr>
        <w:t>Valuation</w:t>
      </w:r>
      <w:r w:rsidRPr="006E2A30">
        <w:rPr>
          <w:rFonts w:ascii="Times New Roman" w:hAnsi="Times New Roman" w:cs="Times New Roman"/>
        </w:rPr>
        <w:t>.</w:t>
      </w:r>
    </w:p>
    <w:p w14:paraId="78D5915A" w14:textId="77777777" w:rsidR="003D069C" w:rsidRPr="006E2A30" w:rsidRDefault="00056333" w:rsidP="003D069C">
      <w:pPr>
        <w:spacing w:after="0" w:line="240" w:lineRule="auto"/>
        <w:rPr>
          <w:rFonts w:ascii="Times New Roman" w:eastAsia="Times New Roman" w:hAnsi="Times New Roman" w:cs="Times New Roman"/>
        </w:rPr>
      </w:pPr>
    </w:p>
    <w:p w14:paraId="34361F1C" w14:textId="0BE6AB62" w:rsidR="00282AD4" w:rsidRPr="006E2A30" w:rsidRDefault="003435AB" w:rsidP="003435AB">
      <w:pPr>
        <w:pStyle w:val="ListParagraph"/>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 xml:space="preserve">We may provide your Personal Information to our third party service providers, but they will only be permitted to use that information in connection with </w:t>
      </w:r>
      <w:r w:rsidRPr="00C9475B">
        <w:rPr>
          <w:rFonts w:ascii="Times New Roman" w:eastAsia="Times New Roman" w:hAnsi="Times New Roman" w:cs="Times New Roman"/>
        </w:rPr>
        <w:t>services they provide to us</w:t>
      </w:r>
      <w:r w:rsidR="00EC231F" w:rsidRPr="00C9475B">
        <w:rPr>
          <w:rFonts w:ascii="Times New Roman" w:eastAsia="Times New Roman" w:hAnsi="Times New Roman" w:cs="Times New Roman"/>
        </w:rPr>
        <w:t xml:space="preserve"> and you</w:t>
      </w:r>
      <w:r w:rsidRPr="00C9475B">
        <w:rPr>
          <w:rFonts w:ascii="Times New Roman" w:eastAsia="Times New Roman" w:hAnsi="Times New Roman" w:cs="Times New Roman"/>
        </w:rPr>
        <w:t xml:space="preserve"> (e.g</w:t>
      </w:r>
      <w:r w:rsidRPr="006E2A30">
        <w:rPr>
          <w:rFonts w:ascii="Times New Roman" w:eastAsia="Times New Roman" w:hAnsi="Times New Roman" w:cs="Times New Roman"/>
        </w:rPr>
        <w:t>., we may store your data on servers that are owned and operated by our hosting services provider, etc.).  We will also provide your Personal Information to insurance carriers</w:t>
      </w:r>
      <w:r w:rsidR="00D7400B" w:rsidRPr="006E2A30">
        <w:rPr>
          <w:rFonts w:ascii="Times New Roman" w:eastAsia="Times New Roman" w:hAnsi="Times New Roman" w:cs="Times New Roman"/>
        </w:rPr>
        <w:t xml:space="preserve"> (and their </w:t>
      </w:r>
      <w:proofErr w:type="gramStart"/>
      <w:r w:rsidR="00D7400B" w:rsidRPr="006E2A30">
        <w:rPr>
          <w:rFonts w:ascii="Times New Roman" w:eastAsia="Times New Roman" w:hAnsi="Times New Roman" w:cs="Times New Roman"/>
        </w:rPr>
        <w:t>third party</w:t>
      </w:r>
      <w:proofErr w:type="gramEnd"/>
      <w:r w:rsidR="00D7400B" w:rsidRPr="006E2A30">
        <w:rPr>
          <w:rFonts w:ascii="Times New Roman" w:eastAsia="Times New Roman" w:hAnsi="Times New Roman" w:cs="Times New Roman"/>
        </w:rPr>
        <w:t xml:space="preserve"> service providers)</w:t>
      </w:r>
      <w:r w:rsidRPr="006E2A30">
        <w:rPr>
          <w:rFonts w:ascii="Times New Roman" w:eastAsia="Times New Roman" w:hAnsi="Times New Roman" w:cs="Times New Roman"/>
        </w:rPr>
        <w:t xml:space="preserve"> that are processing claims relating to your damaged or totaled vehicle.  </w:t>
      </w:r>
    </w:p>
    <w:p w14:paraId="1B5440ED" w14:textId="77777777" w:rsidR="003D069C" w:rsidRPr="006E2A30" w:rsidRDefault="00056333" w:rsidP="003D069C">
      <w:pPr>
        <w:spacing w:after="0" w:line="240" w:lineRule="auto"/>
        <w:rPr>
          <w:rFonts w:ascii="Times New Roman" w:eastAsia="Times New Roman" w:hAnsi="Times New Roman" w:cs="Times New Roman"/>
        </w:rPr>
      </w:pPr>
    </w:p>
    <w:p w14:paraId="0A4B9014" w14:textId="6406EAE6" w:rsidR="00DD1F7F" w:rsidRPr="006E2A30" w:rsidRDefault="003435AB" w:rsidP="009A7E73">
      <w:pPr>
        <w:pStyle w:val="ListParagraph"/>
        <w:spacing w:after="0" w:line="240" w:lineRule="auto"/>
        <w:rPr>
          <w:rFonts w:ascii="Times New Roman" w:eastAsia="Times New Roman" w:hAnsi="Times New Roman" w:cs="Times New Roman"/>
        </w:rPr>
      </w:pPr>
      <w:r w:rsidRPr="006E2A30">
        <w:rPr>
          <w:rFonts w:ascii="Times New Roman" w:eastAsia="Times New Roman" w:hAnsi="Times New Roman" w:cs="Times New Roman"/>
        </w:rPr>
        <w:lastRenderedPageBreak/>
        <w:t>We may use Personal Information we collect (including any corresponding general information) to provide you information about other information, products or services offered by CCC. If you do not wish to receive these kinds of communications, you can opt out by sending CCC an email with the subject as "ELECTION TO OP</w:t>
      </w:r>
      <w:r w:rsidR="00676C9E" w:rsidRPr="006E2A30">
        <w:rPr>
          <w:rFonts w:ascii="Times New Roman" w:eastAsia="Times New Roman" w:hAnsi="Times New Roman" w:cs="Times New Roman"/>
        </w:rPr>
        <w:t xml:space="preserve">T OUT – </w:t>
      </w:r>
      <w:r w:rsidR="00C56C02" w:rsidRPr="006E2A30">
        <w:rPr>
          <w:rFonts w:ascii="Times New Roman" w:eastAsia="Times New Roman" w:hAnsi="Times New Roman" w:cs="Times New Roman"/>
        </w:rPr>
        <w:t xml:space="preserve">CCC to </w:t>
      </w:r>
      <w:r w:rsidR="00676C9E" w:rsidRPr="006E2A30">
        <w:rPr>
          <w:rFonts w:ascii="Times New Roman" w:eastAsia="Times New Roman" w:hAnsi="Times New Roman" w:cs="Times New Roman"/>
        </w:rPr>
        <w:t>Quick Estimate</w:t>
      </w:r>
      <w:r w:rsidRPr="006E2A30">
        <w:rPr>
          <w:rFonts w:ascii="Times New Roman" w:eastAsia="Times New Roman" w:hAnsi="Times New Roman" w:cs="Times New Roman"/>
        </w:rPr>
        <w:t>@cccis.com.</w:t>
      </w:r>
    </w:p>
    <w:p w14:paraId="0FE309CA" w14:textId="77777777" w:rsidR="003D069C" w:rsidRPr="006E2A30" w:rsidRDefault="00056333" w:rsidP="003D069C">
      <w:pPr>
        <w:spacing w:after="0" w:line="240" w:lineRule="auto"/>
        <w:rPr>
          <w:rFonts w:ascii="Times New Roman" w:eastAsia="Times New Roman" w:hAnsi="Times New Roman" w:cs="Times New Roman"/>
        </w:rPr>
      </w:pPr>
    </w:p>
    <w:p w14:paraId="13FB388B" w14:textId="038E887D" w:rsidR="00DD1F7F" w:rsidRPr="006E2A30" w:rsidRDefault="003435AB" w:rsidP="009A7E73">
      <w:pPr>
        <w:pStyle w:val="ListParagraph"/>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We may provide your Personal Information to our trusted business partners, to enable them to provide you information about other information, products or services offered by those business partners. If you do not wish to receive these kinds of communications, you can opt out by sending CCC an email with the subject as "ELECTION TO OPT OUT − BUSINESS PA</w:t>
      </w:r>
      <w:r w:rsidR="00676C9E" w:rsidRPr="006E2A30">
        <w:rPr>
          <w:rFonts w:ascii="Times New Roman" w:eastAsia="Times New Roman" w:hAnsi="Times New Roman" w:cs="Times New Roman"/>
        </w:rPr>
        <w:t xml:space="preserve">RTNERS" to Quick Estimate </w:t>
      </w:r>
      <w:r w:rsidRPr="006E2A30">
        <w:rPr>
          <w:rFonts w:ascii="Times New Roman" w:eastAsia="Times New Roman" w:hAnsi="Times New Roman" w:cs="Times New Roman"/>
        </w:rPr>
        <w:t>@cccis.com. Please note, however, that once you opt out, we will no longer share your Personal Information with our trusted business partners, but to the extent a business partner has already been provided your Personal Information, you must contact that business partner directly to opt out of receiving further marketing materials from it.</w:t>
      </w:r>
    </w:p>
    <w:p w14:paraId="27B4DBC7" w14:textId="77777777" w:rsidR="003D069C" w:rsidRPr="006E2A30" w:rsidRDefault="00056333" w:rsidP="003D069C">
      <w:pPr>
        <w:spacing w:after="0" w:line="240" w:lineRule="auto"/>
        <w:rPr>
          <w:rFonts w:ascii="Times New Roman" w:eastAsia="Times New Roman" w:hAnsi="Times New Roman" w:cs="Times New Roman"/>
        </w:rPr>
      </w:pPr>
    </w:p>
    <w:p w14:paraId="18159F0F" w14:textId="77777777" w:rsidR="008969DD" w:rsidRPr="008969DD" w:rsidRDefault="008969DD" w:rsidP="008969DD">
      <w:pPr>
        <w:shd w:val="clear" w:color="auto" w:fill="FFFFFF"/>
        <w:spacing w:after="75" w:line="240" w:lineRule="auto"/>
        <w:ind w:left="720"/>
        <w:rPr>
          <w:rFonts w:ascii="Times New Roman" w:hAnsi="Times New Roman" w:cs="Times New Roman"/>
          <w:spacing w:val="-6"/>
        </w:rPr>
      </w:pPr>
      <w:r w:rsidRPr="008969DD">
        <w:rPr>
          <w:rFonts w:ascii="Times New Roman" w:hAnsi="Times New Roman" w:cs="Times New Roman"/>
          <w:spacing w:val="-6"/>
        </w:rPr>
        <w:t xml:space="preserve">We also use Personal Information to help us create, develop, operate, deliver, and improve our products, services, site content, user experience, and advertising of our products and services. We may also use personal information for internal purposes such as auditing, data analysis, and research to improve the products, services, and customer communications of CCC and its affiliates. We may also use depersonalized or aggregated datasets for any or </w:t>
      </w:r>
      <w:proofErr w:type="gramStart"/>
      <w:r w:rsidRPr="008969DD">
        <w:rPr>
          <w:rFonts w:ascii="Times New Roman" w:hAnsi="Times New Roman" w:cs="Times New Roman"/>
          <w:spacing w:val="-6"/>
        </w:rPr>
        <w:t>all of</w:t>
      </w:r>
      <w:proofErr w:type="gramEnd"/>
      <w:r w:rsidRPr="008969DD">
        <w:rPr>
          <w:rFonts w:ascii="Times New Roman" w:hAnsi="Times New Roman" w:cs="Times New Roman"/>
          <w:spacing w:val="-6"/>
        </w:rPr>
        <w:t xml:space="preserve"> these purposes. </w:t>
      </w:r>
    </w:p>
    <w:p w14:paraId="64931280" w14:textId="77777777" w:rsidR="003D069C" w:rsidRPr="006E2A30" w:rsidRDefault="00056333" w:rsidP="003D069C">
      <w:pPr>
        <w:spacing w:after="0" w:line="240" w:lineRule="auto"/>
        <w:rPr>
          <w:rFonts w:ascii="Times New Roman" w:eastAsia="Times New Roman" w:hAnsi="Times New Roman" w:cs="Times New Roman"/>
        </w:rPr>
      </w:pPr>
    </w:p>
    <w:p w14:paraId="7939981B" w14:textId="77777777" w:rsidR="00DD1F7F" w:rsidRPr="006E2A30" w:rsidRDefault="003435AB" w:rsidP="003435AB">
      <w:pPr>
        <w:pStyle w:val="ListParagraph"/>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We may provide your Personal Information to our affiliated entities and joint venture partners who may use the Personal Information for the same purposes as us.</w:t>
      </w:r>
    </w:p>
    <w:p w14:paraId="318D3B52" w14:textId="77777777" w:rsidR="003D069C" w:rsidRPr="006E2A30" w:rsidRDefault="00056333" w:rsidP="003D069C">
      <w:pPr>
        <w:spacing w:after="0" w:line="240" w:lineRule="auto"/>
        <w:rPr>
          <w:rFonts w:ascii="Times New Roman" w:eastAsia="Times New Roman" w:hAnsi="Times New Roman" w:cs="Times New Roman"/>
          <w:b/>
          <w:bCs/>
        </w:rPr>
      </w:pPr>
    </w:p>
    <w:p w14:paraId="122987D7" w14:textId="77777777" w:rsidR="00D551BD" w:rsidRPr="006E2A30" w:rsidRDefault="003435AB" w:rsidP="003435AB">
      <w:pPr>
        <w:pStyle w:val="ListParagraph"/>
        <w:numPr>
          <w:ilvl w:val="0"/>
          <w:numId w:val="2"/>
        </w:numPr>
        <w:spacing w:after="0" w:line="240" w:lineRule="auto"/>
        <w:rPr>
          <w:rFonts w:ascii="Times New Roman" w:eastAsia="Times New Roman" w:hAnsi="Times New Roman" w:cs="Times New Roman"/>
          <w:b/>
          <w:bCs/>
        </w:rPr>
      </w:pPr>
      <w:r w:rsidRPr="006E2A30">
        <w:rPr>
          <w:rFonts w:ascii="Times New Roman" w:eastAsia="Times New Roman" w:hAnsi="Times New Roman" w:cs="Times New Roman"/>
          <w:b/>
          <w:bCs/>
        </w:rPr>
        <w:t>User Photographs</w:t>
      </w:r>
    </w:p>
    <w:p w14:paraId="5E4D0EC8" w14:textId="0E22DC27" w:rsidR="00D551BD" w:rsidRDefault="003435AB" w:rsidP="003435AB">
      <w:pPr>
        <w:pStyle w:val="ListParagraph"/>
        <w:spacing w:after="0" w:line="240" w:lineRule="auto"/>
        <w:rPr>
          <w:rFonts w:ascii="Times New Roman" w:hAnsi="Times New Roman" w:cs="Times New Roman"/>
          <w:b/>
        </w:rPr>
      </w:pPr>
      <w:r w:rsidRPr="006E2A30">
        <w:rPr>
          <w:rFonts w:ascii="Times New Roman" w:eastAsia="Times New Roman" w:hAnsi="Times New Roman" w:cs="Times New Roman"/>
          <w:bCs/>
        </w:rPr>
        <w:t>Any and all images</w:t>
      </w:r>
      <w:r w:rsidR="00BB6DA9">
        <w:rPr>
          <w:rFonts w:ascii="Times New Roman" w:eastAsia="Times New Roman" w:hAnsi="Times New Roman" w:cs="Times New Roman"/>
          <w:bCs/>
        </w:rPr>
        <w:t xml:space="preserve"> and videos</w:t>
      </w:r>
      <w:r w:rsidRPr="006E2A30">
        <w:rPr>
          <w:rFonts w:ascii="Times New Roman" w:eastAsia="Times New Roman" w:hAnsi="Times New Roman" w:cs="Times New Roman"/>
          <w:bCs/>
        </w:rPr>
        <w:t xml:space="preserve"> that you upload to Quick </w:t>
      </w:r>
      <w:r w:rsidR="00BC6DC6">
        <w:rPr>
          <w:rFonts w:ascii="Times New Roman" w:hAnsi="Times New Roman" w:cs="Times New Roman"/>
        </w:rPr>
        <w:t>Valuation</w:t>
      </w:r>
      <w:r w:rsidR="00BC6DC6" w:rsidRPr="006E2A30">
        <w:rPr>
          <w:rFonts w:ascii="Times New Roman" w:eastAsia="Times New Roman" w:hAnsi="Times New Roman" w:cs="Times New Roman"/>
          <w:bCs/>
        </w:rPr>
        <w:t xml:space="preserve"> </w:t>
      </w:r>
      <w:r w:rsidRPr="006E2A30">
        <w:rPr>
          <w:rFonts w:ascii="Times New Roman" w:eastAsia="Times New Roman" w:hAnsi="Times New Roman" w:cs="Times New Roman"/>
          <w:bCs/>
        </w:rPr>
        <w:t xml:space="preserve">will be shared, unedited and without </w:t>
      </w:r>
      <w:r w:rsidR="00213E58">
        <w:rPr>
          <w:rFonts w:ascii="Times New Roman" w:eastAsia="Times New Roman" w:hAnsi="Times New Roman" w:cs="Times New Roman"/>
          <w:bCs/>
        </w:rPr>
        <w:t>modification</w:t>
      </w:r>
      <w:r w:rsidRPr="00C9475B">
        <w:rPr>
          <w:rFonts w:ascii="Times New Roman" w:eastAsia="Times New Roman" w:hAnsi="Times New Roman" w:cs="Times New Roman"/>
          <w:bCs/>
        </w:rPr>
        <w:t xml:space="preserve"> by CCC</w:t>
      </w:r>
      <w:r w:rsidRPr="006E2A30">
        <w:rPr>
          <w:rFonts w:ascii="Times New Roman" w:eastAsia="Times New Roman" w:hAnsi="Times New Roman" w:cs="Times New Roman"/>
          <w:bCs/>
        </w:rPr>
        <w:t xml:space="preserve">, with insurance carriers that are processing claims relating to </w:t>
      </w:r>
      <w:r w:rsidR="00BC6DC6">
        <w:rPr>
          <w:rFonts w:ascii="Times New Roman" w:eastAsia="Times New Roman" w:hAnsi="Times New Roman" w:cs="Times New Roman"/>
          <w:bCs/>
        </w:rPr>
        <w:t>the</w:t>
      </w:r>
      <w:r w:rsidRPr="006E2A30">
        <w:rPr>
          <w:rFonts w:ascii="Times New Roman" w:eastAsia="Times New Roman" w:hAnsi="Times New Roman" w:cs="Times New Roman"/>
          <w:bCs/>
        </w:rPr>
        <w:t xml:space="preserve"> damaged or totaled vehicle.  These insurance carriers will use your User Photographs for the </w:t>
      </w:r>
      <w:r w:rsidRPr="004F14FB">
        <w:rPr>
          <w:rFonts w:ascii="Times New Roman" w:eastAsia="Times New Roman" w:hAnsi="Times New Roman" w:cs="Times New Roman"/>
          <w:bCs/>
        </w:rPr>
        <w:t xml:space="preserve">limited purpose of </w:t>
      </w:r>
      <w:r w:rsidR="004F14FB">
        <w:rPr>
          <w:rFonts w:ascii="Times New Roman" w:hAnsi="Times New Roman" w:cs="Times New Roman"/>
        </w:rPr>
        <w:t>processing claims relating to your damaged or totaled vehicles</w:t>
      </w:r>
      <w:r w:rsidRPr="004F14FB">
        <w:rPr>
          <w:rFonts w:ascii="Times New Roman" w:hAnsi="Times New Roman" w:cs="Times New Roman"/>
        </w:rPr>
        <w:t>.  CCC</w:t>
      </w:r>
      <w:r w:rsidRPr="006E2A30">
        <w:rPr>
          <w:rFonts w:ascii="Times New Roman" w:hAnsi="Times New Roman" w:cs="Times New Roman"/>
        </w:rPr>
        <w:t xml:space="preserve"> will not use or share User Photographs for an</w:t>
      </w:r>
      <w:r w:rsidR="00D7400B" w:rsidRPr="006E2A30">
        <w:rPr>
          <w:rFonts w:ascii="Times New Roman" w:hAnsi="Times New Roman" w:cs="Times New Roman"/>
        </w:rPr>
        <w:t xml:space="preserve">y other purpose, except for system administration, for </w:t>
      </w:r>
      <w:r w:rsidRPr="006E2A30">
        <w:rPr>
          <w:rFonts w:ascii="Times New Roman" w:hAnsi="Times New Roman" w:cs="Times New Roman"/>
        </w:rPr>
        <w:t xml:space="preserve">troubleshooting for Quick </w:t>
      </w:r>
      <w:r w:rsidR="00056333">
        <w:rPr>
          <w:rFonts w:ascii="Times New Roman" w:hAnsi="Times New Roman" w:cs="Times New Roman"/>
        </w:rPr>
        <w:t>Valuation</w:t>
      </w:r>
      <w:r w:rsidR="00D7400B" w:rsidRPr="006E2A30">
        <w:rPr>
          <w:rFonts w:ascii="Times New Roman" w:hAnsi="Times New Roman" w:cs="Times New Roman"/>
        </w:rPr>
        <w:t xml:space="preserve">, </w:t>
      </w:r>
      <w:r w:rsidR="0023572F" w:rsidRPr="006E2A30">
        <w:rPr>
          <w:rFonts w:ascii="Times New Roman" w:hAnsi="Times New Roman" w:cs="Times New Roman"/>
        </w:rPr>
        <w:t>to p</w:t>
      </w:r>
      <w:r w:rsidR="00D7400B" w:rsidRPr="006E2A30">
        <w:rPr>
          <w:rFonts w:ascii="Times New Roman" w:hAnsi="Times New Roman" w:cs="Times New Roman"/>
        </w:rPr>
        <w:t xml:space="preserve">erform industry research and to </w:t>
      </w:r>
      <w:r w:rsidR="0023572F" w:rsidRPr="006E2A30">
        <w:rPr>
          <w:rFonts w:ascii="Times New Roman" w:hAnsi="Times New Roman" w:cs="Times New Roman"/>
        </w:rPr>
        <w:t>develop products</w:t>
      </w:r>
      <w:r w:rsidRPr="006E2A30">
        <w:rPr>
          <w:rFonts w:ascii="Times New Roman" w:hAnsi="Times New Roman" w:cs="Times New Roman"/>
        </w:rPr>
        <w:t>.</w:t>
      </w:r>
      <w:r w:rsidRPr="006E2A30">
        <w:rPr>
          <w:rFonts w:ascii="Times New Roman" w:hAnsi="Times New Roman" w:cs="Times New Roman"/>
          <w:b/>
        </w:rPr>
        <w:t xml:space="preserve"> </w:t>
      </w:r>
    </w:p>
    <w:p w14:paraId="41BCE49A" w14:textId="77777777" w:rsidR="004D1EDF" w:rsidRPr="006E2A30" w:rsidRDefault="004D1EDF" w:rsidP="003435AB">
      <w:pPr>
        <w:pStyle w:val="ListParagraph"/>
        <w:spacing w:after="0" w:line="240" w:lineRule="auto"/>
        <w:rPr>
          <w:rFonts w:ascii="Times New Roman" w:hAnsi="Times New Roman" w:cs="Times New Roman"/>
          <w:b/>
        </w:rPr>
      </w:pPr>
    </w:p>
    <w:p w14:paraId="44E63311" w14:textId="77777777" w:rsidR="00270A16" w:rsidRPr="006E2A30" w:rsidRDefault="00270A16" w:rsidP="00270A16">
      <w:pPr>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Security</w:t>
      </w:r>
    </w:p>
    <w:p w14:paraId="4E41F183" w14:textId="0629A43C" w:rsidR="00270A16" w:rsidRDefault="00270A16" w:rsidP="00270A16">
      <w:pPr>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 xml:space="preserve">Information CCC collects on Quick </w:t>
      </w:r>
      <w:r w:rsidR="00BC6DC6">
        <w:rPr>
          <w:rFonts w:ascii="Times New Roman" w:hAnsi="Times New Roman" w:cs="Times New Roman"/>
        </w:rPr>
        <w:t>Valuation</w:t>
      </w:r>
      <w:r w:rsidR="00BC6DC6" w:rsidRPr="006E2A30">
        <w:rPr>
          <w:rFonts w:ascii="Times New Roman" w:eastAsia="Times New Roman" w:hAnsi="Times New Roman" w:cs="Times New Roman"/>
        </w:rPr>
        <w:t xml:space="preserve"> </w:t>
      </w:r>
      <w:r w:rsidRPr="006E2A30">
        <w:rPr>
          <w:rFonts w:ascii="Times New Roman" w:eastAsia="Times New Roman" w:hAnsi="Times New Roman" w:cs="Times New Roman"/>
        </w:rPr>
        <w:t xml:space="preserve">is stored within CCC controlled databases (or databases hosted on </w:t>
      </w:r>
      <w:proofErr w:type="gramStart"/>
      <w:r w:rsidRPr="006E2A30">
        <w:rPr>
          <w:rFonts w:ascii="Times New Roman" w:eastAsia="Times New Roman" w:hAnsi="Times New Roman" w:cs="Times New Roman"/>
        </w:rPr>
        <w:t>CCC‘</w:t>
      </w:r>
      <w:proofErr w:type="gramEnd"/>
      <w:r w:rsidRPr="006E2A30">
        <w:rPr>
          <w:rFonts w:ascii="Times New Roman" w:eastAsia="Times New Roman" w:hAnsi="Times New Roman" w:cs="Times New Roman"/>
        </w:rPr>
        <w:t>s behalf) on servers maintained in protected environments. However, no physical or electronic security system is impenetrable, and no security can prevent all unauthorized access, use or disclosure. Although CCC strives to use commercially reasonable means to protect your information, CCC cannot guarantee its absolute security, nor can CCC guarantee that information you supply won't be intercepted while being transmitted to CCC over the Internet.</w:t>
      </w:r>
      <w:r w:rsidR="000569BA">
        <w:rPr>
          <w:rFonts w:ascii="Times New Roman" w:eastAsia="Times New Roman" w:hAnsi="Times New Roman" w:cs="Times New Roman"/>
        </w:rPr>
        <w:t xml:space="preserve"> </w:t>
      </w:r>
    </w:p>
    <w:p w14:paraId="1F4660D3" w14:textId="77777777" w:rsidR="000569BA" w:rsidRPr="006E2A30" w:rsidRDefault="000569BA" w:rsidP="00270A16">
      <w:pPr>
        <w:spacing w:after="0" w:line="240" w:lineRule="auto"/>
        <w:rPr>
          <w:rFonts w:ascii="Times New Roman" w:eastAsia="Times New Roman" w:hAnsi="Times New Roman" w:cs="Times New Roman"/>
        </w:rPr>
      </w:pPr>
    </w:p>
    <w:p w14:paraId="47A3660D" w14:textId="7C950910" w:rsidR="00110D06" w:rsidRPr="0014611B" w:rsidRDefault="00110D06" w:rsidP="00110D06">
      <w:pPr>
        <w:rPr>
          <w:rFonts w:ascii="Times New Roman" w:hAnsi="Times New Roman" w:cs="Times New Roman"/>
          <w:b/>
          <w:u w:val="single"/>
        </w:rPr>
      </w:pPr>
      <w:r w:rsidRPr="0014611B">
        <w:rPr>
          <w:rFonts w:ascii="Times New Roman" w:hAnsi="Times New Roman" w:cs="Times New Roman"/>
          <w:b/>
          <w:u w:val="single"/>
        </w:rPr>
        <w:t xml:space="preserve">Cookies and Other Tracking Mechanisms  </w:t>
      </w:r>
    </w:p>
    <w:p w14:paraId="628EEDAB" w14:textId="77777777" w:rsidR="00110D06" w:rsidRPr="0014611B" w:rsidRDefault="00110D06" w:rsidP="00110D06">
      <w:pPr>
        <w:pStyle w:val="NormalWeb"/>
        <w:numPr>
          <w:ilvl w:val="0"/>
          <w:numId w:val="3"/>
        </w:numPr>
        <w:shd w:val="clear" w:color="auto" w:fill="FFFFFF"/>
        <w:spacing w:before="0" w:beforeAutospacing="0" w:after="0" w:afterAutospacing="0"/>
        <w:ind w:left="720"/>
        <w:rPr>
          <w:rStyle w:val="Strong"/>
          <w:sz w:val="22"/>
          <w:szCs w:val="22"/>
        </w:rPr>
      </w:pPr>
      <w:r w:rsidRPr="0014611B">
        <w:rPr>
          <w:rStyle w:val="Strong"/>
          <w:sz w:val="22"/>
          <w:szCs w:val="22"/>
        </w:rPr>
        <w:t>What Information Might the Cookies and Other Tracking Mechanisms Capture</w:t>
      </w:r>
    </w:p>
    <w:p w14:paraId="20409702" w14:textId="77777777" w:rsidR="00110D06" w:rsidRPr="0014611B" w:rsidRDefault="00110D06" w:rsidP="00110D06">
      <w:pPr>
        <w:pStyle w:val="NormalWeb"/>
        <w:shd w:val="clear" w:color="auto" w:fill="FFFFFF"/>
        <w:spacing w:before="0" w:beforeAutospacing="0" w:after="0" w:afterAutospacing="0"/>
        <w:ind w:left="720"/>
        <w:rPr>
          <w:sz w:val="22"/>
          <w:szCs w:val="22"/>
        </w:rPr>
      </w:pPr>
      <w:r w:rsidRPr="0014611B">
        <w:rPr>
          <w:sz w:val="22"/>
          <w:szCs w:val="22"/>
        </w:rPr>
        <w:t>With cookies and other tracking mechanisms enabled, CCC will be able to track, where applicable and without limitation, the number of visits, number of page views, number of user sessions, new visitors, traffic received by other websites that directed traffic to CCC’s website or mobile application, social sharing of CCC’s website content or mobile application, user location for demographic information, and the number of reports run and report generation information.</w:t>
      </w:r>
    </w:p>
    <w:p w14:paraId="68EDF20E" w14:textId="77777777" w:rsidR="00110D06" w:rsidRPr="0014611B" w:rsidRDefault="00110D06" w:rsidP="00110D06">
      <w:pPr>
        <w:pStyle w:val="NormalWeb"/>
        <w:shd w:val="clear" w:color="auto" w:fill="FFFFFF"/>
        <w:spacing w:before="0" w:beforeAutospacing="0" w:after="0" w:afterAutospacing="0"/>
        <w:ind w:left="720"/>
        <w:rPr>
          <w:sz w:val="22"/>
          <w:szCs w:val="22"/>
        </w:rPr>
      </w:pPr>
    </w:p>
    <w:p w14:paraId="0B6BE41F" w14:textId="77777777" w:rsidR="00110D06" w:rsidRPr="0014611B" w:rsidRDefault="00110D06" w:rsidP="00110D06">
      <w:pPr>
        <w:pStyle w:val="NormalWeb"/>
        <w:numPr>
          <w:ilvl w:val="0"/>
          <w:numId w:val="3"/>
        </w:numPr>
        <w:shd w:val="clear" w:color="auto" w:fill="FFFFFF"/>
        <w:spacing w:before="0" w:beforeAutospacing="0" w:after="150" w:afterAutospacing="0"/>
        <w:ind w:left="720"/>
        <w:rPr>
          <w:sz w:val="22"/>
          <w:szCs w:val="22"/>
        </w:rPr>
      </w:pPr>
      <w:r w:rsidRPr="0014611B">
        <w:rPr>
          <w:rStyle w:val="Strong"/>
          <w:sz w:val="22"/>
          <w:szCs w:val="22"/>
        </w:rPr>
        <w:t>What are Cookies and Other Tracking Mechanisms</w:t>
      </w:r>
      <w:r w:rsidRPr="0014611B">
        <w:rPr>
          <w:sz w:val="22"/>
          <w:szCs w:val="22"/>
        </w:rPr>
        <w:br/>
        <w:t xml:space="preserve">A cookie is a small entry in text file stored on your computer’s hard drive for the purpose of identifying your web browser during interaction on websites. The cookie contains an ID number </w:t>
      </w:r>
      <w:r w:rsidRPr="0014611B">
        <w:rPr>
          <w:sz w:val="22"/>
          <w:szCs w:val="22"/>
        </w:rPr>
        <w:lastRenderedPageBreak/>
        <w:t>that allows CCC to, among other items, track the pages you’ve visited. If you log into the CCC website or mobile application via a third party, such third party may collect and use the information you provide. CCC has no control and is not responsible for such third-party collection and use, and you should review their data collection practices. CCC may also use a small file, called a web beacon. In combination with cookies, web beacons allow CCC to track, for example, whether web pages are viewed, how often web pages are viewed, and the specific times of day web pages are viewed.  CCC may use other tracking mechanisms as well, for instance those utilized by analytics providers.</w:t>
      </w:r>
    </w:p>
    <w:p w14:paraId="451B355B" w14:textId="77777777" w:rsidR="00110D06" w:rsidRPr="0014611B" w:rsidRDefault="00110D06" w:rsidP="00110D06">
      <w:pPr>
        <w:pStyle w:val="NormalWeb"/>
        <w:numPr>
          <w:ilvl w:val="0"/>
          <w:numId w:val="3"/>
        </w:numPr>
        <w:shd w:val="clear" w:color="auto" w:fill="FFFFFF"/>
        <w:spacing w:before="0" w:beforeAutospacing="0" w:after="150" w:afterAutospacing="0"/>
        <w:ind w:left="720"/>
        <w:rPr>
          <w:sz w:val="22"/>
          <w:szCs w:val="22"/>
        </w:rPr>
      </w:pPr>
      <w:r w:rsidRPr="0014611B">
        <w:rPr>
          <w:rStyle w:val="Strong"/>
          <w:sz w:val="22"/>
          <w:szCs w:val="22"/>
        </w:rPr>
        <w:t>What D</w:t>
      </w:r>
      <w:r>
        <w:rPr>
          <w:rStyle w:val="Strong"/>
          <w:sz w:val="22"/>
          <w:szCs w:val="22"/>
        </w:rPr>
        <w:t>oes CCC D</w:t>
      </w:r>
      <w:r w:rsidRPr="0014611B">
        <w:rPr>
          <w:rStyle w:val="Strong"/>
          <w:sz w:val="22"/>
          <w:szCs w:val="22"/>
        </w:rPr>
        <w:t>o with Information Captured by Cookies and Other Tracking Mechanisms</w:t>
      </w:r>
      <w:r w:rsidRPr="0014611B">
        <w:rPr>
          <w:sz w:val="22"/>
          <w:szCs w:val="22"/>
        </w:rPr>
        <w:br/>
        <w:t>CCC utilizes the information captured by CCC cookies and other tracking mechanisms to enhance the website or mobile application user experience, including, user interface and navigation. Further, CCC may use cookies to personalize content and ads, to provide social media features and to analyze CCC’s traffic. CCC may also share information captured by CCC cookies and other tracking mechanisms with CCC’s social media, advertising, and analytics partners, who may combine it with other information that you’ve provided to them or that they’ve collected from your use of their services. Additionally, CCC may share information captured by CCC cookies and other tracking mechanisms with our third-party contractors and suppliers.</w:t>
      </w:r>
    </w:p>
    <w:p w14:paraId="3FDAB176" w14:textId="77777777" w:rsidR="00110D06" w:rsidRPr="008F132E" w:rsidRDefault="00110D06" w:rsidP="008F132E">
      <w:pPr>
        <w:pStyle w:val="ListParagraph"/>
        <w:numPr>
          <w:ilvl w:val="0"/>
          <w:numId w:val="3"/>
        </w:numPr>
        <w:spacing w:after="0" w:line="240" w:lineRule="auto"/>
        <w:ind w:left="720"/>
        <w:rPr>
          <w:rFonts w:ascii="Times New Roman" w:hAnsi="Times New Roman" w:cs="Times New Roman"/>
        </w:rPr>
      </w:pPr>
      <w:bookmarkStart w:id="1" w:name="_Hlk517423763"/>
      <w:r w:rsidRPr="008F132E">
        <w:rPr>
          <w:rFonts w:ascii="Times New Roman" w:hAnsi="Times New Roman" w:cs="Times New Roman"/>
          <w:b/>
          <w:bCs/>
        </w:rPr>
        <w:t>How to Disable Cookies and Other Tracking Mechanisms</w:t>
      </w:r>
    </w:p>
    <w:p w14:paraId="2F3F81E6" w14:textId="0292397D" w:rsidR="008F132E" w:rsidRPr="008F132E" w:rsidRDefault="00110D06" w:rsidP="008F132E">
      <w:pPr>
        <w:pStyle w:val="NormalWeb"/>
        <w:shd w:val="clear" w:color="auto" w:fill="FFFFFF"/>
        <w:spacing w:before="0" w:beforeAutospacing="0" w:after="0" w:afterAutospacing="0"/>
        <w:ind w:left="720"/>
        <w:rPr>
          <w:sz w:val="22"/>
          <w:szCs w:val="22"/>
        </w:rPr>
      </w:pPr>
      <w:r w:rsidRPr="008F132E">
        <w:rPr>
          <w:sz w:val="22"/>
          <w:szCs w:val="22"/>
        </w:rPr>
        <w:t>The following sites offer instructions for enabling or disabling the use of cookies in your browser. However, if you choose to decline cookies, you may not be able to take advantage of various features on the website or mobile application that are available to other visitors.</w:t>
      </w:r>
      <w:r w:rsidRPr="008F132E">
        <w:rPr>
          <w:sz w:val="22"/>
          <w:szCs w:val="22"/>
        </w:rPr>
        <w:br/>
      </w:r>
      <w:hyperlink r:id="rId5" w:tgtFrame="_blank" w:history="1">
        <w:r w:rsidR="008F132E" w:rsidRPr="008F132E">
          <w:rPr>
            <w:rStyle w:val="Hyperlink"/>
            <w:color w:val="00B6DE"/>
            <w:sz w:val="22"/>
            <w:szCs w:val="22"/>
          </w:rPr>
          <w:t>Chrome</w:t>
        </w:r>
      </w:hyperlink>
      <w:r w:rsidR="008F132E" w:rsidRPr="008F132E">
        <w:rPr>
          <w:color w:val="666666"/>
          <w:sz w:val="22"/>
          <w:szCs w:val="22"/>
        </w:rPr>
        <w:br/>
      </w:r>
      <w:hyperlink r:id="rId6" w:tgtFrame="_blank" w:history="1">
        <w:r w:rsidR="008F132E" w:rsidRPr="008F132E">
          <w:rPr>
            <w:rStyle w:val="Hyperlink"/>
            <w:color w:val="00B6DE"/>
            <w:sz w:val="22"/>
            <w:szCs w:val="22"/>
          </w:rPr>
          <w:t>Firefox</w:t>
        </w:r>
      </w:hyperlink>
      <w:r w:rsidR="008F132E" w:rsidRPr="008F132E">
        <w:rPr>
          <w:color w:val="666666"/>
          <w:sz w:val="22"/>
          <w:szCs w:val="22"/>
        </w:rPr>
        <w:br/>
      </w:r>
      <w:hyperlink r:id="rId7" w:tgtFrame="_blank" w:history="1">
        <w:r w:rsidR="008F132E" w:rsidRPr="008F132E">
          <w:rPr>
            <w:rStyle w:val="Hyperlink"/>
            <w:color w:val="00B6DE"/>
            <w:sz w:val="22"/>
            <w:szCs w:val="22"/>
          </w:rPr>
          <w:t>Microsoft Internet Explorer and Edge</w:t>
        </w:r>
      </w:hyperlink>
      <w:r w:rsidR="008F132E" w:rsidRPr="008F132E">
        <w:rPr>
          <w:color w:val="666666"/>
          <w:sz w:val="22"/>
          <w:szCs w:val="22"/>
        </w:rPr>
        <w:br/>
      </w:r>
      <w:hyperlink r:id="rId8" w:tgtFrame="_blank" w:history="1">
        <w:r w:rsidR="008F132E" w:rsidRPr="008F132E">
          <w:rPr>
            <w:rStyle w:val="Hyperlink"/>
            <w:color w:val="00B6DE"/>
            <w:sz w:val="22"/>
            <w:szCs w:val="22"/>
          </w:rPr>
          <w:t>Opera</w:t>
        </w:r>
      </w:hyperlink>
      <w:r w:rsidR="008F132E" w:rsidRPr="008F132E">
        <w:rPr>
          <w:color w:val="666666"/>
          <w:sz w:val="22"/>
          <w:szCs w:val="22"/>
        </w:rPr>
        <w:br/>
      </w:r>
      <w:hyperlink r:id="rId9" w:tgtFrame="_blank" w:history="1">
        <w:r w:rsidR="008F132E" w:rsidRPr="008F132E">
          <w:rPr>
            <w:rStyle w:val="Hyperlink"/>
            <w:color w:val="00B6DE"/>
            <w:sz w:val="22"/>
            <w:szCs w:val="22"/>
          </w:rPr>
          <w:t>Safari</w:t>
        </w:r>
      </w:hyperlink>
    </w:p>
    <w:p w14:paraId="1DD1E429" w14:textId="77777777" w:rsidR="008F132E" w:rsidRDefault="008F132E" w:rsidP="00910AE2">
      <w:pPr>
        <w:pStyle w:val="NormalWeb"/>
        <w:shd w:val="clear" w:color="auto" w:fill="FFFFFF"/>
        <w:spacing w:before="0" w:beforeAutospacing="0" w:after="0" w:afterAutospacing="0"/>
        <w:ind w:left="720"/>
        <w:rPr>
          <w:sz w:val="22"/>
          <w:szCs w:val="22"/>
        </w:rPr>
      </w:pPr>
    </w:p>
    <w:p w14:paraId="32670E1A" w14:textId="34D17D0C" w:rsidR="008F132E" w:rsidRDefault="008F132E" w:rsidP="00910AE2">
      <w:pPr>
        <w:pStyle w:val="NormalWeb"/>
        <w:shd w:val="clear" w:color="auto" w:fill="FFFFFF"/>
        <w:spacing w:before="0" w:beforeAutospacing="0" w:after="0" w:afterAutospacing="0"/>
        <w:ind w:left="720"/>
        <w:rPr>
          <w:color w:val="666666"/>
          <w:sz w:val="22"/>
          <w:szCs w:val="22"/>
        </w:rPr>
      </w:pPr>
      <w:r w:rsidRPr="008F132E">
        <w:rPr>
          <w:sz w:val="22"/>
          <w:szCs w:val="22"/>
        </w:rPr>
        <w:t>Please go </w:t>
      </w:r>
      <w:hyperlink r:id="rId10" w:tgtFrame="_blank" w:history="1">
        <w:r w:rsidRPr="008F132E">
          <w:rPr>
            <w:rStyle w:val="Hyperlink"/>
            <w:color w:val="00B6DE"/>
            <w:sz w:val="22"/>
            <w:szCs w:val="22"/>
          </w:rPr>
          <w:t>here</w:t>
        </w:r>
      </w:hyperlink>
      <w:r w:rsidRPr="008F132E">
        <w:rPr>
          <w:color w:val="666666"/>
          <w:sz w:val="22"/>
          <w:szCs w:val="22"/>
        </w:rPr>
        <w:t> </w:t>
      </w:r>
      <w:r w:rsidRPr="008F132E">
        <w:rPr>
          <w:sz w:val="22"/>
          <w:szCs w:val="22"/>
        </w:rPr>
        <w:t>for instructions for enabling or disabling the use of cookies in your Google Analytics™ service</w:t>
      </w:r>
      <w:r w:rsidRPr="008F132E">
        <w:rPr>
          <w:color w:val="666666"/>
          <w:sz w:val="22"/>
          <w:szCs w:val="22"/>
        </w:rPr>
        <w:t>.</w:t>
      </w:r>
    </w:p>
    <w:p w14:paraId="63B71557" w14:textId="77777777" w:rsidR="00910AE2" w:rsidRPr="008F132E" w:rsidRDefault="00910AE2" w:rsidP="00910AE2">
      <w:pPr>
        <w:pStyle w:val="NormalWeb"/>
        <w:shd w:val="clear" w:color="auto" w:fill="FFFFFF"/>
        <w:spacing w:before="0" w:beforeAutospacing="0" w:after="0" w:afterAutospacing="0"/>
        <w:ind w:left="720"/>
        <w:rPr>
          <w:color w:val="666666"/>
          <w:sz w:val="22"/>
          <w:szCs w:val="22"/>
        </w:rPr>
      </w:pPr>
    </w:p>
    <w:p w14:paraId="22E49F6F" w14:textId="24512CC7" w:rsidR="008F132E" w:rsidRDefault="00110D06" w:rsidP="00910AE2">
      <w:pPr>
        <w:pStyle w:val="NormalWeb"/>
        <w:shd w:val="clear" w:color="auto" w:fill="FFFFFF"/>
        <w:spacing w:before="0" w:beforeAutospacing="0" w:after="0" w:afterAutospacing="0"/>
        <w:ind w:left="720"/>
        <w:rPr>
          <w:sz w:val="22"/>
          <w:szCs w:val="22"/>
        </w:rPr>
      </w:pPr>
      <w:bookmarkStart w:id="2" w:name="_Hlk517424252"/>
      <w:r w:rsidRPr="0014611B">
        <w:rPr>
          <w:sz w:val="22"/>
          <w:szCs w:val="22"/>
        </w:rPr>
        <w:t>Tracking mechanisms for mobile applications are not configured to be disabled. As such, if you do not consent to the collection, use or sharing of this type of information in the manner described in this privacy policy, please do not use the CCC mobile application. By using the CCC mobile application or website, you are "opting in" to the collection, use and sharing of this information described in this privacy policy.</w:t>
      </w:r>
      <w:bookmarkEnd w:id="1"/>
      <w:bookmarkEnd w:id="2"/>
    </w:p>
    <w:p w14:paraId="592F8B0F" w14:textId="77777777" w:rsidR="008F132E" w:rsidRDefault="008F132E">
      <w:pPr>
        <w:rPr>
          <w:rFonts w:ascii="Times New Roman" w:eastAsia="Times New Roman" w:hAnsi="Times New Roman" w:cs="Times New Roman"/>
        </w:rPr>
      </w:pPr>
      <w:r>
        <w:br w:type="page"/>
      </w:r>
    </w:p>
    <w:p w14:paraId="04A68F5E" w14:textId="565BD549" w:rsidR="00DD1F7F" w:rsidRPr="006E2A30" w:rsidRDefault="003435AB" w:rsidP="00014F06">
      <w:pPr>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lastRenderedPageBreak/>
        <w:t>Information Collected by Third Parties</w:t>
      </w:r>
    </w:p>
    <w:p w14:paraId="04D6BF07" w14:textId="2F496AE6" w:rsidR="00DD1F7F" w:rsidRPr="006E2A30" w:rsidRDefault="003435AB" w:rsidP="00014F06">
      <w:pPr>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Some of CCC</w:t>
      </w:r>
      <w:r w:rsidR="00BC6DC6">
        <w:rPr>
          <w:rFonts w:ascii="Times New Roman" w:eastAsia="Times New Roman" w:hAnsi="Times New Roman" w:cs="Times New Roman"/>
        </w:rPr>
        <w:t>’</w:t>
      </w:r>
      <w:r w:rsidRPr="006E2A30">
        <w:rPr>
          <w:rFonts w:ascii="Times New Roman" w:eastAsia="Times New Roman" w:hAnsi="Times New Roman" w:cs="Times New Roman"/>
        </w:rPr>
        <w:t>s business partners, including advertisers, use cookies, but CCC has no access to or control over these cookies. This Privacy Policy covers the use of cookies, if any, provided by CCC only and does not cover the use of cookies by any third parties.</w:t>
      </w:r>
    </w:p>
    <w:p w14:paraId="3D6B13A9" w14:textId="77777777" w:rsidR="00014F06" w:rsidRPr="006E2A30" w:rsidRDefault="00056333" w:rsidP="00014F06">
      <w:pPr>
        <w:spacing w:after="0" w:line="240" w:lineRule="auto"/>
        <w:outlineLvl w:val="1"/>
        <w:rPr>
          <w:rFonts w:ascii="Times New Roman" w:eastAsia="Times New Roman" w:hAnsi="Times New Roman" w:cs="Times New Roman"/>
          <w:b/>
          <w:bCs/>
        </w:rPr>
      </w:pPr>
    </w:p>
    <w:p w14:paraId="4FDE0300" w14:textId="77777777" w:rsidR="00DD1F7F" w:rsidRPr="006E2A30" w:rsidRDefault="003435AB" w:rsidP="00014F06">
      <w:pPr>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Information Provided to Third Party</w:t>
      </w:r>
    </w:p>
    <w:p w14:paraId="1325F137" w14:textId="68AC18B8" w:rsidR="00DD1F7F" w:rsidRPr="006E2A30" w:rsidRDefault="003435AB" w:rsidP="00014F06">
      <w:pPr>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 xml:space="preserve">Quick </w:t>
      </w:r>
      <w:r w:rsidR="00BC6DC6">
        <w:rPr>
          <w:rFonts w:ascii="Times New Roman" w:hAnsi="Times New Roman" w:cs="Times New Roman"/>
        </w:rPr>
        <w:t>Valuation</w:t>
      </w:r>
      <w:r w:rsidR="00BC6DC6" w:rsidRPr="006E2A30">
        <w:rPr>
          <w:rFonts w:ascii="Times New Roman" w:eastAsia="Times New Roman" w:hAnsi="Times New Roman" w:cs="Times New Roman"/>
        </w:rPr>
        <w:t xml:space="preserve"> </w:t>
      </w:r>
      <w:r w:rsidRPr="006E2A30">
        <w:rPr>
          <w:rFonts w:ascii="Times New Roman" w:eastAsia="Times New Roman" w:hAnsi="Times New Roman" w:cs="Times New Roman"/>
        </w:rPr>
        <w:t xml:space="preserve">may contain links to websites not controlled by CCC. CCC is not responsible for the privacy practices of third parties. CCC encourages users to read the privacy statements of third party websites to which they link. This Privacy Policy applies only to information collected from Quick </w:t>
      </w:r>
      <w:r w:rsidR="00BC6DC6">
        <w:rPr>
          <w:rFonts w:ascii="Times New Roman" w:hAnsi="Times New Roman" w:cs="Times New Roman"/>
        </w:rPr>
        <w:t>Valuation</w:t>
      </w:r>
      <w:r w:rsidRPr="006E2A30">
        <w:rPr>
          <w:rFonts w:ascii="Times New Roman" w:eastAsia="Times New Roman" w:hAnsi="Times New Roman" w:cs="Times New Roman"/>
        </w:rPr>
        <w:t>.</w:t>
      </w:r>
    </w:p>
    <w:p w14:paraId="31A39922" w14:textId="77777777" w:rsidR="008D4331" w:rsidRPr="006E2A30" w:rsidRDefault="00056333" w:rsidP="00014F06">
      <w:pPr>
        <w:spacing w:after="0" w:line="240" w:lineRule="auto"/>
        <w:rPr>
          <w:rFonts w:ascii="Times New Roman" w:eastAsia="Times New Roman" w:hAnsi="Times New Roman" w:cs="Times New Roman"/>
        </w:rPr>
      </w:pPr>
    </w:p>
    <w:p w14:paraId="6C367222" w14:textId="77777777" w:rsidR="00DD1F7F" w:rsidRPr="006E2A30" w:rsidRDefault="003435AB" w:rsidP="00014F06">
      <w:pPr>
        <w:keepNext/>
        <w:keepLines/>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Other Users</w:t>
      </w:r>
    </w:p>
    <w:p w14:paraId="7FC578CF" w14:textId="77777777" w:rsidR="00DD1F7F" w:rsidRPr="006E2A30" w:rsidRDefault="003435AB" w:rsidP="00014F06">
      <w:pPr>
        <w:keepNext/>
        <w:keepLines/>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In addition to the uses identified above, CCC may access or disclose Personal Information under certain additional circumstances such as the following: (a) to protect or defend the legal rights or property of CCC and its corporate affiliates; (b) to protect against fraud or for risk management purposes; or (c) to comply with applicable law or legal process.</w:t>
      </w:r>
    </w:p>
    <w:p w14:paraId="55B8A425" w14:textId="77777777" w:rsidR="00014F06" w:rsidRPr="006E2A30" w:rsidRDefault="00056333" w:rsidP="00014F06">
      <w:pPr>
        <w:spacing w:after="0" w:line="240" w:lineRule="auto"/>
        <w:outlineLvl w:val="1"/>
        <w:rPr>
          <w:rFonts w:ascii="Times New Roman" w:eastAsia="Times New Roman" w:hAnsi="Times New Roman" w:cs="Times New Roman"/>
          <w:b/>
          <w:bCs/>
        </w:rPr>
      </w:pPr>
    </w:p>
    <w:p w14:paraId="277DFE87" w14:textId="77777777" w:rsidR="00DD1F7F" w:rsidRPr="006E2A30" w:rsidRDefault="003435AB" w:rsidP="00014F06">
      <w:pPr>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Business Transactions</w:t>
      </w:r>
    </w:p>
    <w:p w14:paraId="279A47C7" w14:textId="77777777" w:rsidR="00DD1F7F" w:rsidRPr="006E2A30" w:rsidRDefault="003435AB" w:rsidP="00014F06">
      <w:pPr>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In addition, if CCC sells all or part of its business or sells or transfers all or a material part of its assets, or is otherwise involved in a merger or transfer of all or a material part of its business, CCC may transfer your Personal Information to the party or parties involved in the transaction as part of that transaction.</w:t>
      </w:r>
    </w:p>
    <w:p w14:paraId="64C062C0" w14:textId="77777777" w:rsidR="00014F06" w:rsidRPr="006E2A30" w:rsidRDefault="00056333" w:rsidP="00014F06">
      <w:pPr>
        <w:spacing w:after="0" w:line="240" w:lineRule="auto"/>
        <w:outlineLvl w:val="1"/>
        <w:rPr>
          <w:rFonts w:ascii="Times New Roman" w:eastAsia="Times New Roman" w:hAnsi="Times New Roman" w:cs="Times New Roman"/>
          <w:b/>
          <w:bCs/>
        </w:rPr>
      </w:pPr>
    </w:p>
    <w:p w14:paraId="43994833" w14:textId="77777777" w:rsidR="00DD1F7F" w:rsidRPr="006E2A30" w:rsidRDefault="003435AB" w:rsidP="00014F06">
      <w:pPr>
        <w:spacing w:after="0" w:line="240" w:lineRule="auto"/>
        <w:outlineLvl w:val="1"/>
        <w:rPr>
          <w:rFonts w:ascii="Times New Roman" w:eastAsia="Times New Roman" w:hAnsi="Times New Roman" w:cs="Times New Roman"/>
          <w:b/>
          <w:bCs/>
          <w:u w:val="single"/>
        </w:rPr>
      </w:pPr>
      <w:r w:rsidRPr="006E2A30">
        <w:rPr>
          <w:rFonts w:ascii="Times New Roman" w:eastAsia="Times New Roman" w:hAnsi="Times New Roman" w:cs="Times New Roman"/>
          <w:b/>
          <w:bCs/>
          <w:u w:val="single"/>
        </w:rPr>
        <w:t>Changes to the Privacy Policy</w:t>
      </w:r>
    </w:p>
    <w:p w14:paraId="6A73AE4E" w14:textId="64D00521" w:rsidR="00DD1F7F" w:rsidRPr="00C94634" w:rsidRDefault="003435AB" w:rsidP="00014F06">
      <w:pPr>
        <w:spacing w:after="0" w:line="240" w:lineRule="auto"/>
        <w:rPr>
          <w:rFonts w:ascii="Times New Roman" w:eastAsia="Times New Roman" w:hAnsi="Times New Roman" w:cs="Times New Roman"/>
        </w:rPr>
      </w:pPr>
      <w:r w:rsidRPr="006E2A30">
        <w:rPr>
          <w:rFonts w:ascii="Times New Roman" w:eastAsia="Times New Roman" w:hAnsi="Times New Roman" w:cs="Times New Roman"/>
        </w:rPr>
        <w:t xml:space="preserve">CCC reserves the right to change this Privacy Policy at any time in our sole discretion. You are expected to check this page </w:t>
      </w:r>
      <w:r w:rsidR="00056333" w:rsidRPr="006E2A30">
        <w:rPr>
          <w:rFonts w:ascii="Times New Roman" w:eastAsia="Times New Roman" w:hAnsi="Times New Roman" w:cs="Times New Roman"/>
        </w:rPr>
        <w:t>frequently,</w:t>
      </w:r>
      <w:r w:rsidRPr="006E2A30">
        <w:rPr>
          <w:rFonts w:ascii="Times New Roman" w:eastAsia="Times New Roman" w:hAnsi="Times New Roman" w:cs="Times New Roman"/>
        </w:rPr>
        <w:t xml:space="preserve"> so you are aware of any changes as they are binding on you. Your continued use of Quick </w:t>
      </w:r>
      <w:r w:rsidR="00056333">
        <w:rPr>
          <w:rFonts w:ascii="Times New Roman" w:hAnsi="Times New Roman" w:cs="Times New Roman"/>
        </w:rPr>
        <w:t>Valuation</w:t>
      </w:r>
      <w:r w:rsidR="00056333" w:rsidRPr="006E2A30">
        <w:rPr>
          <w:rFonts w:ascii="Times New Roman" w:eastAsia="Times New Roman" w:hAnsi="Times New Roman" w:cs="Times New Roman"/>
        </w:rPr>
        <w:t xml:space="preserve"> </w:t>
      </w:r>
      <w:r w:rsidRPr="006E2A30">
        <w:rPr>
          <w:rFonts w:ascii="Times New Roman" w:eastAsia="Times New Roman" w:hAnsi="Times New Roman" w:cs="Times New Roman"/>
        </w:rPr>
        <w:t>after CCC posts a revised Privacy Policy signifies your acceptance of the revised Privacy Policy.</w:t>
      </w:r>
    </w:p>
    <w:p w14:paraId="72F2E81C" w14:textId="77777777" w:rsidR="00DD1F7F" w:rsidRPr="00C94634" w:rsidRDefault="00056333" w:rsidP="00014F06">
      <w:pPr>
        <w:spacing w:after="0" w:line="240" w:lineRule="auto"/>
        <w:rPr>
          <w:rFonts w:ascii="Times New Roman" w:eastAsia="Times New Roman" w:hAnsi="Times New Roman" w:cs="Times New Roman"/>
          <w:sz w:val="20"/>
          <w:szCs w:val="20"/>
        </w:rPr>
      </w:pPr>
    </w:p>
    <w:p w14:paraId="6BBF6B16" w14:textId="77777777" w:rsidR="00DD1F7F" w:rsidRPr="00C94634" w:rsidRDefault="00056333" w:rsidP="00014F06">
      <w:pPr>
        <w:spacing w:after="0" w:line="240" w:lineRule="auto"/>
        <w:rPr>
          <w:rFonts w:ascii="Times New Roman" w:hAnsi="Times New Roman" w:cs="Times New Roman"/>
          <w:sz w:val="20"/>
          <w:szCs w:val="20"/>
        </w:rPr>
      </w:pPr>
    </w:p>
    <w:sectPr w:rsidR="00DD1F7F" w:rsidRPr="00C9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3D41"/>
    <w:multiLevelType w:val="hybridMultilevel"/>
    <w:tmpl w:val="51DE186A"/>
    <w:lvl w:ilvl="0" w:tplc="0526E4A0">
      <w:start w:val="1"/>
      <w:numFmt w:val="bullet"/>
      <w:lvlText w:val=""/>
      <w:lvlJc w:val="left"/>
      <w:pPr>
        <w:ind w:left="720" w:hanging="360"/>
      </w:pPr>
      <w:rPr>
        <w:rFonts w:ascii="Symbol" w:hAnsi="Symbol" w:hint="default"/>
      </w:rPr>
    </w:lvl>
    <w:lvl w:ilvl="1" w:tplc="48FC6FFE" w:tentative="1">
      <w:start w:val="1"/>
      <w:numFmt w:val="bullet"/>
      <w:lvlText w:val="o"/>
      <w:lvlJc w:val="left"/>
      <w:pPr>
        <w:ind w:left="1440" w:hanging="360"/>
      </w:pPr>
      <w:rPr>
        <w:rFonts w:ascii="Courier New" w:hAnsi="Courier New" w:cs="Courier New" w:hint="default"/>
      </w:rPr>
    </w:lvl>
    <w:lvl w:ilvl="2" w:tplc="F5DA424E" w:tentative="1">
      <w:start w:val="1"/>
      <w:numFmt w:val="bullet"/>
      <w:lvlText w:val=""/>
      <w:lvlJc w:val="left"/>
      <w:pPr>
        <w:ind w:left="2160" w:hanging="360"/>
      </w:pPr>
      <w:rPr>
        <w:rFonts w:ascii="Wingdings" w:hAnsi="Wingdings" w:hint="default"/>
      </w:rPr>
    </w:lvl>
    <w:lvl w:ilvl="3" w:tplc="049C479A" w:tentative="1">
      <w:start w:val="1"/>
      <w:numFmt w:val="bullet"/>
      <w:lvlText w:val=""/>
      <w:lvlJc w:val="left"/>
      <w:pPr>
        <w:ind w:left="2880" w:hanging="360"/>
      </w:pPr>
      <w:rPr>
        <w:rFonts w:ascii="Symbol" w:hAnsi="Symbol" w:hint="default"/>
      </w:rPr>
    </w:lvl>
    <w:lvl w:ilvl="4" w:tplc="6C348428" w:tentative="1">
      <w:start w:val="1"/>
      <w:numFmt w:val="bullet"/>
      <w:lvlText w:val="o"/>
      <w:lvlJc w:val="left"/>
      <w:pPr>
        <w:ind w:left="3600" w:hanging="360"/>
      </w:pPr>
      <w:rPr>
        <w:rFonts w:ascii="Courier New" w:hAnsi="Courier New" w:cs="Courier New" w:hint="default"/>
      </w:rPr>
    </w:lvl>
    <w:lvl w:ilvl="5" w:tplc="6D864182" w:tentative="1">
      <w:start w:val="1"/>
      <w:numFmt w:val="bullet"/>
      <w:lvlText w:val=""/>
      <w:lvlJc w:val="left"/>
      <w:pPr>
        <w:ind w:left="4320" w:hanging="360"/>
      </w:pPr>
      <w:rPr>
        <w:rFonts w:ascii="Wingdings" w:hAnsi="Wingdings" w:hint="default"/>
      </w:rPr>
    </w:lvl>
    <w:lvl w:ilvl="6" w:tplc="78BAF230" w:tentative="1">
      <w:start w:val="1"/>
      <w:numFmt w:val="bullet"/>
      <w:lvlText w:val=""/>
      <w:lvlJc w:val="left"/>
      <w:pPr>
        <w:ind w:left="5040" w:hanging="360"/>
      </w:pPr>
      <w:rPr>
        <w:rFonts w:ascii="Symbol" w:hAnsi="Symbol" w:hint="default"/>
      </w:rPr>
    </w:lvl>
    <w:lvl w:ilvl="7" w:tplc="D57A4C0A" w:tentative="1">
      <w:start w:val="1"/>
      <w:numFmt w:val="bullet"/>
      <w:lvlText w:val="o"/>
      <w:lvlJc w:val="left"/>
      <w:pPr>
        <w:ind w:left="5760" w:hanging="360"/>
      </w:pPr>
      <w:rPr>
        <w:rFonts w:ascii="Courier New" w:hAnsi="Courier New" w:cs="Courier New" w:hint="default"/>
      </w:rPr>
    </w:lvl>
    <w:lvl w:ilvl="8" w:tplc="99804534" w:tentative="1">
      <w:start w:val="1"/>
      <w:numFmt w:val="bullet"/>
      <w:lvlText w:val=""/>
      <w:lvlJc w:val="left"/>
      <w:pPr>
        <w:ind w:left="6480" w:hanging="360"/>
      </w:pPr>
      <w:rPr>
        <w:rFonts w:ascii="Wingdings" w:hAnsi="Wingdings" w:hint="default"/>
      </w:rPr>
    </w:lvl>
  </w:abstractNum>
  <w:abstractNum w:abstractNumId="1" w15:restartNumberingAfterBreak="0">
    <w:nsid w:val="29F01506"/>
    <w:multiLevelType w:val="hybridMultilevel"/>
    <w:tmpl w:val="461E68EC"/>
    <w:lvl w:ilvl="0" w:tplc="E79C11B2">
      <w:start w:val="1"/>
      <w:numFmt w:val="bullet"/>
      <w:lvlText w:val=""/>
      <w:lvlJc w:val="left"/>
      <w:pPr>
        <w:ind w:left="720" w:hanging="360"/>
      </w:pPr>
      <w:rPr>
        <w:rFonts w:ascii="Symbol" w:hAnsi="Symbol" w:hint="default"/>
      </w:rPr>
    </w:lvl>
    <w:lvl w:ilvl="1" w:tplc="51B8637E">
      <w:start w:val="1"/>
      <w:numFmt w:val="bullet"/>
      <w:lvlText w:val="o"/>
      <w:lvlJc w:val="left"/>
      <w:pPr>
        <w:ind w:left="1440" w:hanging="360"/>
      </w:pPr>
      <w:rPr>
        <w:rFonts w:ascii="Courier New" w:hAnsi="Courier New" w:cs="Courier New" w:hint="default"/>
      </w:rPr>
    </w:lvl>
    <w:lvl w:ilvl="2" w:tplc="5A7E288C" w:tentative="1">
      <w:start w:val="1"/>
      <w:numFmt w:val="bullet"/>
      <w:lvlText w:val=""/>
      <w:lvlJc w:val="left"/>
      <w:pPr>
        <w:ind w:left="2160" w:hanging="360"/>
      </w:pPr>
      <w:rPr>
        <w:rFonts w:ascii="Wingdings" w:hAnsi="Wingdings" w:hint="default"/>
      </w:rPr>
    </w:lvl>
    <w:lvl w:ilvl="3" w:tplc="E506CABC" w:tentative="1">
      <w:start w:val="1"/>
      <w:numFmt w:val="bullet"/>
      <w:lvlText w:val=""/>
      <w:lvlJc w:val="left"/>
      <w:pPr>
        <w:ind w:left="2880" w:hanging="360"/>
      </w:pPr>
      <w:rPr>
        <w:rFonts w:ascii="Symbol" w:hAnsi="Symbol" w:hint="default"/>
      </w:rPr>
    </w:lvl>
    <w:lvl w:ilvl="4" w:tplc="0B866504" w:tentative="1">
      <w:start w:val="1"/>
      <w:numFmt w:val="bullet"/>
      <w:lvlText w:val="o"/>
      <w:lvlJc w:val="left"/>
      <w:pPr>
        <w:ind w:left="3600" w:hanging="360"/>
      </w:pPr>
      <w:rPr>
        <w:rFonts w:ascii="Courier New" w:hAnsi="Courier New" w:cs="Courier New" w:hint="default"/>
      </w:rPr>
    </w:lvl>
    <w:lvl w:ilvl="5" w:tplc="D03E66F8" w:tentative="1">
      <w:start w:val="1"/>
      <w:numFmt w:val="bullet"/>
      <w:lvlText w:val=""/>
      <w:lvlJc w:val="left"/>
      <w:pPr>
        <w:ind w:left="4320" w:hanging="360"/>
      </w:pPr>
      <w:rPr>
        <w:rFonts w:ascii="Wingdings" w:hAnsi="Wingdings" w:hint="default"/>
      </w:rPr>
    </w:lvl>
    <w:lvl w:ilvl="6" w:tplc="A920D6E0" w:tentative="1">
      <w:start w:val="1"/>
      <w:numFmt w:val="bullet"/>
      <w:lvlText w:val=""/>
      <w:lvlJc w:val="left"/>
      <w:pPr>
        <w:ind w:left="5040" w:hanging="360"/>
      </w:pPr>
      <w:rPr>
        <w:rFonts w:ascii="Symbol" w:hAnsi="Symbol" w:hint="default"/>
      </w:rPr>
    </w:lvl>
    <w:lvl w:ilvl="7" w:tplc="CB1441CC" w:tentative="1">
      <w:start w:val="1"/>
      <w:numFmt w:val="bullet"/>
      <w:lvlText w:val="o"/>
      <w:lvlJc w:val="left"/>
      <w:pPr>
        <w:ind w:left="5760" w:hanging="360"/>
      </w:pPr>
      <w:rPr>
        <w:rFonts w:ascii="Courier New" w:hAnsi="Courier New" w:cs="Courier New" w:hint="default"/>
      </w:rPr>
    </w:lvl>
    <w:lvl w:ilvl="8" w:tplc="9D22B882" w:tentative="1">
      <w:start w:val="1"/>
      <w:numFmt w:val="bullet"/>
      <w:lvlText w:val=""/>
      <w:lvlJc w:val="left"/>
      <w:pPr>
        <w:ind w:left="6480" w:hanging="360"/>
      </w:pPr>
      <w:rPr>
        <w:rFonts w:ascii="Wingdings" w:hAnsi="Wingdings" w:hint="default"/>
      </w:rPr>
    </w:lvl>
  </w:abstractNum>
  <w:abstractNum w:abstractNumId="2" w15:restartNumberingAfterBreak="0">
    <w:nsid w:val="314C6272"/>
    <w:multiLevelType w:val="multilevel"/>
    <w:tmpl w:val="E5CE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D6F5B"/>
    <w:multiLevelType w:val="hybridMultilevel"/>
    <w:tmpl w:val="C0F27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rlrDateFlag" w:val="0"/>
    <w:docVar w:name="TrlrDocTitleFlag" w:val="0"/>
    <w:docVar w:name="TrlrDOSFlag" w:val="0"/>
    <w:docVar w:name="TrlrDOSPathFlag" w:val="0"/>
    <w:docVar w:name="TrlrDraftFlag" w:val="1"/>
    <w:docVar w:name="TrlrMatter" w:val="029362-0272"/>
    <w:docVar w:name="TrlrMatterFlag" w:val="0"/>
    <w:docVar w:name="TrlrRedlineFlag" w:val="0"/>
    <w:docVar w:name="TrlrTimeFlag" w:val="0"/>
    <w:docVar w:name="TrlrTypeFlag" w:val="2"/>
  </w:docVars>
  <w:rsids>
    <w:rsidRoot w:val="003000A4"/>
    <w:rsid w:val="00031FAF"/>
    <w:rsid w:val="00056333"/>
    <w:rsid w:val="000569BA"/>
    <w:rsid w:val="0006050C"/>
    <w:rsid w:val="000A04E7"/>
    <w:rsid w:val="000A4D35"/>
    <w:rsid w:val="000C48A5"/>
    <w:rsid w:val="00110D06"/>
    <w:rsid w:val="0016394E"/>
    <w:rsid w:val="00213E58"/>
    <w:rsid w:val="0023572F"/>
    <w:rsid w:val="00270A16"/>
    <w:rsid w:val="00294F1F"/>
    <w:rsid w:val="003000A4"/>
    <w:rsid w:val="0033787D"/>
    <w:rsid w:val="003435AB"/>
    <w:rsid w:val="00374AA3"/>
    <w:rsid w:val="003B45C0"/>
    <w:rsid w:val="003D2746"/>
    <w:rsid w:val="004D1EDF"/>
    <w:rsid w:val="004F14FB"/>
    <w:rsid w:val="00516C62"/>
    <w:rsid w:val="00554F3F"/>
    <w:rsid w:val="005B5CDD"/>
    <w:rsid w:val="0064317B"/>
    <w:rsid w:val="00661A59"/>
    <w:rsid w:val="00676C9E"/>
    <w:rsid w:val="006D00F1"/>
    <w:rsid w:val="006E2A30"/>
    <w:rsid w:val="008508DC"/>
    <w:rsid w:val="008969DD"/>
    <w:rsid w:val="008F132E"/>
    <w:rsid w:val="00910AE2"/>
    <w:rsid w:val="00916F8E"/>
    <w:rsid w:val="009A7E73"/>
    <w:rsid w:val="00A27F44"/>
    <w:rsid w:val="00B92AB2"/>
    <w:rsid w:val="00BB6DA9"/>
    <w:rsid w:val="00BC6DC6"/>
    <w:rsid w:val="00C56C02"/>
    <w:rsid w:val="00C71D3E"/>
    <w:rsid w:val="00C9475B"/>
    <w:rsid w:val="00CE7224"/>
    <w:rsid w:val="00D01AB5"/>
    <w:rsid w:val="00D7400B"/>
    <w:rsid w:val="00D94FEF"/>
    <w:rsid w:val="00DA56F8"/>
    <w:rsid w:val="00DB69DC"/>
    <w:rsid w:val="00DD0B7F"/>
    <w:rsid w:val="00EC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968A"/>
  <w15:docId w15:val="{C5134A1E-8F5A-481C-8456-9EB8624A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8E6"/>
    <w:rPr>
      <w:color w:val="0563C1" w:themeColor="hyperlink"/>
      <w:u w:val="single"/>
    </w:rPr>
  </w:style>
  <w:style w:type="character" w:customStyle="1" w:styleId="Heading2Char">
    <w:name w:val="Heading 2 Char"/>
    <w:basedOn w:val="DefaultParagraphFont"/>
    <w:link w:val="Heading2"/>
    <w:uiPriority w:val="9"/>
    <w:rsid w:val="00DD1F7F"/>
    <w:rPr>
      <w:rFonts w:ascii="Times New Roman" w:eastAsia="Times New Roman" w:hAnsi="Times New Roman" w:cs="Times New Roman"/>
      <w:b/>
      <w:bCs/>
      <w:sz w:val="36"/>
      <w:szCs w:val="36"/>
    </w:rPr>
  </w:style>
  <w:style w:type="paragraph" w:styleId="NormalWeb">
    <w:name w:val="Normal (Web)"/>
    <w:basedOn w:val="Normal"/>
    <w:uiPriority w:val="99"/>
    <w:unhideWhenUsed/>
    <w:rsid w:val="00DD1F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F7F"/>
    <w:rPr>
      <w:b/>
      <w:bCs/>
    </w:rPr>
  </w:style>
  <w:style w:type="paragraph" w:styleId="BalloonText">
    <w:name w:val="Balloon Text"/>
    <w:basedOn w:val="Normal"/>
    <w:link w:val="BalloonTextChar"/>
    <w:uiPriority w:val="99"/>
    <w:semiHidden/>
    <w:unhideWhenUsed/>
    <w:rsid w:val="00530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DA9"/>
    <w:rPr>
      <w:rFonts w:ascii="Segoe UI" w:hAnsi="Segoe UI" w:cs="Segoe UI"/>
      <w:sz w:val="18"/>
      <w:szCs w:val="18"/>
    </w:rPr>
  </w:style>
  <w:style w:type="character" w:styleId="CommentReference">
    <w:name w:val="annotation reference"/>
    <w:basedOn w:val="DefaultParagraphFont"/>
    <w:uiPriority w:val="99"/>
    <w:semiHidden/>
    <w:unhideWhenUsed/>
    <w:rsid w:val="00530DA9"/>
    <w:rPr>
      <w:sz w:val="16"/>
      <w:szCs w:val="16"/>
    </w:rPr>
  </w:style>
  <w:style w:type="paragraph" w:styleId="CommentText">
    <w:name w:val="annotation text"/>
    <w:basedOn w:val="Normal"/>
    <w:link w:val="CommentTextChar"/>
    <w:uiPriority w:val="99"/>
    <w:semiHidden/>
    <w:unhideWhenUsed/>
    <w:rsid w:val="00530DA9"/>
    <w:pPr>
      <w:spacing w:line="240" w:lineRule="auto"/>
    </w:pPr>
    <w:rPr>
      <w:sz w:val="20"/>
      <w:szCs w:val="20"/>
    </w:rPr>
  </w:style>
  <w:style w:type="character" w:customStyle="1" w:styleId="CommentTextChar">
    <w:name w:val="Comment Text Char"/>
    <w:basedOn w:val="DefaultParagraphFont"/>
    <w:link w:val="CommentText"/>
    <w:uiPriority w:val="99"/>
    <w:semiHidden/>
    <w:rsid w:val="00530DA9"/>
    <w:rPr>
      <w:sz w:val="20"/>
      <w:szCs w:val="20"/>
    </w:rPr>
  </w:style>
  <w:style w:type="paragraph" w:styleId="CommentSubject">
    <w:name w:val="annotation subject"/>
    <w:basedOn w:val="CommentText"/>
    <w:next w:val="CommentText"/>
    <w:link w:val="CommentSubjectChar"/>
    <w:uiPriority w:val="99"/>
    <w:semiHidden/>
    <w:unhideWhenUsed/>
    <w:rsid w:val="00530DA9"/>
    <w:rPr>
      <w:b/>
      <w:bCs/>
    </w:rPr>
  </w:style>
  <w:style w:type="character" w:customStyle="1" w:styleId="CommentSubjectChar">
    <w:name w:val="Comment Subject Char"/>
    <w:basedOn w:val="CommentTextChar"/>
    <w:link w:val="CommentSubject"/>
    <w:uiPriority w:val="99"/>
    <w:semiHidden/>
    <w:rsid w:val="00530DA9"/>
    <w:rPr>
      <w:b/>
      <w:bCs/>
      <w:sz w:val="20"/>
      <w:szCs w:val="20"/>
    </w:rPr>
  </w:style>
  <w:style w:type="paragraph" w:styleId="ListParagraph">
    <w:name w:val="List Paragraph"/>
    <w:basedOn w:val="Normal"/>
    <w:uiPriority w:val="34"/>
    <w:qFormat/>
    <w:rsid w:val="00757053"/>
    <w:pPr>
      <w:ind w:left="720"/>
      <w:contextualSpacing/>
    </w:pPr>
  </w:style>
  <w:style w:type="paragraph" w:styleId="MacroText">
    <w:name w:val="macro"/>
    <w:link w:val="MacroTextChar"/>
    <w:uiPriority w:val="99"/>
    <w:semiHidden/>
    <w:unhideWhenUsed/>
    <w:rsid w:val="007F70A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F70A8"/>
    <w:rPr>
      <w:rFonts w:ascii="Consolas" w:hAnsi="Consolas" w:cs="Consolas"/>
      <w:sz w:val="20"/>
      <w:szCs w:val="20"/>
    </w:rPr>
  </w:style>
  <w:style w:type="paragraph" w:styleId="Header">
    <w:name w:val="header"/>
    <w:basedOn w:val="Normal"/>
    <w:link w:val="HeaderChar"/>
    <w:uiPriority w:val="99"/>
    <w:semiHidden/>
    <w:rsid w:val="008B4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D60"/>
  </w:style>
  <w:style w:type="paragraph" w:styleId="Footer">
    <w:name w:val="footer"/>
    <w:basedOn w:val="Normal"/>
    <w:link w:val="FooterChar"/>
    <w:uiPriority w:val="99"/>
    <w:semiHidden/>
    <w:rsid w:val="008B4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1537">
      <w:bodyDiv w:val="1"/>
      <w:marLeft w:val="0"/>
      <w:marRight w:val="0"/>
      <w:marTop w:val="0"/>
      <w:marBottom w:val="0"/>
      <w:divBdr>
        <w:top w:val="none" w:sz="0" w:space="0" w:color="auto"/>
        <w:left w:val="none" w:sz="0" w:space="0" w:color="auto"/>
        <w:bottom w:val="none" w:sz="0" w:space="0" w:color="auto"/>
        <w:right w:val="none" w:sz="0" w:space="0" w:color="auto"/>
      </w:divBdr>
    </w:div>
    <w:div w:id="13655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ra.com/help/tutorials/security/privacy/" TargetMode="External"/><Relationship Id="rId3" Type="http://schemas.openxmlformats.org/officeDocument/2006/relationships/settings" Target="settings.xml"/><Relationship Id="rId7" Type="http://schemas.openxmlformats.org/officeDocument/2006/relationships/hyperlink" Target="https://support.microsoft.com/en-us/help/17442/windows-internet-explorer-delete-manage-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ozilla.org/en-US/kb/enable-and-disable-cookies-website-preferences" TargetMode="External"/><Relationship Id="rId11" Type="http://schemas.openxmlformats.org/officeDocument/2006/relationships/fontTable" Target="fontTable.xml"/><Relationship Id="rId5" Type="http://schemas.openxmlformats.org/officeDocument/2006/relationships/hyperlink" Target="https://support.google.com/accounts/answer/61416?co=GENIE.Platform%3DDesktop&amp;hl=en" TargetMode="External"/><Relationship Id="rId10" Type="http://schemas.openxmlformats.org/officeDocument/2006/relationships/hyperlink" Target="https://tools.google.com/dlpage/gaoptout" TargetMode="External"/><Relationship Id="rId4" Type="http://schemas.openxmlformats.org/officeDocument/2006/relationships/webSettings" Target="webSettings.xml"/><Relationship Id="rId9" Type="http://schemas.openxmlformats.org/officeDocument/2006/relationships/hyperlink" Target="https://support.apple.com/guide/safari/manage-cookies-and-website-data-sfri11471/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1721</Words>
  <Characters>9816</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Cadden</dc:creator>
  <cp:lastModifiedBy>Mitchell Bork</cp:lastModifiedBy>
  <cp:revision>2</cp:revision>
  <cp:lastPrinted>2018-06-22T15:06:00Z</cp:lastPrinted>
  <dcterms:created xsi:type="dcterms:W3CDTF">2019-06-10T19:40:00Z</dcterms:created>
  <dcterms:modified xsi:type="dcterms:W3CDTF">2019-06-10T19:40:00Z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{REF:0293620272}</vt:lpwstr>
  </property>
</Properties>
</file>