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96CC5" w14:textId="77777777" w:rsidR="003558A5" w:rsidRDefault="003558A5" w:rsidP="004334D5"/>
    <w:p w14:paraId="045948BF" w14:textId="77777777" w:rsidR="001C53E1" w:rsidRDefault="001C53E1" w:rsidP="004334D5">
      <w:pPr>
        <w:rPr>
          <w:rStyle w:val="Strong"/>
          <w:color w:val="000000"/>
        </w:rPr>
      </w:pPr>
      <w:r>
        <w:rPr>
          <w:rStyle w:val="Strong"/>
          <w:color w:val="000000"/>
        </w:rPr>
        <w:t>A comment from Paul Allen</w:t>
      </w:r>
    </w:p>
    <w:p w14:paraId="2F982B90" w14:textId="44296D77" w:rsidR="0021797D" w:rsidRDefault="001C53E1" w:rsidP="004334D5"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 xml:space="preserve">I found your resource on digital triage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really interesting</w:t>
      </w:r>
      <w:proofErr w:type="gramEnd"/>
      <w:r>
        <w:rPr>
          <w:rFonts w:ascii="-webkit-standard" w:hAnsi="-webkit-standard"/>
          <w:color w:val="000000"/>
          <w:sz w:val="27"/>
          <w:szCs w:val="27"/>
        </w:rPr>
        <w:t>, especially in showing how practices adapted during the pandemic. I agree that the efficiency gained from online tools like consultations and messaging is a major benefit, particularly in helping clinicians manage time and resources</w:t>
      </w:r>
      <w:r>
        <w:rPr>
          <w:rFonts w:ascii="-webkit-standard" w:hAnsi="-webkit-standard"/>
          <w:color w:val="000000"/>
          <w:sz w:val="27"/>
          <w:szCs w:val="27"/>
        </w:rPr>
        <w:t>, including the use of non-clinical staff</w:t>
      </w:r>
      <w:r>
        <w:rPr>
          <w:rFonts w:ascii="-webkit-standard" w:hAnsi="-webkit-standard"/>
          <w:color w:val="000000"/>
          <w:sz w:val="27"/>
          <w:szCs w:val="27"/>
        </w:rPr>
        <w:t xml:space="preserve">. I also appreciated how the article balanced the positives with the challenges, such as accessibility for patients who may struggle with technology. The </w:t>
      </w:r>
      <w:r>
        <w:rPr>
          <w:rFonts w:ascii="-webkit-standard" w:hAnsi="-webkit-standard"/>
          <w:color w:val="000000"/>
          <w:sz w:val="27"/>
          <w:szCs w:val="27"/>
        </w:rPr>
        <w:t>article also contains plenty of</w:t>
      </w:r>
      <w:r>
        <w:rPr>
          <w:rFonts w:ascii="-webkit-standard" w:hAnsi="-webkit-standard"/>
          <w:color w:val="000000"/>
          <w:sz w:val="27"/>
          <w:szCs w:val="27"/>
        </w:rPr>
        <w:t xml:space="preserve"> links to further information </w:t>
      </w:r>
      <w:r>
        <w:rPr>
          <w:rFonts w:ascii="-webkit-standard" w:hAnsi="-webkit-standard"/>
          <w:color w:val="000000"/>
          <w:sz w:val="27"/>
          <w:szCs w:val="27"/>
        </w:rPr>
        <w:t>making</w:t>
      </w:r>
      <w:r>
        <w:rPr>
          <w:rFonts w:ascii="-webkit-standard" w:hAnsi="-webkit-standard"/>
          <w:color w:val="000000"/>
          <w:sz w:val="27"/>
          <w:szCs w:val="27"/>
        </w:rPr>
        <w:t xml:space="preserve"> it easy to explore the topic in more depth.</w:t>
      </w:r>
    </w:p>
    <w:sectPr w:rsidR="0021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D5"/>
    <w:rsid w:val="000A3CEB"/>
    <w:rsid w:val="001C53E1"/>
    <w:rsid w:val="0021797D"/>
    <w:rsid w:val="00283888"/>
    <w:rsid w:val="002D1893"/>
    <w:rsid w:val="003558A5"/>
    <w:rsid w:val="004334D5"/>
    <w:rsid w:val="006F670D"/>
    <w:rsid w:val="00C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4E6B9"/>
  <w15:chartTrackingRefBased/>
  <w15:docId w15:val="{FF4FB336-FC49-0047-A109-A81F0265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4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58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58A5"/>
  </w:style>
  <w:style w:type="character" w:styleId="Strong">
    <w:name w:val="Strong"/>
    <w:basedOn w:val="DefaultParagraphFont"/>
    <w:uiPriority w:val="22"/>
    <w:qFormat/>
    <w:rsid w:val="001C53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Allen</dc:creator>
  <cp:keywords/>
  <dc:description/>
  <cp:lastModifiedBy>Paul Allen</cp:lastModifiedBy>
  <cp:revision>1</cp:revision>
  <dcterms:created xsi:type="dcterms:W3CDTF">2025-08-28T09:22:00Z</dcterms:created>
  <dcterms:modified xsi:type="dcterms:W3CDTF">2025-08-29T11:19:00Z</dcterms:modified>
</cp:coreProperties>
</file>