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4A5E0B" w14:textId="77777777" w:rsidR="00A533FC" w:rsidRDefault="00000000">
      <w:pPr>
        <w:spacing w:after="220" w:line="259" w:lineRule="auto"/>
        <w:ind w:left="11" w:right="0" w:hanging="10"/>
      </w:pPr>
      <w:r>
        <w:t>Question 1:</w:t>
      </w:r>
    </w:p>
    <w:p w14:paraId="3A0691D5" w14:textId="77777777" w:rsidR="00A533FC" w:rsidRDefault="00000000">
      <w:pPr>
        <w:spacing w:after="16" w:line="259" w:lineRule="auto"/>
        <w:ind w:left="11" w:right="0" w:hanging="10"/>
      </w:pPr>
      <w:r>
        <w:t>a)</w:t>
      </w:r>
    </w:p>
    <w:p w14:paraId="29156DF3" w14:textId="77777777" w:rsidR="00A533FC" w:rsidRDefault="00000000">
      <w:pPr>
        <w:spacing w:after="16" w:line="259" w:lineRule="auto"/>
        <w:ind w:left="11" w:right="0" w:hanging="10"/>
      </w:pPr>
      <w:proofErr w:type="spellStart"/>
      <w:r>
        <w:t>i</w:t>
      </w:r>
      <w:proofErr w:type="spellEnd"/>
      <w:r>
        <w:t>.</w:t>
      </w:r>
    </w:p>
    <w:p w14:paraId="3627C763" w14:textId="77777777" w:rsidR="00A533FC" w:rsidRDefault="00000000">
      <w:pPr>
        <w:spacing w:after="160" w:line="259" w:lineRule="auto"/>
        <w:ind w:left="16" w:right="0" w:firstLine="0"/>
      </w:pPr>
      <w:r>
        <w:rPr>
          <w:u w:val="single" w:color="000000"/>
        </w:rPr>
        <w:t>Tutor comments:</w:t>
      </w:r>
    </w:p>
    <w:p w14:paraId="2F18FF13" w14:textId="77777777" w:rsidR="00A533FC" w:rsidRDefault="00000000">
      <w:pPr>
        <w:ind w:left="1" w:right="1734" w:firstLine="239"/>
      </w:pPr>
      <w:r>
        <w:t xml:space="preserve">TMA_01 Question 1 was well answered. Through your academic career you will create a lot of notes, storing them appropriately is important. Part b) your </w:t>
      </w:r>
      <w:proofErr w:type="spellStart"/>
      <w:r>
        <w:t>OpenStudio</w:t>
      </w:r>
      <w:proofErr w:type="spellEnd"/>
      <w:r>
        <w:t xml:space="preserve"> submission link was incorrect.</w:t>
      </w:r>
    </w:p>
    <w:p w14:paraId="6CFE5B22" w14:textId="77777777" w:rsidR="00A533FC" w:rsidRDefault="00000000">
      <w:pPr>
        <w:spacing w:after="16" w:line="259" w:lineRule="auto"/>
        <w:ind w:left="11" w:right="0" w:hanging="10"/>
      </w:pPr>
      <w:r>
        <w:t>ii.</w:t>
      </w:r>
    </w:p>
    <w:p w14:paraId="74FB2262" w14:textId="77777777" w:rsidR="00A533FC" w:rsidRDefault="00000000">
      <w:pPr>
        <w:ind w:left="4" w:right="1734"/>
      </w:pPr>
      <w:r>
        <w:t xml:space="preserve">The feedback I received from the tutor at this point in my studies was very important to me. I have only ever studied maths modules before this </w:t>
      </w:r>
      <w:proofErr w:type="gramStart"/>
      <w:r>
        <w:t>course, and</w:t>
      </w:r>
      <w:proofErr w:type="gramEnd"/>
      <w:r>
        <w:t xml:space="preserve"> was not fully aware of the importance of making notes, </w:t>
      </w:r>
      <w:proofErr w:type="gramStart"/>
      <w:r>
        <w:t>As</w:t>
      </w:r>
      <w:proofErr w:type="gramEnd"/>
      <w:r>
        <w:t xml:space="preserve"> a lot of the work is solving problems, and most of the ’notes’ are given to us in the handbook, we just </w:t>
      </w:r>
      <w:proofErr w:type="gramStart"/>
      <w:r>
        <w:t>have to</w:t>
      </w:r>
      <w:proofErr w:type="gramEnd"/>
      <w:r>
        <w:t xml:space="preserve"> apply them. And the maths I have done so far there is very little need for collaboration, so sharing of working is limited at this low level of maths.</w:t>
      </w:r>
    </w:p>
    <w:p w14:paraId="6162ED2E" w14:textId="77777777" w:rsidR="00A533FC" w:rsidRDefault="00000000">
      <w:pPr>
        <w:spacing w:after="16" w:line="259" w:lineRule="auto"/>
        <w:ind w:left="11" w:right="0" w:hanging="10"/>
      </w:pPr>
      <w:r>
        <w:t>iii.</w:t>
      </w:r>
    </w:p>
    <w:p w14:paraId="2B31E6FD" w14:textId="77777777" w:rsidR="00A533FC" w:rsidRDefault="00000000">
      <w:pPr>
        <w:ind w:left="4" w:right="1734"/>
      </w:pPr>
      <w:r>
        <w:t xml:space="preserve">I have now started to organise my notes better, not only in this module, but I have invested in a </w:t>
      </w:r>
      <w:proofErr w:type="spellStart"/>
      <w:r>
        <w:t>reMarkable</w:t>
      </w:r>
      <w:proofErr w:type="spellEnd"/>
      <w:r>
        <w:t xml:space="preserve"> which I use not only to take notes directly </w:t>
      </w:r>
      <w:proofErr w:type="gramStart"/>
      <w:r>
        <w:t>onto .PDFs</w:t>
      </w:r>
      <w:proofErr w:type="gramEnd"/>
      <w:r>
        <w:t xml:space="preserve"> but </w:t>
      </w:r>
      <w:proofErr w:type="gramStart"/>
      <w:r>
        <w:t>also</w:t>
      </w:r>
      <w:proofErr w:type="gramEnd"/>
      <w:r>
        <w:t xml:space="preserve"> I can </w:t>
      </w:r>
      <w:proofErr w:type="gramStart"/>
      <w:r>
        <w:t>organised</w:t>
      </w:r>
      <w:proofErr w:type="gramEnd"/>
      <w:r>
        <w:t xml:space="preserve"> the </w:t>
      </w:r>
      <w:proofErr w:type="gramStart"/>
      <w:r>
        <w:t>hand written</w:t>
      </w:r>
      <w:proofErr w:type="gramEnd"/>
      <w:r>
        <w:t xml:space="preserve"> maths work and file them in folders, which I have setup to sync with my computer. This means I can easily search for topics and find my notes quickly.</w:t>
      </w:r>
    </w:p>
    <w:p w14:paraId="34773341" w14:textId="77777777" w:rsidR="00A533FC" w:rsidRDefault="00000000">
      <w:pPr>
        <w:spacing w:after="1856"/>
        <w:ind w:left="258" w:right="1734"/>
      </w:pPr>
      <w:r>
        <w:t>Word count: 196</w:t>
      </w:r>
    </w:p>
    <w:p w14:paraId="5BF6190E" w14:textId="77777777" w:rsidR="00A533FC" w:rsidRDefault="00000000">
      <w:pPr>
        <w:spacing w:after="16" w:line="259" w:lineRule="auto"/>
        <w:ind w:left="11" w:right="0" w:hanging="10"/>
      </w:pPr>
      <w:r>
        <w:t>b)</w:t>
      </w:r>
    </w:p>
    <w:p w14:paraId="0B2C2321" w14:textId="77777777" w:rsidR="00A533FC" w:rsidRDefault="00000000">
      <w:pPr>
        <w:spacing w:after="257" w:line="259" w:lineRule="auto"/>
        <w:ind w:left="11" w:right="0" w:hanging="10"/>
      </w:pPr>
      <w:proofErr w:type="spellStart"/>
      <w:r>
        <w:t>i</w:t>
      </w:r>
      <w:proofErr w:type="spellEnd"/>
      <w:r>
        <w:t>.</w:t>
      </w:r>
    </w:p>
    <w:p w14:paraId="374C51D3" w14:textId="77777777" w:rsidR="00A533FC" w:rsidRDefault="00000000">
      <w:pPr>
        <w:spacing w:after="225" w:line="259" w:lineRule="auto"/>
        <w:ind w:left="1777" w:right="2723" w:hanging="10"/>
        <w:jc w:val="both"/>
      </w:pPr>
      <w:r>
        <w:t xml:space="preserve">47.5ms </w:t>
      </w:r>
      <w:r>
        <w:rPr>
          <w:rFonts w:ascii="Cambria" w:eastAsia="Cambria" w:hAnsi="Cambria" w:cs="Cambria"/>
          <w:sz w:val="21"/>
        </w:rPr>
        <w:t xml:space="preserve">= </w:t>
      </w:r>
      <w:r>
        <w:t>47.5</w:t>
      </w:r>
      <w:r>
        <w:rPr>
          <w:i/>
        </w:rPr>
        <w:t xml:space="preserve">× </w:t>
      </w:r>
      <w:r>
        <w:t>10</w:t>
      </w:r>
      <w:r>
        <w:rPr>
          <w:i/>
          <w:vertAlign w:val="superscript"/>
        </w:rPr>
        <w:t>−</w:t>
      </w:r>
      <w:r>
        <w:rPr>
          <w:vertAlign w:val="superscript"/>
        </w:rPr>
        <w:t xml:space="preserve">6 </w:t>
      </w:r>
      <w:r>
        <w:t>s</w:t>
      </w:r>
    </w:p>
    <w:p w14:paraId="05EBE545" w14:textId="77777777" w:rsidR="00A533FC" w:rsidRDefault="00000000">
      <w:pPr>
        <w:spacing w:after="3" w:line="259" w:lineRule="auto"/>
        <w:ind w:left="1778" w:right="2723" w:hanging="10"/>
        <w:jc w:val="both"/>
      </w:pPr>
      <w:r>
        <w:t>1</w:t>
      </w:r>
    </w:p>
    <w:p w14:paraId="45C744D5" w14:textId="77777777" w:rsidR="00A533FC" w:rsidRDefault="00000000">
      <w:pPr>
        <w:spacing w:after="3" w:line="259" w:lineRule="auto"/>
        <w:ind w:left="1272" w:right="2723" w:hanging="10"/>
        <w:jc w:val="both"/>
      </w:pPr>
      <w:r>
        <w:rPr>
          <w:noProof/>
          <w:sz w:val="22"/>
        </w:rPr>
        <mc:AlternateContent>
          <mc:Choice Requires="wpg">
            <w:drawing>
              <wp:inline distT="0" distB="0" distL="0" distR="0" wp14:anchorId="6F55C5E9" wp14:editId="489674F4">
                <wp:extent cx="706945" cy="5055"/>
                <wp:effectExtent l="0" t="0" r="0" b="0"/>
                <wp:docPr id="5988" name="Group 5988"/>
                <wp:cNvGraphicFramePr/>
                <a:graphic xmlns:a="http://schemas.openxmlformats.org/drawingml/2006/main">
                  <a:graphicData uri="http://schemas.microsoft.com/office/word/2010/wordprocessingGroup">
                    <wpg:wgp>
                      <wpg:cNvGrpSpPr/>
                      <wpg:grpSpPr>
                        <a:xfrm>
                          <a:off x="0" y="0"/>
                          <a:ext cx="706945" cy="5055"/>
                          <a:chOff x="0" y="0"/>
                          <a:chExt cx="706945" cy="5055"/>
                        </a:xfrm>
                      </wpg:grpSpPr>
                      <wps:wsp>
                        <wps:cNvPr id="41" name="Shape 41"/>
                        <wps:cNvSpPr/>
                        <wps:spPr>
                          <a:xfrm>
                            <a:off x="0" y="0"/>
                            <a:ext cx="706945" cy="0"/>
                          </a:xfrm>
                          <a:custGeom>
                            <a:avLst/>
                            <a:gdLst/>
                            <a:ahLst/>
                            <a:cxnLst/>
                            <a:rect l="0" t="0" r="0" b="0"/>
                            <a:pathLst>
                              <a:path w="706945">
                                <a:moveTo>
                                  <a:pt x="0" y="0"/>
                                </a:moveTo>
                                <a:lnTo>
                                  <a:pt x="706945"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5988" style="width:55.665pt;height:0.398pt;mso-position-horizontal-relative:char;mso-position-vertical-relative:line" coordsize="7069,50">
                <v:shape id="Shape 41" style="position:absolute;width:7069;height:0;left:0;top:0;" coordsize="706945,0" path="m0,0l706945,0">
                  <v:stroke weight="0.398pt" endcap="flat" joinstyle="miter" miterlimit="10" on="true" color="#000000"/>
                  <v:fill on="false" color="#000000" opacity="0"/>
                </v:shape>
              </v:group>
            </w:pict>
          </mc:Fallback>
        </mc:AlternateContent>
      </w:r>
      <w:r>
        <w:rPr>
          <w:i/>
          <w:vertAlign w:val="superscript"/>
        </w:rPr>
        <w:t>−</w:t>
      </w:r>
      <w:r>
        <w:rPr>
          <w:vertAlign w:val="superscript"/>
        </w:rPr>
        <w:t xml:space="preserve">6 </w:t>
      </w:r>
      <w:r>
        <w:t xml:space="preserve">s </w:t>
      </w:r>
      <w:r>
        <w:rPr>
          <w:rFonts w:ascii="Cambria" w:eastAsia="Cambria" w:hAnsi="Cambria" w:cs="Cambria"/>
          <w:sz w:val="21"/>
        </w:rPr>
        <w:t xml:space="preserve">= </w:t>
      </w:r>
      <w:r>
        <w:t>21053.2</w:t>
      </w:r>
      <w:r>
        <w:rPr>
          <w:i/>
        </w:rPr>
        <w:t>...</w:t>
      </w:r>
    </w:p>
    <w:p w14:paraId="08A88523" w14:textId="77777777" w:rsidR="00A533FC" w:rsidRDefault="00000000">
      <w:pPr>
        <w:spacing w:after="3" w:line="413" w:lineRule="auto"/>
        <w:ind w:left="1457" w:right="4604" w:hanging="195"/>
        <w:jc w:val="both"/>
      </w:pPr>
      <w:r>
        <w:t>47.5</w:t>
      </w:r>
      <w:r>
        <w:rPr>
          <w:i/>
        </w:rPr>
        <w:t xml:space="preserve">× </w:t>
      </w:r>
      <w:r>
        <w:t xml:space="preserve">10 </w:t>
      </w:r>
      <w:r>
        <w:rPr>
          <w:noProof/>
        </w:rPr>
        <w:drawing>
          <wp:inline distT="0" distB="0" distL="0" distR="0" wp14:anchorId="4F11917A" wp14:editId="7006D12E">
            <wp:extent cx="588264" cy="265176"/>
            <wp:effectExtent l="0" t="0" r="0" b="0"/>
            <wp:docPr id="7538" name="Picture 7538"/>
            <wp:cNvGraphicFramePr/>
            <a:graphic xmlns:a="http://schemas.openxmlformats.org/drawingml/2006/main">
              <a:graphicData uri="http://schemas.openxmlformats.org/drawingml/2006/picture">
                <pic:pic xmlns:pic="http://schemas.openxmlformats.org/drawingml/2006/picture">
                  <pic:nvPicPr>
                    <pic:cNvPr id="7538" name="Picture 7538"/>
                    <pic:cNvPicPr/>
                  </pic:nvPicPr>
                  <pic:blipFill>
                    <a:blip r:embed="rId6"/>
                    <a:stretch>
                      <a:fillRect/>
                    </a:stretch>
                  </pic:blipFill>
                  <pic:spPr>
                    <a:xfrm>
                      <a:off x="0" y="0"/>
                      <a:ext cx="588264" cy="265176"/>
                    </a:xfrm>
                    <a:prstGeom prst="rect">
                      <a:avLst/>
                    </a:prstGeom>
                  </pic:spPr>
                </pic:pic>
              </a:graphicData>
            </a:graphic>
          </wp:inline>
        </w:drawing>
      </w:r>
      <w:r>
        <w:rPr>
          <w:rFonts w:ascii="Cambria" w:eastAsia="Cambria" w:hAnsi="Cambria" w:cs="Cambria"/>
          <w:sz w:val="21"/>
        </w:rPr>
        <w:t xml:space="preserve"> = </w:t>
      </w:r>
      <w:r>
        <w:t>21.1kHz</w:t>
      </w:r>
    </w:p>
    <w:p w14:paraId="44083674" w14:textId="77777777" w:rsidR="00A533FC" w:rsidRDefault="00000000">
      <w:pPr>
        <w:spacing w:after="337" w:line="324" w:lineRule="auto"/>
        <w:ind w:left="4503" w:right="0" w:hanging="10"/>
      </w:pPr>
      <w:r>
        <w:rPr>
          <w:i/>
          <w:sz w:val="18"/>
        </w:rPr>
        <w:t xml:space="preserve">to 3 </w:t>
      </w:r>
      <w:proofErr w:type="spellStart"/>
      <w:r>
        <w:rPr>
          <w:i/>
          <w:sz w:val="18"/>
        </w:rPr>
        <w:t>s.f.</w:t>
      </w:r>
      <w:proofErr w:type="spellEnd"/>
    </w:p>
    <w:p w14:paraId="0A1DD676" w14:textId="77777777" w:rsidR="00A533FC" w:rsidRDefault="00000000">
      <w:pPr>
        <w:spacing w:after="16" w:line="259" w:lineRule="auto"/>
        <w:ind w:left="11" w:right="0" w:hanging="10"/>
      </w:pPr>
      <w:r>
        <w:lastRenderedPageBreak/>
        <w:t>ii.</w:t>
      </w:r>
    </w:p>
    <w:p w14:paraId="35B929EF" w14:textId="77777777" w:rsidR="00A533FC" w:rsidRDefault="00000000">
      <w:pPr>
        <w:spacing w:after="227" w:line="259" w:lineRule="auto"/>
        <w:ind w:left="1294" w:right="2723" w:hanging="10"/>
        <w:jc w:val="both"/>
      </w:pPr>
      <w:r>
        <w:t>21.053</w:t>
      </w:r>
      <w:r>
        <w:rPr>
          <w:i/>
        </w:rPr>
        <w:t xml:space="preserve">...× </w:t>
      </w:r>
      <w:r>
        <w:t xml:space="preserve">2.45 </w:t>
      </w:r>
      <w:r>
        <w:rPr>
          <w:rFonts w:ascii="Cambria" w:eastAsia="Cambria" w:hAnsi="Cambria" w:cs="Cambria"/>
          <w:sz w:val="21"/>
        </w:rPr>
        <w:t xml:space="preserve">= </w:t>
      </w:r>
      <w:r>
        <w:t>51.5</w:t>
      </w:r>
      <w:r>
        <w:rPr>
          <w:i/>
        </w:rPr>
        <w:t>...</w:t>
      </w:r>
    </w:p>
    <w:p w14:paraId="1B8A9117" w14:textId="77777777" w:rsidR="00A533FC" w:rsidRDefault="00000000">
      <w:pPr>
        <w:spacing w:after="207" w:line="265" w:lineRule="auto"/>
        <w:ind w:left="10" w:right="2178" w:hanging="10"/>
        <w:jc w:val="center"/>
      </w:pPr>
      <w:r>
        <w:rPr>
          <w:noProof/>
        </w:rPr>
        <w:drawing>
          <wp:inline distT="0" distB="0" distL="0" distR="0" wp14:anchorId="5093C613" wp14:editId="5022A430">
            <wp:extent cx="399288" cy="265176"/>
            <wp:effectExtent l="0" t="0" r="0" b="0"/>
            <wp:docPr id="7539" name="Picture 7539"/>
            <wp:cNvGraphicFramePr/>
            <a:graphic xmlns:a="http://schemas.openxmlformats.org/drawingml/2006/main">
              <a:graphicData uri="http://schemas.openxmlformats.org/drawingml/2006/picture">
                <pic:pic xmlns:pic="http://schemas.openxmlformats.org/drawingml/2006/picture">
                  <pic:nvPicPr>
                    <pic:cNvPr id="7539" name="Picture 7539"/>
                    <pic:cNvPicPr/>
                  </pic:nvPicPr>
                  <pic:blipFill>
                    <a:blip r:embed="rId7"/>
                    <a:stretch>
                      <a:fillRect/>
                    </a:stretch>
                  </pic:blipFill>
                  <pic:spPr>
                    <a:xfrm>
                      <a:off x="0" y="0"/>
                      <a:ext cx="399288" cy="265176"/>
                    </a:xfrm>
                    <a:prstGeom prst="rect">
                      <a:avLst/>
                    </a:prstGeom>
                  </pic:spPr>
                </pic:pic>
              </a:graphicData>
            </a:graphic>
          </wp:inline>
        </w:drawing>
      </w:r>
      <w:r>
        <w:rPr>
          <w:rFonts w:ascii="Cambria" w:eastAsia="Cambria" w:hAnsi="Cambria" w:cs="Cambria"/>
          <w:sz w:val="21"/>
        </w:rPr>
        <w:t xml:space="preserve"> = </w:t>
      </w:r>
      <w:r>
        <w:t>0.0194</w:t>
      </w:r>
      <w:r>
        <w:rPr>
          <w:i/>
        </w:rPr>
        <w:t>...</w:t>
      </w:r>
    </w:p>
    <w:p w14:paraId="2DECDBF9" w14:textId="77777777" w:rsidR="00A533FC" w:rsidRDefault="00000000">
      <w:pPr>
        <w:spacing w:after="318" w:line="259" w:lineRule="auto"/>
        <w:ind w:left="1249" w:right="2723" w:hanging="10"/>
        <w:jc w:val="both"/>
      </w:pPr>
      <w:r>
        <w:t>0.0194</w:t>
      </w:r>
      <w:r>
        <w:rPr>
          <w:i/>
        </w:rPr>
        <w:t xml:space="preserve">...× </w:t>
      </w:r>
      <w:r>
        <w:t xml:space="preserve">1000 </w:t>
      </w:r>
      <w:r>
        <w:rPr>
          <w:rFonts w:ascii="Cambria" w:eastAsia="Cambria" w:hAnsi="Cambria" w:cs="Cambria"/>
          <w:sz w:val="21"/>
        </w:rPr>
        <w:t xml:space="preserve">= </w:t>
      </w:r>
      <w:r>
        <w:t>19.4</w:t>
      </w:r>
      <w:r>
        <w:rPr>
          <w:i/>
        </w:rPr>
        <w:t>...</w:t>
      </w:r>
    </w:p>
    <w:p w14:paraId="72BFB745" w14:textId="77777777" w:rsidR="00A533FC" w:rsidRDefault="00000000">
      <w:pPr>
        <w:spacing w:after="239" w:line="265" w:lineRule="auto"/>
        <w:ind w:left="2496" w:right="4213" w:hanging="10"/>
        <w:jc w:val="center"/>
      </w:pPr>
      <w:r>
        <w:rPr>
          <w:rFonts w:ascii="Cambria" w:eastAsia="Cambria" w:hAnsi="Cambria" w:cs="Cambria"/>
          <w:sz w:val="21"/>
        </w:rPr>
        <w:t xml:space="preserve">= </w:t>
      </w:r>
      <w:r>
        <w:t>19.4 µs</w:t>
      </w:r>
    </w:p>
    <w:p w14:paraId="3FE6CDC6" w14:textId="77777777" w:rsidR="00A533FC" w:rsidRDefault="00000000">
      <w:pPr>
        <w:spacing w:after="2038" w:line="324" w:lineRule="auto"/>
        <w:ind w:left="4503" w:right="0" w:hanging="10"/>
      </w:pPr>
      <w:r>
        <w:rPr>
          <w:i/>
          <w:sz w:val="18"/>
        </w:rPr>
        <w:t xml:space="preserve">to 3 </w:t>
      </w:r>
      <w:proofErr w:type="spellStart"/>
      <w:r>
        <w:rPr>
          <w:i/>
          <w:sz w:val="18"/>
        </w:rPr>
        <w:t>s.f.</w:t>
      </w:r>
      <w:proofErr w:type="spellEnd"/>
    </w:p>
    <w:p w14:paraId="1470FA93" w14:textId="77777777" w:rsidR="00A533FC" w:rsidRDefault="00000000">
      <w:pPr>
        <w:spacing w:after="16" w:line="259" w:lineRule="auto"/>
        <w:ind w:left="11" w:right="0" w:hanging="10"/>
      </w:pPr>
      <w:r>
        <w:t>c)</w:t>
      </w:r>
    </w:p>
    <w:tbl>
      <w:tblPr>
        <w:tblStyle w:val="TableGrid"/>
        <w:tblW w:w="2870" w:type="dxa"/>
        <w:tblInd w:w="20" w:type="dxa"/>
        <w:tblCellMar>
          <w:top w:w="0" w:type="dxa"/>
          <w:left w:w="124" w:type="dxa"/>
          <w:bottom w:w="0" w:type="dxa"/>
          <w:right w:w="115" w:type="dxa"/>
        </w:tblCellMar>
        <w:tblLook w:val="04A0" w:firstRow="1" w:lastRow="0" w:firstColumn="1" w:lastColumn="0" w:noHBand="0" w:noVBand="1"/>
      </w:tblPr>
      <w:tblGrid>
        <w:gridCol w:w="1304"/>
        <w:gridCol w:w="1566"/>
      </w:tblGrid>
      <w:tr w:rsidR="00A533FC" w14:paraId="03199219" w14:textId="77777777">
        <w:trPr>
          <w:trHeight w:val="287"/>
        </w:trPr>
        <w:tc>
          <w:tcPr>
            <w:tcW w:w="1304" w:type="dxa"/>
            <w:tcBorders>
              <w:top w:val="single" w:sz="3" w:space="0" w:color="000000"/>
              <w:left w:val="single" w:sz="3" w:space="0" w:color="000000"/>
              <w:bottom w:val="single" w:sz="3" w:space="0" w:color="000000"/>
              <w:right w:val="single" w:sz="3" w:space="0" w:color="000000"/>
            </w:tcBorders>
          </w:tcPr>
          <w:p w14:paraId="4D49A47B" w14:textId="77777777" w:rsidR="00A533FC" w:rsidRDefault="00000000">
            <w:pPr>
              <w:spacing w:after="0" w:line="259" w:lineRule="auto"/>
              <w:ind w:left="0" w:right="0" w:firstLine="0"/>
            </w:pPr>
            <w:r>
              <w:t>Distance/Km</w:t>
            </w:r>
          </w:p>
        </w:tc>
        <w:tc>
          <w:tcPr>
            <w:tcW w:w="1567" w:type="dxa"/>
            <w:tcBorders>
              <w:top w:val="single" w:sz="3" w:space="0" w:color="000000"/>
              <w:left w:val="single" w:sz="3" w:space="0" w:color="000000"/>
              <w:bottom w:val="single" w:sz="3" w:space="0" w:color="000000"/>
              <w:right w:val="single" w:sz="3" w:space="0" w:color="000000"/>
            </w:tcBorders>
          </w:tcPr>
          <w:p w14:paraId="1D37DCAD" w14:textId="77777777" w:rsidR="00A533FC" w:rsidRDefault="00000000">
            <w:pPr>
              <w:spacing w:after="0" w:line="259" w:lineRule="auto"/>
              <w:ind w:left="0" w:right="0" w:firstLine="0"/>
            </w:pPr>
            <w:r>
              <w:t>Signal power/W</w:t>
            </w:r>
          </w:p>
        </w:tc>
      </w:tr>
      <w:tr w:rsidR="00A533FC" w14:paraId="65AB07D3" w14:textId="77777777">
        <w:trPr>
          <w:trHeight w:val="287"/>
        </w:trPr>
        <w:tc>
          <w:tcPr>
            <w:tcW w:w="1304" w:type="dxa"/>
            <w:tcBorders>
              <w:top w:val="single" w:sz="3" w:space="0" w:color="000000"/>
              <w:left w:val="single" w:sz="3" w:space="0" w:color="000000"/>
              <w:bottom w:val="single" w:sz="3" w:space="0" w:color="000000"/>
              <w:right w:val="single" w:sz="3" w:space="0" w:color="000000"/>
            </w:tcBorders>
          </w:tcPr>
          <w:p w14:paraId="070673DF" w14:textId="77777777" w:rsidR="00A533FC" w:rsidRDefault="00000000">
            <w:pPr>
              <w:spacing w:after="0" w:line="259" w:lineRule="auto"/>
              <w:ind w:left="0" w:right="8" w:firstLine="0"/>
              <w:jc w:val="center"/>
            </w:pPr>
            <w:r>
              <w:t>0</w:t>
            </w:r>
          </w:p>
        </w:tc>
        <w:tc>
          <w:tcPr>
            <w:tcW w:w="1567" w:type="dxa"/>
            <w:tcBorders>
              <w:top w:val="single" w:sz="3" w:space="0" w:color="000000"/>
              <w:left w:val="single" w:sz="3" w:space="0" w:color="000000"/>
              <w:bottom w:val="single" w:sz="3" w:space="0" w:color="000000"/>
              <w:right w:val="single" w:sz="3" w:space="0" w:color="000000"/>
            </w:tcBorders>
          </w:tcPr>
          <w:p w14:paraId="1D97DAA1" w14:textId="77777777" w:rsidR="00A533FC" w:rsidRDefault="00000000">
            <w:pPr>
              <w:spacing w:after="0" w:line="259" w:lineRule="auto"/>
              <w:ind w:left="89" w:right="0" w:firstLine="0"/>
            </w:pPr>
            <w:r>
              <w:t>2.8</w:t>
            </w:r>
            <w:r>
              <w:rPr>
                <w:i/>
              </w:rPr>
              <w:t xml:space="preserve">× </w:t>
            </w:r>
            <w:r>
              <w:t>10</w:t>
            </w:r>
            <w:r>
              <w:rPr>
                <w:i/>
                <w:vertAlign w:val="superscript"/>
              </w:rPr>
              <w:t>−</w:t>
            </w:r>
            <w:r>
              <w:rPr>
                <w:vertAlign w:val="superscript"/>
              </w:rPr>
              <w:t xml:space="preserve">1 </w:t>
            </w:r>
            <w:r>
              <w:t>W</w:t>
            </w:r>
          </w:p>
        </w:tc>
      </w:tr>
      <w:tr w:rsidR="00A533FC" w14:paraId="7D96D9B6" w14:textId="77777777">
        <w:trPr>
          <w:trHeight w:val="287"/>
        </w:trPr>
        <w:tc>
          <w:tcPr>
            <w:tcW w:w="1304" w:type="dxa"/>
            <w:tcBorders>
              <w:top w:val="single" w:sz="3" w:space="0" w:color="000000"/>
              <w:left w:val="single" w:sz="3" w:space="0" w:color="000000"/>
              <w:bottom w:val="single" w:sz="3" w:space="0" w:color="000000"/>
              <w:right w:val="single" w:sz="3" w:space="0" w:color="000000"/>
            </w:tcBorders>
          </w:tcPr>
          <w:p w14:paraId="6D582731" w14:textId="77777777" w:rsidR="00A533FC" w:rsidRDefault="00000000">
            <w:pPr>
              <w:spacing w:after="0" w:line="259" w:lineRule="auto"/>
              <w:ind w:left="0" w:right="8" w:firstLine="0"/>
              <w:jc w:val="center"/>
            </w:pPr>
            <w:r>
              <w:t>2.35</w:t>
            </w:r>
          </w:p>
        </w:tc>
        <w:tc>
          <w:tcPr>
            <w:tcW w:w="1567" w:type="dxa"/>
            <w:tcBorders>
              <w:top w:val="single" w:sz="3" w:space="0" w:color="000000"/>
              <w:left w:val="single" w:sz="3" w:space="0" w:color="000000"/>
              <w:bottom w:val="single" w:sz="3" w:space="0" w:color="000000"/>
              <w:right w:val="single" w:sz="3" w:space="0" w:color="000000"/>
            </w:tcBorders>
          </w:tcPr>
          <w:p w14:paraId="69E47CDB" w14:textId="77777777" w:rsidR="00A533FC" w:rsidRDefault="00000000">
            <w:pPr>
              <w:spacing w:after="0" w:line="259" w:lineRule="auto"/>
              <w:ind w:left="89" w:right="0" w:firstLine="0"/>
            </w:pPr>
            <w:r>
              <w:t>2.8</w:t>
            </w:r>
            <w:r>
              <w:rPr>
                <w:i/>
              </w:rPr>
              <w:t xml:space="preserve">× </w:t>
            </w:r>
            <w:r>
              <w:t>10</w:t>
            </w:r>
            <w:r>
              <w:rPr>
                <w:i/>
                <w:vertAlign w:val="superscript"/>
              </w:rPr>
              <w:t>−</w:t>
            </w:r>
            <w:r>
              <w:rPr>
                <w:vertAlign w:val="superscript"/>
              </w:rPr>
              <w:t xml:space="preserve">2 </w:t>
            </w:r>
            <w:r>
              <w:t>W</w:t>
            </w:r>
          </w:p>
        </w:tc>
      </w:tr>
      <w:tr w:rsidR="00A533FC" w14:paraId="60FFFD75" w14:textId="77777777">
        <w:trPr>
          <w:trHeight w:val="287"/>
        </w:trPr>
        <w:tc>
          <w:tcPr>
            <w:tcW w:w="1304" w:type="dxa"/>
            <w:tcBorders>
              <w:top w:val="single" w:sz="3" w:space="0" w:color="000000"/>
              <w:left w:val="single" w:sz="3" w:space="0" w:color="000000"/>
              <w:bottom w:val="single" w:sz="3" w:space="0" w:color="000000"/>
              <w:right w:val="single" w:sz="3" w:space="0" w:color="000000"/>
            </w:tcBorders>
          </w:tcPr>
          <w:p w14:paraId="1F2B1A7F" w14:textId="77777777" w:rsidR="00A533FC" w:rsidRDefault="00000000">
            <w:pPr>
              <w:spacing w:after="0" w:line="259" w:lineRule="auto"/>
              <w:ind w:left="0" w:right="8" w:firstLine="0"/>
              <w:jc w:val="center"/>
            </w:pPr>
            <w:r>
              <w:t>4.7</w:t>
            </w:r>
          </w:p>
        </w:tc>
        <w:tc>
          <w:tcPr>
            <w:tcW w:w="1567" w:type="dxa"/>
            <w:tcBorders>
              <w:top w:val="single" w:sz="3" w:space="0" w:color="000000"/>
              <w:left w:val="single" w:sz="3" w:space="0" w:color="000000"/>
              <w:bottom w:val="single" w:sz="3" w:space="0" w:color="000000"/>
              <w:right w:val="single" w:sz="3" w:space="0" w:color="000000"/>
            </w:tcBorders>
          </w:tcPr>
          <w:p w14:paraId="53A44BE2" w14:textId="77777777" w:rsidR="00A533FC" w:rsidRDefault="00000000">
            <w:pPr>
              <w:spacing w:after="0" w:line="259" w:lineRule="auto"/>
              <w:ind w:left="89" w:right="0" w:firstLine="0"/>
            </w:pPr>
            <w:r>
              <w:t>2.8</w:t>
            </w:r>
            <w:r>
              <w:rPr>
                <w:i/>
              </w:rPr>
              <w:t xml:space="preserve">× </w:t>
            </w:r>
            <w:r>
              <w:t>10</w:t>
            </w:r>
            <w:r>
              <w:rPr>
                <w:i/>
                <w:vertAlign w:val="superscript"/>
              </w:rPr>
              <w:t>−</w:t>
            </w:r>
            <w:r>
              <w:rPr>
                <w:vertAlign w:val="superscript"/>
              </w:rPr>
              <w:t xml:space="preserve">3 </w:t>
            </w:r>
            <w:r>
              <w:t>W</w:t>
            </w:r>
          </w:p>
        </w:tc>
      </w:tr>
      <w:tr w:rsidR="00A533FC" w14:paraId="27AB97F3" w14:textId="77777777">
        <w:trPr>
          <w:trHeight w:val="287"/>
        </w:trPr>
        <w:tc>
          <w:tcPr>
            <w:tcW w:w="1304" w:type="dxa"/>
            <w:tcBorders>
              <w:top w:val="single" w:sz="3" w:space="0" w:color="000000"/>
              <w:left w:val="single" w:sz="3" w:space="0" w:color="000000"/>
              <w:bottom w:val="single" w:sz="3" w:space="0" w:color="000000"/>
              <w:right w:val="single" w:sz="3" w:space="0" w:color="000000"/>
            </w:tcBorders>
          </w:tcPr>
          <w:p w14:paraId="57AB61F8" w14:textId="77777777" w:rsidR="00A533FC" w:rsidRDefault="00000000">
            <w:pPr>
              <w:spacing w:after="0" w:line="259" w:lineRule="auto"/>
              <w:ind w:left="0" w:right="8" w:firstLine="0"/>
              <w:jc w:val="center"/>
            </w:pPr>
            <w:r>
              <w:t>7.05</w:t>
            </w:r>
          </w:p>
        </w:tc>
        <w:tc>
          <w:tcPr>
            <w:tcW w:w="1567" w:type="dxa"/>
            <w:tcBorders>
              <w:top w:val="single" w:sz="3" w:space="0" w:color="000000"/>
              <w:left w:val="single" w:sz="3" w:space="0" w:color="000000"/>
              <w:bottom w:val="single" w:sz="3" w:space="0" w:color="000000"/>
              <w:right w:val="single" w:sz="3" w:space="0" w:color="000000"/>
            </w:tcBorders>
          </w:tcPr>
          <w:p w14:paraId="64DA5995" w14:textId="77777777" w:rsidR="00A533FC" w:rsidRDefault="00000000">
            <w:pPr>
              <w:spacing w:after="0" w:line="259" w:lineRule="auto"/>
              <w:ind w:left="89" w:right="0" w:firstLine="0"/>
            </w:pPr>
            <w:r>
              <w:t>2.8</w:t>
            </w:r>
            <w:r>
              <w:rPr>
                <w:i/>
              </w:rPr>
              <w:t xml:space="preserve">× </w:t>
            </w:r>
            <w:r>
              <w:t>10</w:t>
            </w:r>
            <w:r>
              <w:rPr>
                <w:i/>
                <w:vertAlign w:val="superscript"/>
              </w:rPr>
              <w:t>−</w:t>
            </w:r>
            <w:r>
              <w:rPr>
                <w:vertAlign w:val="superscript"/>
              </w:rPr>
              <w:t xml:space="preserve">4 </w:t>
            </w:r>
            <w:r>
              <w:t>W</w:t>
            </w:r>
          </w:p>
        </w:tc>
      </w:tr>
      <w:tr w:rsidR="00A533FC" w14:paraId="48B8434B" w14:textId="77777777">
        <w:trPr>
          <w:trHeight w:val="287"/>
        </w:trPr>
        <w:tc>
          <w:tcPr>
            <w:tcW w:w="1304" w:type="dxa"/>
            <w:tcBorders>
              <w:top w:val="single" w:sz="3" w:space="0" w:color="000000"/>
              <w:left w:val="single" w:sz="3" w:space="0" w:color="000000"/>
              <w:bottom w:val="single" w:sz="3" w:space="0" w:color="000000"/>
              <w:right w:val="single" w:sz="3" w:space="0" w:color="000000"/>
            </w:tcBorders>
          </w:tcPr>
          <w:p w14:paraId="7CF1118D" w14:textId="77777777" w:rsidR="00A533FC" w:rsidRDefault="00000000">
            <w:pPr>
              <w:spacing w:after="0" w:line="259" w:lineRule="auto"/>
              <w:ind w:left="0" w:right="8" w:firstLine="0"/>
              <w:jc w:val="center"/>
            </w:pPr>
            <w:r>
              <w:t>9.4</w:t>
            </w:r>
          </w:p>
        </w:tc>
        <w:tc>
          <w:tcPr>
            <w:tcW w:w="1567" w:type="dxa"/>
            <w:tcBorders>
              <w:top w:val="single" w:sz="3" w:space="0" w:color="000000"/>
              <w:left w:val="single" w:sz="3" w:space="0" w:color="000000"/>
              <w:bottom w:val="single" w:sz="3" w:space="0" w:color="000000"/>
              <w:right w:val="single" w:sz="3" w:space="0" w:color="000000"/>
            </w:tcBorders>
          </w:tcPr>
          <w:p w14:paraId="473B4AFA" w14:textId="77777777" w:rsidR="00A533FC" w:rsidRDefault="00000000">
            <w:pPr>
              <w:spacing w:after="0" w:line="259" w:lineRule="auto"/>
              <w:ind w:left="89" w:right="0" w:firstLine="0"/>
            </w:pPr>
            <w:r>
              <w:t>2.8</w:t>
            </w:r>
            <w:r>
              <w:rPr>
                <w:i/>
              </w:rPr>
              <w:t xml:space="preserve">× </w:t>
            </w:r>
            <w:r>
              <w:t>10</w:t>
            </w:r>
            <w:r>
              <w:rPr>
                <w:i/>
                <w:vertAlign w:val="superscript"/>
              </w:rPr>
              <w:t>−</w:t>
            </w:r>
            <w:r>
              <w:rPr>
                <w:vertAlign w:val="superscript"/>
              </w:rPr>
              <w:t xml:space="preserve">5 </w:t>
            </w:r>
            <w:r>
              <w:t>W</w:t>
            </w:r>
          </w:p>
        </w:tc>
      </w:tr>
      <w:tr w:rsidR="00A533FC" w14:paraId="32D2CDEB" w14:textId="77777777">
        <w:trPr>
          <w:trHeight w:val="287"/>
        </w:trPr>
        <w:tc>
          <w:tcPr>
            <w:tcW w:w="1304" w:type="dxa"/>
            <w:tcBorders>
              <w:top w:val="single" w:sz="3" w:space="0" w:color="000000"/>
              <w:left w:val="single" w:sz="3" w:space="0" w:color="000000"/>
              <w:bottom w:val="single" w:sz="3" w:space="0" w:color="000000"/>
              <w:right w:val="single" w:sz="3" w:space="0" w:color="000000"/>
            </w:tcBorders>
          </w:tcPr>
          <w:p w14:paraId="5FFA725B" w14:textId="77777777" w:rsidR="00A533FC" w:rsidRDefault="00000000">
            <w:pPr>
              <w:spacing w:after="0" w:line="259" w:lineRule="auto"/>
              <w:ind w:left="0" w:right="8" w:firstLine="0"/>
              <w:jc w:val="center"/>
            </w:pPr>
            <w:r>
              <w:t>11.75</w:t>
            </w:r>
          </w:p>
        </w:tc>
        <w:tc>
          <w:tcPr>
            <w:tcW w:w="1567" w:type="dxa"/>
            <w:tcBorders>
              <w:top w:val="single" w:sz="3" w:space="0" w:color="000000"/>
              <w:left w:val="single" w:sz="3" w:space="0" w:color="000000"/>
              <w:bottom w:val="single" w:sz="3" w:space="0" w:color="000000"/>
              <w:right w:val="single" w:sz="3" w:space="0" w:color="000000"/>
            </w:tcBorders>
          </w:tcPr>
          <w:p w14:paraId="2601EC4B" w14:textId="77777777" w:rsidR="00A533FC" w:rsidRDefault="00000000">
            <w:pPr>
              <w:spacing w:after="0" w:line="259" w:lineRule="auto"/>
              <w:ind w:left="89" w:right="0" w:firstLine="0"/>
            </w:pPr>
            <w:r>
              <w:t>2.8</w:t>
            </w:r>
            <w:r>
              <w:rPr>
                <w:i/>
              </w:rPr>
              <w:t xml:space="preserve">× </w:t>
            </w:r>
            <w:r>
              <w:t>10</w:t>
            </w:r>
            <w:r>
              <w:rPr>
                <w:i/>
                <w:vertAlign w:val="superscript"/>
              </w:rPr>
              <w:t>−</w:t>
            </w:r>
            <w:r>
              <w:rPr>
                <w:vertAlign w:val="superscript"/>
              </w:rPr>
              <w:t xml:space="preserve">6 </w:t>
            </w:r>
            <w:r>
              <w:t>W</w:t>
            </w:r>
          </w:p>
        </w:tc>
      </w:tr>
    </w:tbl>
    <w:p w14:paraId="5C326D96" w14:textId="77777777" w:rsidR="00A533FC" w:rsidRDefault="00000000">
      <w:pPr>
        <w:spacing w:after="1851"/>
        <w:ind w:left="1" w:right="1734" w:firstLine="239"/>
      </w:pPr>
      <w:r>
        <w:t xml:space="preserve">Hence the signal can </w:t>
      </w:r>
      <w:proofErr w:type="spellStart"/>
      <w:r>
        <w:t>tavel</w:t>
      </w:r>
      <w:proofErr w:type="spellEnd"/>
      <w:r>
        <w:t xml:space="preserve"> </w:t>
      </w:r>
      <w:r>
        <w:rPr>
          <w:sz w:val="31"/>
          <w:vertAlign w:val="subscript"/>
        </w:rPr>
        <w:t xml:space="preserve">11.75km </w:t>
      </w:r>
      <w:r>
        <w:t>before the signal power is attenuated to 2.8 µW.</w:t>
      </w:r>
    </w:p>
    <w:p w14:paraId="15A2FCB2" w14:textId="77777777" w:rsidR="00A533FC" w:rsidRDefault="00000000">
      <w:pPr>
        <w:spacing w:after="16" w:line="259" w:lineRule="auto"/>
        <w:ind w:left="11" w:right="0" w:hanging="10"/>
      </w:pPr>
      <w:r>
        <w:t>d)</w:t>
      </w:r>
    </w:p>
    <w:p w14:paraId="28C4ED0A" w14:textId="77777777" w:rsidR="00A533FC" w:rsidRDefault="00000000">
      <w:pPr>
        <w:ind w:left="4" w:right="1734"/>
      </w:pPr>
      <w:r>
        <w:t xml:space="preserve">Convert 01100010-11101001-11110001-11000111-10101011-01011101 into </w:t>
      </w:r>
      <w:proofErr w:type="spellStart"/>
      <w:r>
        <w:t>hexidecimal</w:t>
      </w:r>
      <w:proofErr w:type="spellEnd"/>
      <w:r>
        <w:t xml:space="preserve">, first split it into </w:t>
      </w:r>
      <w:proofErr w:type="gramStart"/>
      <w:r>
        <w:t>nibbles;</w:t>
      </w:r>
      <w:proofErr w:type="gramEnd"/>
    </w:p>
    <w:p w14:paraId="25C67133" w14:textId="77777777" w:rsidR="00A533FC" w:rsidRDefault="00000000">
      <w:pPr>
        <w:spacing w:after="0" w:line="365" w:lineRule="auto"/>
        <w:ind w:left="2496" w:right="4318" w:hanging="10"/>
        <w:jc w:val="center"/>
      </w:pPr>
      <w:r>
        <w:t xml:space="preserve">0110 </w:t>
      </w:r>
      <w:r>
        <w:rPr>
          <w:i/>
        </w:rPr>
        <w:t xml:space="preserve">→ </w:t>
      </w:r>
      <w:r>
        <w:t xml:space="preserve">6 0010 </w:t>
      </w:r>
      <w:r>
        <w:rPr>
          <w:i/>
        </w:rPr>
        <w:t xml:space="preserve">→ </w:t>
      </w:r>
      <w:r>
        <w:t>2</w:t>
      </w:r>
    </w:p>
    <w:p w14:paraId="48F17FD4" w14:textId="77777777" w:rsidR="00A533FC" w:rsidRDefault="00000000">
      <w:pPr>
        <w:spacing w:after="103" w:line="265" w:lineRule="auto"/>
        <w:ind w:left="2496" w:right="4270" w:hanging="10"/>
        <w:jc w:val="center"/>
      </w:pPr>
      <w:r>
        <w:t xml:space="preserve">1110 </w:t>
      </w:r>
      <w:r>
        <w:rPr>
          <w:i/>
        </w:rPr>
        <w:t>→ E</w:t>
      </w:r>
    </w:p>
    <w:p w14:paraId="73C1BABC" w14:textId="77777777" w:rsidR="00A533FC" w:rsidRDefault="00000000">
      <w:pPr>
        <w:spacing w:after="103" w:line="265" w:lineRule="auto"/>
        <w:ind w:left="2496" w:right="4318" w:hanging="10"/>
        <w:jc w:val="center"/>
      </w:pPr>
      <w:r>
        <w:t xml:space="preserve">1001 </w:t>
      </w:r>
      <w:r>
        <w:rPr>
          <w:i/>
        </w:rPr>
        <w:t xml:space="preserve">→ </w:t>
      </w:r>
      <w:r>
        <w:t>9</w:t>
      </w:r>
    </w:p>
    <w:p w14:paraId="6A25AC84" w14:textId="77777777" w:rsidR="00A533FC" w:rsidRDefault="00000000">
      <w:pPr>
        <w:spacing w:after="103" w:line="265" w:lineRule="auto"/>
        <w:ind w:left="2496" w:right="4289" w:hanging="10"/>
        <w:jc w:val="center"/>
      </w:pPr>
      <w:r>
        <w:lastRenderedPageBreak/>
        <w:t xml:space="preserve">1111 </w:t>
      </w:r>
      <w:r>
        <w:rPr>
          <w:i/>
        </w:rPr>
        <w:t>→ F</w:t>
      </w:r>
    </w:p>
    <w:p w14:paraId="42582549" w14:textId="77777777" w:rsidR="00A533FC" w:rsidRDefault="00000000">
      <w:pPr>
        <w:spacing w:after="103" w:line="265" w:lineRule="auto"/>
        <w:ind w:left="2496" w:right="4318" w:hanging="10"/>
        <w:jc w:val="center"/>
      </w:pPr>
      <w:r>
        <w:t xml:space="preserve">0001 </w:t>
      </w:r>
      <w:r>
        <w:rPr>
          <w:i/>
        </w:rPr>
        <w:t xml:space="preserve">→ </w:t>
      </w:r>
      <w:r>
        <w:t>1</w:t>
      </w:r>
    </w:p>
    <w:p w14:paraId="4A9B397C" w14:textId="77777777" w:rsidR="00A533FC" w:rsidRDefault="00000000">
      <w:pPr>
        <w:spacing w:after="103" w:line="265" w:lineRule="auto"/>
        <w:ind w:left="2496" w:right="4275" w:hanging="10"/>
        <w:jc w:val="center"/>
      </w:pPr>
      <w:r>
        <w:t xml:space="preserve">1100 </w:t>
      </w:r>
      <w:r>
        <w:rPr>
          <w:i/>
        </w:rPr>
        <w:t>→ C</w:t>
      </w:r>
    </w:p>
    <w:p w14:paraId="3FF92D54" w14:textId="77777777" w:rsidR="00A533FC" w:rsidRDefault="00000000">
      <w:pPr>
        <w:spacing w:after="103" w:line="265" w:lineRule="auto"/>
        <w:ind w:left="2496" w:right="4318" w:hanging="10"/>
        <w:jc w:val="center"/>
      </w:pPr>
      <w:r>
        <w:t xml:space="preserve">0111 </w:t>
      </w:r>
      <w:r>
        <w:rPr>
          <w:i/>
        </w:rPr>
        <w:t xml:space="preserve">→ </w:t>
      </w:r>
      <w:r>
        <w:t>7</w:t>
      </w:r>
    </w:p>
    <w:p w14:paraId="554CBCD7" w14:textId="77777777" w:rsidR="00A533FC" w:rsidRDefault="00000000">
      <w:pPr>
        <w:spacing w:after="0" w:line="365" w:lineRule="auto"/>
        <w:ind w:left="2496" w:right="4268" w:hanging="10"/>
        <w:jc w:val="center"/>
      </w:pPr>
      <w:r>
        <w:t xml:space="preserve">1010 </w:t>
      </w:r>
      <w:r>
        <w:rPr>
          <w:i/>
        </w:rPr>
        <w:t xml:space="preserve">→ A </w:t>
      </w:r>
      <w:r>
        <w:t xml:space="preserve">1011 </w:t>
      </w:r>
      <w:r>
        <w:rPr>
          <w:i/>
        </w:rPr>
        <w:t>→ B</w:t>
      </w:r>
    </w:p>
    <w:p w14:paraId="7BF56F53" w14:textId="77777777" w:rsidR="00A533FC" w:rsidRDefault="00000000">
      <w:pPr>
        <w:spacing w:after="103" w:line="265" w:lineRule="auto"/>
        <w:ind w:left="2496" w:right="4318" w:hanging="10"/>
        <w:jc w:val="center"/>
      </w:pPr>
      <w:r>
        <w:t xml:space="preserve">0101 </w:t>
      </w:r>
      <w:r>
        <w:rPr>
          <w:i/>
        </w:rPr>
        <w:t xml:space="preserve">→ </w:t>
      </w:r>
      <w:r>
        <w:t>5</w:t>
      </w:r>
    </w:p>
    <w:p w14:paraId="11BCC096" w14:textId="77777777" w:rsidR="00A533FC" w:rsidRDefault="00000000">
      <w:pPr>
        <w:spacing w:after="734" w:line="265" w:lineRule="auto"/>
        <w:ind w:left="2496" w:right="4252" w:hanging="10"/>
        <w:jc w:val="center"/>
      </w:pPr>
      <w:r>
        <w:t xml:space="preserve">1101 </w:t>
      </w:r>
      <w:r>
        <w:rPr>
          <w:i/>
        </w:rPr>
        <w:t>→ D</w:t>
      </w:r>
    </w:p>
    <w:p w14:paraId="1134F085" w14:textId="77777777" w:rsidR="00A533FC" w:rsidRDefault="00000000">
      <w:pPr>
        <w:ind w:left="258" w:right="1734"/>
      </w:pPr>
      <w:proofErr w:type="gramStart"/>
      <w:r>
        <w:t>So</w:t>
      </w:r>
      <w:proofErr w:type="gramEnd"/>
      <w:r>
        <w:t xml:space="preserve"> the hexadecimal representation is </w:t>
      </w:r>
      <w:proofErr w:type="gramStart"/>
      <w:r>
        <w:t>62 :</w:t>
      </w:r>
      <w:proofErr w:type="gramEnd"/>
      <w:r>
        <w:t xml:space="preserve"> </w:t>
      </w:r>
      <w:r>
        <w:rPr>
          <w:i/>
        </w:rPr>
        <w:t>E</w:t>
      </w:r>
      <w:proofErr w:type="gramStart"/>
      <w:r>
        <w:t>9 :</w:t>
      </w:r>
      <w:proofErr w:type="gramEnd"/>
      <w:r>
        <w:t xml:space="preserve"> </w:t>
      </w:r>
      <w:r>
        <w:rPr>
          <w:i/>
        </w:rPr>
        <w:t>F</w:t>
      </w:r>
      <w:proofErr w:type="gramStart"/>
      <w:r>
        <w:t>1 :</w:t>
      </w:r>
      <w:proofErr w:type="gramEnd"/>
      <w:r>
        <w:t xml:space="preserve"> </w:t>
      </w:r>
      <w:r>
        <w:rPr>
          <w:i/>
        </w:rPr>
        <w:t>C</w:t>
      </w:r>
      <w:proofErr w:type="gramStart"/>
      <w:r>
        <w:t>7 :</w:t>
      </w:r>
      <w:proofErr w:type="gramEnd"/>
      <w:r>
        <w:t xml:space="preserve"> </w:t>
      </w:r>
      <w:proofErr w:type="gramStart"/>
      <w:r>
        <w:rPr>
          <w:i/>
        </w:rPr>
        <w:t xml:space="preserve">AB </w:t>
      </w:r>
      <w:r>
        <w:t>:</w:t>
      </w:r>
      <w:proofErr w:type="gramEnd"/>
      <w:r>
        <w:t xml:space="preserve"> 5</w:t>
      </w:r>
      <w:r>
        <w:rPr>
          <w:i/>
        </w:rPr>
        <w:t>D</w:t>
      </w:r>
      <w:r>
        <w:t>.</w:t>
      </w:r>
      <w:r>
        <w:br w:type="page"/>
      </w:r>
    </w:p>
    <w:p w14:paraId="36FBD05F" w14:textId="77777777" w:rsidR="00A533FC" w:rsidRDefault="00000000">
      <w:pPr>
        <w:spacing w:after="220" w:line="259" w:lineRule="auto"/>
        <w:ind w:left="11" w:right="0" w:hanging="10"/>
      </w:pPr>
      <w:r>
        <w:lastRenderedPageBreak/>
        <w:t>Question 2:</w:t>
      </w:r>
    </w:p>
    <w:p w14:paraId="75758CDF" w14:textId="77777777" w:rsidR="00A533FC" w:rsidRDefault="00000000">
      <w:pPr>
        <w:spacing w:after="16" w:line="259" w:lineRule="auto"/>
        <w:ind w:left="11" w:right="0" w:hanging="10"/>
      </w:pPr>
      <w:r>
        <w:t>a)</w:t>
      </w:r>
    </w:p>
    <w:p w14:paraId="39AA4857" w14:textId="77777777" w:rsidR="00A533FC" w:rsidRDefault="00000000">
      <w:pPr>
        <w:spacing w:after="16" w:line="259" w:lineRule="auto"/>
        <w:ind w:left="11" w:right="0" w:hanging="10"/>
      </w:pPr>
      <w:proofErr w:type="spellStart"/>
      <w:r>
        <w:t>i</w:t>
      </w:r>
      <w:proofErr w:type="spellEnd"/>
      <w:r>
        <w:t>.</w:t>
      </w:r>
    </w:p>
    <w:p w14:paraId="54A5F8B6" w14:textId="77777777" w:rsidR="00A533FC" w:rsidRDefault="00000000">
      <w:pPr>
        <w:spacing w:after="48"/>
        <w:ind w:left="4" w:right="1734"/>
      </w:pPr>
      <w:r>
        <w:t xml:space="preserve">I would select a class 2 </w:t>
      </w:r>
      <w:proofErr w:type="spellStart"/>
      <w:r>
        <w:t>bluetooth</w:t>
      </w:r>
      <w:proofErr w:type="spellEnd"/>
      <w:r>
        <w:t xml:space="preserve"> device because with a </w:t>
      </w:r>
      <w:proofErr w:type="spellStart"/>
      <w:r>
        <w:t>maxium</w:t>
      </w:r>
      <w:proofErr w:type="spellEnd"/>
      <w:r>
        <w:t xml:space="preserve"> power output of </w:t>
      </w:r>
      <w:r>
        <w:rPr>
          <w:sz w:val="31"/>
          <w:vertAlign w:val="subscript"/>
        </w:rPr>
        <w:t xml:space="preserve">2.5mW </w:t>
      </w:r>
      <w:r>
        <w:t xml:space="preserve">it has a range of about </w:t>
      </w:r>
      <w:r>
        <w:rPr>
          <w:sz w:val="31"/>
          <w:vertAlign w:val="subscript"/>
        </w:rPr>
        <w:t>10m</w:t>
      </w:r>
      <w:r>
        <w:t xml:space="preserve">, and it is intended for personal area networks for </w:t>
      </w:r>
      <w:proofErr w:type="spellStart"/>
      <w:r>
        <w:t>tings</w:t>
      </w:r>
      <w:proofErr w:type="spellEnd"/>
      <w:r>
        <w:t xml:space="preserve"> like mobile phones. Whereas class 1 is designed for business or industrial use with a higher power output of </w:t>
      </w:r>
      <w:r>
        <w:rPr>
          <w:sz w:val="31"/>
          <w:vertAlign w:val="subscript"/>
        </w:rPr>
        <w:t xml:space="preserve">100mW </w:t>
      </w:r>
      <w:r>
        <w:t xml:space="preserve">and a range of about </w:t>
      </w:r>
      <w:r>
        <w:rPr>
          <w:sz w:val="31"/>
          <w:vertAlign w:val="subscript"/>
        </w:rPr>
        <w:t>100m</w:t>
      </w:r>
      <w:r>
        <w:t xml:space="preserve">. And class 3 has a very short range of about </w:t>
      </w:r>
      <w:r>
        <w:rPr>
          <w:sz w:val="31"/>
          <w:vertAlign w:val="subscript"/>
        </w:rPr>
        <w:t xml:space="preserve">1m </w:t>
      </w:r>
      <w:r>
        <w:t xml:space="preserve">with a power output of </w:t>
      </w:r>
      <w:r>
        <w:rPr>
          <w:sz w:val="31"/>
          <w:vertAlign w:val="subscript"/>
        </w:rPr>
        <w:t>1mW</w:t>
      </w:r>
      <w:r>
        <w:t>.</w:t>
      </w:r>
    </w:p>
    <w:p w14:paraId="7E43466A" w14:textId="77777777" w:rsidR="00A533FC" w:rsidRDefault="00000000">
      <w:pPr>
        <w:spacing w:after="16" w:line="259" w:lineRule="auto"/>
        <w:ind w:left="11" w:right="0" w:hanging="10"/>
      </w:pPr>
      <w:r>
        <w:t>ii.</w:t>
      </w:r>
    </w:p>
    <w:p w14:paraId="75F14AB7" w14:textId="77777777" w:rsidR="00A533FC" w:rsidRDefault="00000000">
      <w:pPr>
        <w:ind w:left="4" w:right="1734"/>
      </w:pPr>
      <w:r>
        <w:t xml:space="preserve">Both Bluetooth and WIFI are great for short range wireless communication. But they differ in their properties and uses. Class 2 </w:t>
      </w:r>
      <w:proofErr w:type="spellStart"/>
      <w:r>
        <w:t>bluetooth</w:t>
      </w:r>
      <w:proofErr w:type="spellEnd"/>
      <w:r>
        <w:t xml:space="preserve"> devices use about </w:t>
      </w:r>
      <w:r>
        <w:rPr>
          <w:sz w:val="31"/>
          <w:vertAlign w:val="subscript"/>
        </w:rPr>
        <w:t xml:space="preserve">2.5mW </w:t>
      </w:r>
      <w:r>
        <w:t xml:space="preserve">with a range of about </w:t>
      </w:r>
      <w:r>
        <w:rPr>
          <w:sz w:val="31"/>
          <w:vertAlign w:val="subscript"/>
        </w:rPr>
        <w:t xml:space="preserve">10m </w:t>
      </w:r>
      <w:r>
        <w:t xml:space="preserve">and a </w:t>
      </w:r>
      <w:proofErr w:type="spellStart"/>
      <w:r>
        <w:t>bitrate</w:t>
      </w:r>
      <w:proofErr w:type="spellEnd"/>
      <w:r>
        <w:t xml:space="preserve"> between about 1-3 </w:t>
      </w:r>
      <w:r>
        <w:rPr>
          <w:sz w:val="31"/>
          <w:vertAlign w:val="subscript"/>
        </w:rPr>
        <w:t>Mbits</w:t>
      </w:r>
      <w:r>
        <w:rPr>
          <w:i/>
          <w:vertAlign w:val="superscript"/>
        </w:rPr>
        <w:t>−</w:t>
      </w:r>
      <w:r>
        <w:rPr>
          <w:vertAlign w:val="superscript"/>
        </w:rPr>
        <w:t>1</w:t>
      </w:r>
      <w:r>
        <w:t xml:space="preserve">. Making it ideal for accessories like </w:t>
      </w:r>
      <w:proofErr w:type="spellStart"/>
      <w:r>
        <w:t>keboards</w:t>
      </w:r>
      <w:proofErr w:type="spellEnd"/>
      <w:r>
        <w:t xml:space="preserve"> of headphones, </w:t>
      </w:r>
      <w:proofErr w:type="gramStart"/>
      <w:r>
        <w:t>where</w:t>
      </w:r>
      <w:proofErr w:type="gramEnd"/>
      <w:r>
        <w:t xml:space="preserve"> energy and hence battery, efficiency matters.</w:t>
      </w:r>
    </w:p>
    <w:p w14:paraId="44CC3236" w14:textId="77777777" w:rsidR="00A533FC" w:rsidRDefault="00000000">
      <w:pPr>
        <w:ind w:left="1" w:right="1734" w:firstLine="245"/>
      </w:pPr>
      <w:r>
        <w:t xml:space="preserve">WIFI on the other hand operates a power output up to </w:t>
      </w:r>
      <w:r>
        <w:rPr>
          <w:sz w:val="31"/>
          <w:vertAlign w:val="subscript"/>
        </w:rPr>
        <w:t xml:space="preserve">100mW </w:t>
      </w:r>
      <w:r>
        <w:t xml:space="preserve">and offers a range of about </w:t>
      </w:r>
      <w:r>
        <w:rPr>
          <w:sz w:val="31"/>
          <w:vertAlign w:val="subscript"/>
        </w:rPr>
        <w:t xml:space="preserve">80m </w:t>
      </w:r>
      <w:r>
        <w:t xml:space="preserve">with bitrates in the hundreds of </w:t>
      </w:r>
      <w:r>
        <w:rPr>
          <w:sz w:val="31"/>
          <w:vertAlign w:val="subscript"/>
        </w:rPr>
        <w:t>Mbits</w:t>
      </w:r>
      <w:r>
        <w:rPr>
          <w:i/>
          <w:vertAlign w:val="superscript"/>
        </w:rPr>
        <w:t>−</w:t>
      </w:r>
      <w:r>
        <w:rPr>
          <w:vertAlign w:val="superscript"/>
        </w:rPr>
        <w:t>1</w:t>
      </w:r>
      <w:r>
        <w:t>. This allows for large data intensive tasks such as video streaming of file sharing. But with this comes high energy usage it makes WIFI less suitable for battery-powered devices.</w:t>
      </w:r>
    </w:p>
    <w:p w14:paraId="68AF1276" w14:textId="77777777" w:rsidR="00A533FC" w:rsidRDefault="00000000">
      <w:pPr>
        <w:spacing w:after="1856"/>
        <w:ind w:left="258" w:right="1734"/>
      </w:pPr>
      <w:r>
        <w:t>Word count: 110</w:t>
      </w:r>
    </w:p>
    <w:p w14:paraId="1F6438B2" w14:textId="77777777" w:rsidR="00A533FC" w:rsidRDefault="00000000">
      <w:pPr>
        <w:spacing w:after="16" w:line="259" w:lineRule="auto"/>
        <w:ind w:left="11" w:right="0" w:hanging="10"/>
      </w:pPr>
      <w:r>
        <w:t>b)</w:t>
      </w:r>
    </w:p>
    <w:p w14:paraId="62DFD9DB" w14:textId="77777777" w:rsidR="00A533FC" w:rsidRDefault="00000000">
      <w:pPr>
        <w:spacing w:after="244" w:line="259" w:lineRule="auto"/>
        <w:ind w:left="11" w:right="0" w:hanging="10"/>
      </w:pPr>
      <w:proofErr w:type="spellStart"/>
      <w:r>
        <w:t>i</w:t>
      </w:r>
      <w:proofErr w:type="spellEnd"/>
      <w:r>
        <w:t>.</w:t>
      </w:r>
    </w:p>
    <w:p w14:paraId="40B5948E" w14:textId="77777777" w:rsidR="00A533FC" w:rsidRDefault="00000000">
      <w:pPr>
        <w:ind w:left="4" w:right="1734"/>
      </w:pPr>
      <w:r>
        <w:t xml:space="preserve">let </w:t>
      </w:r>
      <w:r>
        <w:rPr>
          <w:i/>
          <w:sz w:val="31"/>
          <w:vertAlign w:val="subscript"/>
        </w:rPr>
        <w:t>d</w:t>
      </w:r>
      <w:r>
        <w:rPr>
          <w:vertAlign w:val="subscript"/>
        </w:rPr>
        <w:t xml:space="preserve">1 </w:t>
      </w:r>
      <w:r>
        <w:t xml:space="preserve">be </w:t>
      </w:r>
      <w:r>
        <w:rPr>
          <w:sz w:val="31"/>
          <w:vertAlign w:val="subscript"/>
        </w:rPr>
        <w:t xml:space="preserve">333m </w:t>
      </w:r>
      <w:r>
        <w:t xml:space="preserve">with a power </w:t>
      </w:r>
      <w:proofErr w:type="spellStart"/>
      <w:r>
        <w:t>measurment</w:t>
      </w:r>
      <w:proofErr w:type="spellEnd"/>
      <w:r>
        <w:t xml:space="preserve"> of </w:t>
      </w:r>
      <w:r>
        <w:rPr>
          <w:sz w:val="31"/>
          <w:vertAlign w:val="subscript"/>
        </w:rPr>
        <w:t xml:space="preserve">27 </w:t>
      </w:r>
      <w:r>
        <w:t>µ</w:t>
      </w:r>
      <w:r>
        <w:rPr>
          <w:sz w:val="31"/>
          <w:vertAlign w:val="subscript"/>
        </w:rPr>
        <w:t>W</w:t>
      </w:r>
    </w:p>
    <w:p w14:paraId="1110D7F1" w14:textId="77777777" w:rsidR="00A533FC" w:rsidRDefault="00000000">
      <w:pPr>
        <w:spacing w:after="0"/>
        <w:ind w:left="4" w:right="1734"/>
      </w:pPr>
      <w:r>
        <w:t xml:space="preserve">let </w:t>
      </w:r>
      <w:r>
        <w:rPr>
          <w:i/>
          <w:sz w:val="31"/>
          <w:vertAlign w:val="subscript"/>
        </w:rPr>
        <w:t>d</w:t>
      </w:r>
      <w:r>
        <w:rPr>
          <w:vertAlign w:val="subscript"/>
        </w:rPr>
        <w:t xml:space="preserve">2 </w:t>
      </w:r>
      <w:r>
        <w:t xml:space="preserve">be </w:t>
      </w:r>
      <w:r>
        <w:rPr>
          <w:sz w:val="31"/>
          <w:vertAlign w:val="subscript"/>
        </w:rPr>
        <w:t xml:space="preserve">1320m </w:t>
      </w:r>
      <w:r>
        <w:t xml:space="preserve">with a power </w:t>
      </w:r>
      <w:proofErr w:type="spellStart"/>
      <w:r>
        <w:t>measurment</w:t>
      </w:r>
      <w:proofErr w:type="spellEnd"/>
      <w:r>
        <w:t xml:space="preserve"> of </w:t>
      </w:r>
      <w:r>
        <w:rPr>
          <w:i/>
          <w:sz w:val="31"/>
          <w:vertAlign w:val="subscript"/>
        </w:rPr>
        <w:t xml:space="preserve">P </w:t>
      </w:r>
      <w:r>
        <w:t>and using the inverse cube</w:t>
      </w:r>
    </w:p>
    <w:p w14:paraId="4E38EF8C" w14:textId="77777777" w:rsidR="00A533FC" w:rsidRPr="003356BF" w:rsidRDefault="00000000">
      <w:pPr>
        <w:spacing w:after="385"/>
        <w:ind w:left="4" w:right="1734"/>
        <w:rPr>
          <w:lang w:val="pl-PL"/>
        </w:rPr>
      </w:pPr>
      <w:r w:rsidRPr="003356BF">
        <w:rPr>
          <w:lang w:val="pl-PL"/>
        </w:rPr>
        <w:t>rule</w:t>
      </w:r>
    </w:p>
    <w:p w14:paraId="794AB422" w14:textId="77777777" w:rsidR="00A533FC" w:rsidRPr="003356BF" w:rsidRDefault="00000000">
      <w:pPr>
        <w:spacing w:after="92" w:line="259" w:lineRule="auto"/>
        <w:ind w:left="1528" w:right="5669" w:hanging="10"/>
        <w:jc w:val="both"/>
        <w:rPr>
          <w:lang w:val="pl-PL"/>
        </w:rPr>
      </w:pPr>
      <w:r>
        <w:rPr>
          <w:noProof/>
          <w:sz w:val="22"/>
        </w:rPr>
        <mc:AlternateContent>
          <mc:Choice Requires="wpg">
            <w:drawing>
              <wp:anchor distT="0" distB="0" distL="114300" distR="114300" simplePos="0" relativeHeight="251658240" behindDoc="0" locked="0" layoutInCell="1" allowOverlap="1" wp14:anchorId="5C01A4BF" wp14:editId="461A0F06">
                <wp:simplePos x="0" y="0"/>
                <wp:positionH relativeFrom="column">
                  <wp:posOffset>964197</wp:posOffset>
                </wp:positionH>
                <wp:positionV relativeFrom="paragraph">
                  <wp:posOffset>141139</wp:posOffset>
                </wp:positionV>
                <wp:extent cx="522618" cy="5055"/>
                <wp:effectExtent l="0" t="0" r="0" b="0"/>
                <wp:wrapNone/>
                <wp:docPr id="7188" name="Group 7188"/>
                <wp:cNvGraphicFramePr/>
                <a:graphic xmlns:a="http://schemas.openxmlformats.org/drawingml/2006/main">
                  <a:graphicData uri="http://schemas.microsoft.com/office/word/2010/wordprocessingGroup">
                    <wpg:wgp>
                      <wpg:cNvGrpSpPr/>
                      <wpg:grpSpPr>
                        <a:xfrm>
                          <a:off x="0" y="0"/>
                          <a:ext cx="522618" cy="5055"/>
                          <a:chOff x="0" y="0"/>
                          <a:chExt cx="522618" cy="5055"/>
                        </a:xfrm>
                      </wpg:grpSpPr>
                      <wps:wsp>
                        <wps:cNvPr id="341" name="Shape 341"/>
                        <wps:cNvSpPr/>
                        <wps:spPr>
                          <a:xfrm>
                            <a:off x="0" y="0"/>
                            <a:ext cx="253048" cy="0"/>
                          </a:xfrm>
                          <a:custGeom>
                            <a:avLst/>
                            <a:gdLst/>
                            <a:ahLst/>
                            <a:cxnLst/>
                            <a:rect l="0" t="0" r="0" b="0"/>
                            <a:pathLst>
                              <a:path w="253048">
                                <a:moveTo>
                                  <a:pt x="0" y="0"/>
                                </a:moveTo>
                                <a:lnTo>
                                  <a:pt x="253048"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345" name="Shape 345"/>
                        <wps:cNvSpPr/>
                        <wps:spPr>
                          <a:xfrm>
                            <a:off x="459359" y="0"/>
                            <a:ext cx="63259" cy="0"/>
                          </a:xfrm>
                          <a:custGeom>
                            <a:avLst/>
                            <a:gdLst/>
                            <a:ahLst/>
                            <a:cxnLst/>
                            <a:rect l="0" t="0" r="0" b="0"/>
                            <a:pathLst>
                              <a:path w="63259">
                                <a:moveTo>
                                  <a:pt x="0" y="0"/>
                                </a:moveTo>
                                <a:lnTo>
                                  <a:pt x="63259"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7188" style="width:41.151pt;height:0.398pt;position:absolute;z-index:14;mso-position-horizontal-relative:text;mso-position-horizontal:absolute;margin-left:75.921pt;mso-position-vertical-relative:text;margin-top:11.1133pt;" coordsize="5226,50">
                <v:shape id="Shape 341" style="position:absolute;width:2530;height:0;left:0;top:0;" coordsize="253048,0" path="m0,0l253048,0">
                  <v:stroke weight="0.398pt" endcap="flat" joinstyle="miter" miterlimit="10" on="true" color="#000000"/>
                  <v:fill on="false" color="#000000" opacity="0"/>
                </v:shape>
                <v:shape id="Shape 345" style="position:absolute;width:632;height:0;left:4593;top:0;" coordsize="63259,0" path="m0,0l63259,0">
                  <v:stroke weight="0.398pt" endcap="flat" joinstyle="miter" miterlimit="10" on="true" color="#000000"/>
                  <v:fill on="false" color="#000000" opacity="0"/>
                </v:shape>
              </v:group>
            </w:pict>
          </mc:Fallback>
        </mc:AlternateContent>
      </w:r>
      <w:r w:rsidRPr="003356BF">
        <w:rPr>
          <w:lang w:val="pl-PL"/>
        </w:rPr>
        <w:t xml:space="preserve">330 1 </w:t>
      </w:r>
      <w:r w:rsidRPr="003356BF">
        <w:rPr>
          <w:rFonts w:ascii="Cambria" w:eastAsia="Cambria" w:hAnsi="Cambria" w:cs="Cambria"/>
          <w:sz w:val="21"/>
          <w:lang w:val="pl-PL"/>
        </w:rPr>
        <w:t xml:space="preserve">= </w:t>
      </w:r>
      <w:r w:rsidRPr="003356BF">
        <w:rPr>
          <w:lang w:val="pl-PL"/>
        </w:rPr>
        <w:t>1320 4</w:t>
      </w:r>
    </w:p>
    <w:p w14:paraId="41ED7A3B" w14:textId="77777777" w:rsidR="00A533FC" w:rsidRPr="003356BF" w:rsidRDefault="00000000">
      <w:pPr>
        <w:spacing w:after="9" w:line="259" w:lineRule="auto"/>
        <w:ind w:left="1410" w:right="5569" w:firstLine="0"/>
        <w:rPr>
          <w:lang w:val="pl-PL"/>
        </w:rPr>
      </w:pPr>
      <w:r>
        <w:rPr>
          <w:noProof/>
        </w:rPr>
        <w:lastRenderedPageBreak/>
        <w:drawing>
          <wp:anchor distT="0" distB="0" distL="114300" distR="114300" simplePos="0" relativeHeight="251659264" behindDoc="0" locked="0" layoutInCell="1" allowOverlap="0" wp14:anchorId="70BF38A3" wp14:editId="72ECAEC9">
            <wp:simplePos x="0" y="0"/>
            <wp:positionH relativeFrom="column">
              <wp:posOffset>1003440</wp:posOffset>
            </wp:positionH>
            <wp:positionV relativeFrom="paragraph">
              <wp:posOffset>16752</wp:posOffset>
            </wp:positionV>
            <wp:extent cx="67056" cy="265176"/>
            <wp:effectExtent l="0" t="0" r="0" b="0"/>
            <wp:wrapSquare wrapText="bothSides"/>
            <wp:docPr id="7540" name="Picture 7540"/>
            <wp:cNvGraphicFramePr/>
            <a:graphic xmlns:a="http://schemas.openxmlformats.org/drawingml/2006/main">
              <a:graphicData uri="http://schemas.openxmlformats.org/drawingml/2006/picture">
                <pic:pic xmlns:pic="http://schemas.openxmlformats.org/drawingml/2006/picture">
                  <pic:nvPicPr>
                    <pic:cNvPr id="7540" name="Picture 7540"/>
                    <pic:cNvPicPr/>
                  </pic:nvPicPr>
                  <pic:blipFill>
                    <a:blip r:embed="rId8"/>
                    <a:stretch>
                      <a:fillRect/>
                    </a:stretch>
                  </pic:blipFill>
                  <pic:spPr>
                    <a:xfrm>
                      <a:off x="0" y="0"/>
                      <a:ext cx="67056" cy="265176"/>
                    </a:xfrm>
                    <a:prstGeom prst="rect">
                      <a:avLst/>
                    </a:prstGeom>
                  </pic:spPr>
                </pic:pic>
              </a:graphicData>
            </a:graphic>
          </wp:anchor>
        </w:drawing>
      </w:r>
      <w:r>
        <w:rPr>
          <w:noProof/>
        </w:rPr>
        <w:drawing>
          <wp:anchor distT="0" distB="0" distL="114300" distR="114300" simplePos="0" relativeHeight="251660288" behindDoc="0" locked="0" layoutInCell="1" allowOverlap="0" wp14:anchorId="7CFA52AC" wp14:editId="2A4281DA">
            <wp:simplePos x="0" y="0"/>
            <wp:positionH relativeFrom="column">
              <wp:posOffset>1423556</wp:posOffset>
            </wp:positionH>
            <wp:positionV relativeFrom="paragraph">
              <wp:posOffset>16752</wp:posOffset>
            </wp:positionV>
            <wp:extent cx="134112" cy="268224"/>
            <wp:effectExtent l="0" t="0" r="0" b="0"/>
            <wp:wrapSquare wrapText="bothSides"/>
            <wp:docPr id="7541" name="Picture 7541"/>
            <wp:cNvGraphicFramePr/>
            <a:graphic xmlns:a="http://schemas.openxmlformats.org/drawingml/2006/main">
              <a:graphicData uri="http://schemas.openxmlformats.org/drawingml/2006/picture">
                <pic:pic xmlns:pic="http://schemas.openxmlformats.org/drawingml/2006/picture">
                  <pic:nvPicPr>
                    <pic:cNvPr id="7541" name="Picture 7541"/>
                    <pic:cNvPicPr/>
                  </pic:nvPicPr>
                  <pic:blipFill>
                    <a:blip r:embed="rId9"/>
                    <a:stretch>
                      <a:fillRect/>
                    </a:stretch>
                  </pic:blipFill>
                  <pic:spPr>
                    <a:xfrm>
                      <a:off x="0" y="0"/>
                      <a:ext cx="134112" cy="268224"/>
                    </a:xfrm>
                    <a:prstGeom prst="rect">
                      <a:avLst/>
                    </a:prstGeom>
                  </pic:spPr>
                </pic:pic>
              </a:graphicData>
            </a:graphic>
          </wp:anchor>
        </w:drawing>
      </w:r>
      <w:r w:rsidRPr="003356BF">
        <w:rPr>
          <w:vertAlign w:val="superscript"/>
          <w:lang w:val="pl-PL"/>
        </w:rPr>
        <w:t>3</w:t>
      </w:r>
    </w:p>
    <w:p w14:paraId="4E770944" w14:textId="77777777" w:rsidR="00A533FC" w:rsidRPr="003356BF" w:rsidRDefault="00000000">
      <w:pPr>
        <w:spacing w:after="319" w:line="265" w:lineRule="auto"/>
        <w:ind w:left="1994" w:right="5569" w:hanging="10"/>
        <w:rPr>
          <w:lang w:val="pl-PL"/>
        </w:rPr>
      </w:pPr>
      <w:r w:rsidRPr="003356BF">
        <w:rPr>
          <w:rFonts w:ascii="Cambria" w:eastAsia="Cambria" w:hAnsi="Cambria" w:cs="Cambria"/>
          <w:sz w:val="21"/>
          <w:lang w:val="pl-PL"/>
        </w:rPr>
        <w:t>=</w:t>
      </w:r>
    </w:p>
    <w:p w14:paraId="47AB5BC1" w14:textId="77777777" w:rsidR="00A533FC" w:rsidRPr="003356BF" w:rsidRDefault="00000000">
      <w:pPr>
        <w:tabs>
          <w:tab w:val="center" w:pos="1632"/>
          <w:tab w:val="center" w:pos="2341"/>
        </w:tabs>
        <w:spacing w:after="3" w:line="259" w:lineRule="auto"/>
        <w:ind w:left="0" w:right="0" w:firstLine="0"/>
        <w:rPr>
          <w:lang w:val="pl-PL"/>
        </w:rPr>
      </w:pPr>
      <w:r w:rsidRPr="003356BF">
        <w:rPr>
          <w:sz w:val="22"/>
          <w:lang w:val="pl-PL"/>
        </w:rPr>
        <w:tab/>
      </w:r>
      <w:r w:rsidRPr="003356BF">
        <w:rPr>
          <w:i/>
          <w:lang w:val="pl-PL"/>
        </w:rPr>
        <w:t>P</w:t>
      </w:r>
      <w:r w:rsidRPr="003356BF">
        <w:rPr>
          <w:i/>
          <w:lang w:val="pl-PL"/>
        </w:rPr>
        <w:tab/>
      </w:r>
      <w:r w:rsidRPr="003356BF">
        <w:rPr>
          <w:lang w:val="pl-PL"/>
        </w:rPr>
        <w:t>1</w:t>
      </w:r>
    </w:p>
    <w:p w14:paraId="13EBE417" w14:textId="77777777" w:rsidR="00A533FC" w:rsidRPr="003356BF" w:rsidRDefault="00000000">
      <w:pPr>
        <w:spacing w:after="0" w:line="265" w:lineRule="auto"/>
        <w:ind w:left="1994" w:right="5569" w:hanging="10"/>
        <w:rPr>
          <w:lang w:val="pl-PL"/>
        </w:rPr>
      </w:pPr>
      <w:r>
        <w:rPr>
          <w:noProof/>
          <w:sz w:val="22"/>
        </w:rPr>
        <mc:AlternateContent>
          <mc:Choice Requires="wpg">
            <w:drawing>
              <wp:anchor distT="0" distB="0" distL="114300" distR="114300" simplePos="0" relativeHeight="251661312" behindDoc="0" locked="0" layoutInCell="1" allowOverlap="1" wp14:anchorId="547C5B4A" wp14:editId="41C71095">
                <wp:simplePos x="0" y="0"/>
                <wp:positionH relativeFrom="column">
                  <wp:posOffset>873290</wp:posOffset>
                </wp:positionH>
                <wp:positionV relativeFrom="paragraph">
                  <wp:posOffset>59861</wp:posOffset>
                </wp:positionV>
                <wp:extent cx="676796" cy="5055"/>
                <wp:effectExtent l="0" t="0" r="0" b="0"/>
                <wp:wrapNone/>
                <wp:docPr id="7189" name="Group 7189"/>
                <wp:cNvGraphicFramePr/>
                <a:graphic xmlns:a="http://schemas.openxmlformats.org/drawingml/2006/main">
                  <a:graphicData uri="http://schemas.microsoft.com/office/word/2010/wordprocessingGroup">
                    <wpg:wgp>
                      <wpg:cNvGrpSpPr/>
                      <wpg:grpSpPr>
                        <a:xfrm>
                          <a:off x="0" y="0"/>
                          <a:ext cx="676796" cy="5055"/>
                          <a:chOff x="0" y="0"/>
                          <a:chExt cx="676796" cy="5055"/>
                        </a:xfrm>
                      </wpg:grpSpPr>
                      <wps:wsp>
                        <wps:cNvPr id="358" name="Shape 358"/>
                        <wps:cNvSpPr/>
                        <wps:spPr>
                          <a:xfrm>
                            <a:off x="0" y="0"/>
                            <a:ext cx="343954" cy="0"/>
                          </a:xfrm>
                          <a:custGeom>
                            <a:avLst/>
                            <a:gdLst/>
                            <a:ahLst/>
                            <a:cxnLst/>
                            <a:rect l="0" t="0" r="0" b="0"/>
                            <a:pathLst>
                              <a:path w="343954">
                                <a:moveTo>
                                  <a:pt x="0" y="0"/>
                                </a:moveTo>
                                <a:lnTo>
                                  <a:pt x="343954"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364" name="Shape 364"/>
                        <wps:cNvSpPr/>
                        <wps:spPr>
                          <a:xfrm>
                            <a:off x="550266" y="0"/>
                            <a:ext cx="126530" cy="0"/>
                          </a:xfrm>
                          <a:custGeom>
                            <a:avLst/>
                            <a:gdLst/>
                            <a:ahLst/>
                            <a:cxnLst/>
                            <a:rect l="0" t="0" r="0" b="0"/>
                            <a:pathLst>
                              <a:path w="126530">
                                <a:moveTo>
                                  <a:pt x="0" y="0"/>
                                </a:moveTo>
                                <a:lnTo>
                                  <a:pt x="12653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7189" style="width:53.291pt;height:0.398pt;position:absolute;z-index:32;mso-position-horizontal-relative:text;mso-position-horizontal:absolute;margin-left:68.763pt;mso-position-vertical-relative:text;margin-top:4.71344pt;" coordsize="6767,50">
                <v:shape id="Shape 358" style="position:absolute;width:3439;height:0;left:0;top:0;" coordsize="343954,0" path="m0,0l343954,0">
                  <v:stroke weight="0.398pt" endcap="flat" joinstyle="miter" miterlimit="10" on="true" color="#000000"/>
                  <v:fill on="false" color="#000000" opacity="0"/>
                </v:shape>
                <v:shape id="Shape 364" style="position:absolute;width:1265;height:0;left:5502;top:0;" coordsize="126530,0" path="m0,0l126530,0">
                  <v:stroke weight="0.398pt" endcap="flat" joinstyle="miter" miterlimit="10" on="true" color="#000000"/>
                  <v:fill on="false" color="#000000" opacity="0"/>
                </v:shape>
              </v:group>
            </w:pict>
          </mc:Fallback>
        </mc:AlternateContent>
      </w:r>
      <w:r w:rsidRPr="003356BF">
        <w:rPr>
          <w:rFonts w:ascii="Cambria" w:eastAsia="Cambria" w:hAnsi="Cambria" w:cs="Cambria"/>
          <w:sz w:val="21"/>
          <w:lang w:val="pl-PL"/>
        </w:rPr>
        <w:t>=</w:t>
      </w:r>
    </w:p>
    <w:p w14:paraId="5B9A0C30" w14:textId="77777777" w:rsidR="00A533FC" w:rsidRPr="003356BF" w:rsidRDefault="00000000">
      <w:pPr>
        <w:tabs>
          <w:tab w:val="center" w:pos="1645"/>
          <w:tab w:val="center" w:pos="2341"/>
        </w:tabs>
        <w:spacing w:after="240" w:line="259" w:lineRule="auto"/>
        <w:ind w:left="0" w:right="0" w:firstLine="0"/>
        <w:rPr>
          <w:lang w:val="pl-PL"/>
        </w:rPr>
      </w:pPr>
      <w:r w:rsidRPr="003356BF">
        <w:rPr>
          <w:sz w:val="22"/>
          <w:lang w:val="pl-PL"/>
        </w:rPr>
        <w:tab/>
      </w:r>
      <w:r w:rsidRPr="003356BF">
        <w:rPr>
          <w:lang w:val="pl-PL"/>
        </w:rPr>
        <w:t>27 µW</w:t>
      </w:r>
      <w:r w:rsidRPr="003356BF">
        <w:rPr>
          <w:lang w:val="pl-PL"/>
        </w:rPr>
        <w:tab/>
        <w:t>64</w:t>
      </w:r>
    </w:p>
    <w:p w14:paraId="3FD2725E" w14:textId="77777777" w:rsidR="00A533FC" w:rsidRPr="003356BF" w:rsidRDefault="00000000">
      <w:pPr>
        <w:spacing w:after="3" w:line="259" w:lineRule="auto"/>
        <w:ind w:left="2252" w:right="2723" w:hanging="10"/>
        <w:jc w:val="both"/>
        <w:rPr>
          <w:lang w:val="pl-PL"/>
        </w:rPr>
      </w:pPr>
      <w:r w:rsidRPr="003356BF">
        <w:rPr>
          <w:lang w:val="pl-PL"/>
        </w:rPr>
        <w:t>27 µW</w:t>
      </w:r>
    </w:p>
    <w:p w14:paraId="077A4D54" w14:textId="77777777" w:rsidR="00A533FC" w:rsidRPr="003356BF" w:rsidRDefault="00000000">
      <w:pPr>
        <w:spacing w:after="0" w:line="259" w:lineRule="auto"/>
        <w:ind w:left="1795" w:right="5151" w:hanging="10"/>
        <w:rPr>
          <w:lang w:val="pl-PL"/>
        </w:rPr>
      </w:pPr>
      <w:r w:rsidRPr="003356BF">
        <w:rPr>
          <w:i/>
          <w:lang w:val="pl-PL"/>
        </w:rPr>
        <w:t xml:space="preserve">P </w:t>
      </w:r>
      <w:r w:rsidRPr="003356BF">
        <w:rPr>
          <w:rFonts w:ascii="Cambria" w:eastAsia="Cambria" w:hAnsi="Cambria" w:cs="Cambria"/>
          <w:sz w:val="21"/>
          <w:lang w:val="pl-PL"/>
        </w:rPr>
        <w:t xml:space="preserve">= </w:t>
      </w:r>
      <w:r>
        <w:rPr>
          <w:noProof/>
          <w:sz w:val="22"/>
        </w:rPr>
        <mc:AlternateContent>
          <mc:Choice Requires="wpg">
            <w:drawing>
              <wp:inline distT="0" distB="0" distL="0" distR="0" wp14:anchorId="0CD3F0C9" wp14:editId="39C8FB87">
                <wp:extent cx="343954" cy="5055"/>
                <wp:effectExtent l="0" t="0" r="0" b="0"/>
                <wp:docPr id="7190" name="Group 7190"/>
                <wp:cNvGraphicFramePr/>
                <a:graphic xmlns:a="http://schemas.openxmlformats.org/drawingml/2006/main">
                  <a:graphicData uri="http://schemas.microsoft.com/office/word/2010/wordprocessingGroup">
                    <wpg:wgp>
                      <wpg:cNvGrpSpPr/>
                      <wpg:grpSpPr>
                        <a:xfrm>
                          <a:off x="0" y="0"/>
                          <a:ext cx="343954" cy="5055"/>
                          <a:chOff x="0" y="0"/>
                          <a:chExt cx="343954" cy="5055"/>
                        </a:xfrm>
                      </wpg:grpSpPr>
                      <wps:wsp>
                        <wps:cNvPr id="371" name="Shape 371"/>
                        <wps:cNvSpPr/>
                        <wps:spPr>
                          <a:xfrm>
                            <a:off x="0" y="0"/>
                            <a:ext cx="343954" cy="0"/>
                          </a:xfrm>
                          <a:custGeom>
                            <a:avLst/>
                            <a:gdLst/>
                            <a:ahLst/>
                            <a:cxnLst/>
                            <a:rect l="0" t="0" r="0" b="0"/>
                            <a:pathLst>
                              <a:path w="343954">
                                <a:moveTo>
                                  <a:pt x="0" y="0"/>
                                </a:moveTo>
                                <a:lnTo>
                                  <a:pt x="343954"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7190" style="width:27.083pt;height:0.398pt;mso-position-horizontal-relative:char;mso-position-vertical-relative:line" coordsize="3439,50">
                <v:shape id="Shape 371" style="position:absolute;width:3439;height:0;left:0;top:0;" coordsize="343954,0" path="m0,0l343954,0">
                  <v:stroke weight="0.398pt" endcap="flat" joinstyle="miter" miterlimit="10" on="true" color="#000000"/>
                  <v:fill on="false" color="#000000" opacity="0"/>
                </v:shape>
              </v:group>
            </w:pict>
          </mc:Fallback>
        </mc:AlternateContent>
      </w:r>
    </w:p>
    <w:p w14:paraId="79F5466F" w14:textId="77777777" w:rsidR="00A533FC" w:rsidRPr="003356BF" w:rsidRDefault="00000000">
      <w:pPr>
        <w:spacing w:after="251" w:line="259" w:lineRule="auto"/>
        <w:ind w:left="2423" w:right="2723" w:hanging="10"/>
        <w:jc w:val="both"/>
        <w:rPr>
          <w:lang w:val="pl-PL"/>
        </w:rPr>
      </w:pPr>
      <w:r w:rsidRPr="003356BF">
        <w:rPr>
          <w:lang w:val="pl-PL"/>
        </w:rPr>
        <w:t>64</w:t>
      </w:r>
    </w:p>
    <w:p w14:paraId="519C15FF" w14:textId="77777777" w:rsidR="00A533FC" w:rsidRPr="003356BF" w:rsidRDefault="00000000">
      <w:pPr>
        <w:spacing w:after="3" w:line="545" w:lineRule="auto"/>
        <w:ind w:left="2009" w:right="4450" w:hanging="10"/>
        <w:jc w:val="both"/>
        <w:rPr>
          <w:lang w:val="pl-PL"/>
        </w:rPr>
      </w:pPr>
      <w:r w:rsidRPr="003356BF">
        <w:rPr>
          <w:rFonts w:ascii="Cambria" w:eastAsia="Cambria" w:hAnsi="Cambria" w:cs="Cambria"/>
          <w:sz w:val="21"/>
          <w:lang w:val="pl-PL"/>
        </w:rPr>
        <w:t xml:space="preserve">= </w:t>
      </w:r>
      <w:r w:rsidRPr="003356BF">
        <w:rPr>
          <w:lang w:val="pl-PL"/>
        </w:rPr>
        <w:t xml:space="preserve">0.421875 µW </w:t>
      </w:r>
      <w:r w:rsidRPr="003356BF">
        <w:rPr>
          <w:rFonts w:ascii="Cambria" w:eastAsia="Cambria" w:hAnsi="Cambria" w:cs="Cambria"/>
          <w:sz w:val="21"/>
          <w:lang w:val="pl-PL"/>
        </w:rPr>
        <w:t xml:space="preserve">= </w:t>
      </w:r>
      <w:r w:rsidRPr="003356BF">
        <w:rPr>
          <w:lang w:val="pl-PL"/>
        </w:rPr>
        <w:t>4.22</w:t>
      </w:r>
      <w:r w:rsidRPr="003356BF">
        <w:rPr>
          <w:i/>
          <w:lang w:val="pl-PL"/>
        </w:rPr>
        <w:t xml:space="preserve">× </w:t>
      </w:r>
      <w:r w:rsidRPr="003356BF">
        <w:rPr>
          <w:lang w:val="pl-PL"/>
        </w:rPr>
        <w:t>10</w:t>
      </w:r>
      <w:r w:rsidRPr="003356BF">
        <w:rPr>
          <w:i/>
          <w:vertAlign w:val="superscript"/>
          <w:lang w:val="pl-PL"/>
        </w:rPr>
        <w:t>−</w:t>
      </w:r>
      <w:r w:rsidRPr="003356BF">
        <w:rPr>
          <w:vertAlign w:val="superscript"/>
          <w:lang w:val="pl-PL"/>
        </w:rPr>
        <w:t xml:space="preserve">1 </w:t>
      </w:r>
      <w:r w:rsidRPr="003356BF">
        <w:rPr>
          <w:lang w:val="pl-PL"/>
        </w:rPr>
        <w:t>µW</w:t>
      </w:r>
    </w:p>
    <w:p w14:paraId="6C04B346" w14:textId="77777777" w:rsidR="00A533FC" w:rsidRPr="003356BF" w:rsidRDefault="00000000">
      <w:pPr>
        <w:spacing w:after="660" w:line="265" w:lineRule="auto"/>
        <w:ind w:left="1251" w:right="13" w:hanging="10"/>
        <w:jc w:val="center"/>
        <w:rPr>
          <w:lang w:val="pl-PL"/>
        </w:rPr>
      </w:pPr>
      <w:r w:rsidRPr="003356BF">
        <w:rPr>
          <w:i/>
          <w:sz w:val="18"/>
          <w:lang w:val="pl-PL"/>
        </w:rPr>
        <w:t>to 2 d.p.</w:t>
      </w:r>
    </w:p>
    <w:p w14:paraId="0B5E63E4" w14:textId="77777777" w:rsidR="00A533FC" w:rsidRPr="003356BF" w:rsidRDefault="00000000">
      <w:pPr>
        <w:spacing w:after="184" w:line="259" w:lineRule="auto"/>
        <w:ind w:left="11" w:right="0" w:hanging="10"/>
        <w:rPr>
          <w:lang w:val="pl-PL"/>
        </w:rPr>
      </w:pPr>
      <w:r w:rsidRPr="003356BF">
        <w:rPr>
          <w:lang w:val="pl-PL"/>
        </w:rPr>
        <w:t>ii.</w:t>
      </w:r>
    </w:p>
    <w:p w14:paraId="3F2AE50A" w14:textId="77777777" w:rsidR="00A533FC" w:rsidRDefault="00000000">
      <w:pPr>
        <w:spacing w:after="287"/>
        <w:ind w:left="4" w:right="2294"/>
      </w:pPr>
      <w:r>
        <w:t xml:space="preserve">let </w:t>
      </w:r>
      <w:r>
        <w:rPr>
          <w:i/>
          <w:sz w:val="31"/>
          <w:vertAlign w:val="subscript"/>
        </w:rPr>
        <w:t>d</w:t>
      </w:r>
      <w:r>
        <w:rPr>
          <w:vertAlign w:val="subscript"/>
        </w:rPr>
        <w:t xml:space="preserve">1 </w:t>
      </w:r>
      <w:r>
        <w:t xml:space="preserve">be </w:t>
      </w:r>
      <w:r>
        <w:rPr>
          <w:sz w:val="31"/>
          <w:vertAlign w:val="subscript"/>
        </w:rPr>
        <w:t xml:space="preserve">330m </w:t>
      </w:r>
      <w:r>
        <w:t xml:space="preserve">with a power </w:t>
      </w:r>
      <w:proofErr w:type="spellStart"/>
      <w:r>
        <w:t>measurment</w:t>
      </w:r>
      <w:proofErr w:type="spellEnd"/>
      <w:r>
        <w:t xml:space="preserve"> of </w:t>
      </w:r>
      <w:r>
        <w:rPr>
          <w:sz w:val="31"/>
          <w:vertAlign w:val="subscript"/>
        </w:rPr>
        <w:t xml:space="preserve">27 </w:t>
      </w:r>
      <w:r>
        <w:t>µ</w:t>
      </w:r>
      <w:r>
        <w:rPr>
          <w:sz w:val="31"/>
          <w:vertAlign w:val="subscript"/>
        </w:rPr>
        <w:t xml:space="preserve">W </w:t>
      </w:r>
      <w:r>
        <w:t xml:space="preserve">let </w:t>
      </w:r>
      <w:r>
        <w:rPr>
          <w:i/>
          <w:sz w:val="31"/>
          <w:vertAlign w:val="subscript"/>
        </w:rPr>
        <w:t>p</w:t>
      </w:r>
      <w:r>
        <w:rPr>
          <w:vertAlign w:val="subscript"/>
        </w:rPr>
        <w:t xml:space="preserve">2 </w:t>
      </w:r>
      <w:r>
        <w:t xml:space="preserve">be </w:t>
      </w:r>
      <w:r>
        <w:rPr>
          <w:sz w:val="31"/>
          <w:vertAlign w:val="subscript"/>
        </w:rPr>
        <w:t xml:space="preserve">216nW </w:t>
      </w:r>
      <w:r>
        <w:t xml:space="preserve">with </w:t>
      </w:r>
      <w:proofErr w:type="gramStart"/>
      <w:r>
        <w:t xml:space="preserve">a distance of </w:t>
      </w:r>
      <w:r>
        <w:rPr>
          <w:i/>
          <w:sz w:val="31"/>
          <w:vertAlign w:val="subscript"/>
        </w:rPr>
        <w:t>d</w:t>
      </w:r>
      <w:r>
        <w:rPr>
          <w:vertAlign w:val="subscript"/>
        </w:rPr>
        <w:t>2</w:t>
      </w:r>
      <w:proofErr w:type="gramEnd"/>
      <w:r>
        <w:rPr>
          <w:vertAlign w:val="subscript"/>
        </w:rPr>
        <w:t xml:space="preserve"> </w:t>
      </w:r>
      <w:r>
        <w:t>and using the inverse cube rule</w:t>
      </w:r>
    </w:p>
    <w:p w14:paraId="6BA187D9" w14:textId="77777777" w:rsidR="00A533FC" w:rsidRDefault="00000000">
      <w:pPr>
        <w:spacing w:after="0" w:line="330" w:lineRule="auto"/>
        <w:ind w:left="1351" w:right="5171" w:firstLine="692"/>
      </w:pPr>
      <w:r>
        <w:rPr>
          <w:i/>
        </w:rPr>
        <w:t>d</w:t>
      </w:r>
      <w:r>
        <w:rPr>
          <w:vertAlign w:val="subscript"/>
        </w:rPr>
        <w:t>1</w:t>
      </w:r>
      <w:r>
        <w:rPr>
          <w:sz w:val="15"/>
        </w:rPr>
        <w:t xml:space="preserve">3 </w:t>
      </w:r>
      <w:r>
        <w:rPr>
          <w:i/>
        </w:rPr>
        <w:t>p</w:t>
      </w:r>
      <w:r>
        <w:rPr>
          <w:sz w:val="15"/>
        </w:rPr>
        <w:t xml:space="preserve">2 </w:t>
      </w:r>
      <w:r>
        <w:rPr>
          <w:rFonts w:ascii="Cambria" w:eastAsia="Cambria" w:hAnsi="Cambria" w:cs="Cambria"/>
          <w:sz w:val="21"/>
        </w:rPr>
        <w:t xml:space="preserve">= </w:t>
      </w:r>
      <w:r>
        <w:rPr>
          <w:i/>
        </w:rPr>
        <w:t>p</w:t>
      </w:r>
      <w:r>
        <w:rPr>
          <w:sz w:val="15"/>
        </w:rPr>
        <w:t xml:space="preserve">1 </w:t>
      </w:r>
      <w:r>
        <w:rPr>
          <w:noProof/>
          <w:sz w:val="22"/>
        </w:rPr>
        <mc:AlternateContent>
          <mc:Choice Requires="wpg">
            <w:drawing>
              <wp:inline distT="0" distB="0" distL="0" distR="0" wp14:anchorId="6E663FD5" wp14:editId="63ABCDC1">
                <wp:extent cx="123266" cy="5055"/>
                <wp:effectExtent l="0" t="0" r="0" b="0"/>
                <wp:docPr id="7191" name="Group 7191"/>
                <wp:cNvGraphicFramePr/>
                <a:graphic xmlns:a="http://schemas.openxmlformats.org/drawingml/2006/main">
                  <a:graphicData uri="http://schemas.microsoft.com/office/word/2010/wordprocessingGroup">
                    <wpg:wgp>
                      <wpg:cNvGrpSpPr/>
                      <wpg:grpSpPr>
                        <a:xfrm>
                          <a:off x="0" y="0"/>
                          <a:ext cx="123266" cy="5055"/>
                          <a:chOff x="0" y="0"/>
                          <a:chExt cx="123266" cy="5055"/>
                        </a:xfrm>
                      </wpg:grpSpPr>
                      <wps:wsp>
                        <wps:cNvPr id="413" name="Shape 413"/>
                        <wps:cNvSpPr/>
                        <wps:spPr>
                          <a:xfrm>
                            <a:off x="0" y="0"/>
                            <a:ext cx="123266" cy="0"/>
                          </a:xfrm>
                          <a:custGeom>
                            <a:avLst/>
                            <a:gdLst/>
                            <a:ahLst/>
                            <a:cxnLst/>
                            <a:rect l="0" t="0" r="0" b="0"/>
                            <a:pathLst>
                              <a:path w="123266">
                                <a:moveTo>
                                  <a:pt x="0" y="0"/>
                                </a:moveTo>
                                <a:lnTo>
                                  <a:pt x="123266"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7191" style="width:9.70599pt;height:0.398pt;mso-position-horizontal-relative:char;mso-position-vertical-relative:line" coordsize="1232,50">
                <v:shape id="Shape 413" style="position:absolute;width:1232;height:0;left:0;top:0;" coordsize="123266,0" path="m0,0l123266,0">
                  <v:stroke weight="0.398pt" endcap="flat" joinstyle="miter" miterlimit="10" on="true" color="#000000"/>
                  <v:fill on="false" color="#000000" opacity="0"/>
                </v:shape>
              </v:group>
            </w:pict>
          </mc:Fallback>
        </mc:AlternateContent>
      </w:r>
    </w:p>
    <w:p w14:paraId="2EE57A28" w14:textId="77777777" w:rsidR="00A533FC" w:rsidRDefault="00000000">
      <w:pPr>
        <w:spacing w:after="109" w:line="259" w:lineRule="auto"/>
        <w:ind w:left="2212" w:right="5171" w:hanging="10"/>
      </w:pPr>
      <w:r>
        <w:rPr>
          <w:i/>
        </w:rPr>
        <w:t>d</w:t>
      </w:r>
      <w:r>
        <w:rPr>
          <w:sz w:val="15"/>
        </w:rPr>
        <w:t>2</w:t>
      </w:r>
    </w:p>
    <w:p w14:paraId="348C20C8" w14:textId="77777777" w:rsidR="00A533FC" w:rsidRDefault="00000000">
      <w:pPr>
        <w:spacing w:after="46" w:line="259" w:lineRule="auto"/>
        <w:ind w:left="1333" w:right="5151" w:firstLine="699"/>
      </w:pPr>
      <w:r>
        <w:rPr>
          <w:i/>
        </w:rPr>
        <w:t>p</w:t>
      </w:r>
      <w:r>
        <w:rPr>
          <w:vertAlign w:val="subscript"/>
        </w:rPr>
        <w:t>1</w:t>
      </w:r>
      <w:r>
        <w:t xml:space="preserve"> </w:t>
      </w:r>
      <w:r>
        <w:rPr>
          <w:noProof/>
        </w:rPr>
        <w:drawing>
          <wp:inline distT="0" distB="0" distL="0" distR="0" wp14:anchorId="51015D39" wp14:editId="3C623411">
            <wp:extent cx="51816" cy="134112"/>
            <wp:effectExtent l="0" t="0" r="0" b="0"/>
            <wp:docPr id="7542" name="Picture 7542"/>
            <wp:cNvGraphicFramePr/>
            <a:graphic xmlns:a="http://schemas.openxmlformats.org/drawingml/2006/main">
              <a:graphicData uri="http://schemas.openxmlformats.org/drawingml/2006/picture">
                <pic:pic xmlns:pic="http://schemas.openxmlformats.org/drawingml/2006/picture">
                  <pic:nvPicPr>
                    <pic:cNvPr id="7542" name="Picture 7542"/>
                    <pic:cNvPicPr/>
                  </pic:nvPicPr>
                  <pic:blipFill>
                    <a:blip r:embed="rId10"/>
                    <a:stretch>
                      <a:fillRect/>
                    </a:stretch>
                  </pic:blipFill>
                  <pic:spPr>
                    <a:xfrm>
                      <a:off x="0" y="0"/>
                      <a:ext cx="51816" cy="134112"/>
                    </a:xfrm>
                    <a:prstGeom prst="rect">
                      <a:avLst/>
                    </a:prstGeom>
                  </pic:spPr>
                </pic:pic>
              </a:graphicData>
            </a:graphic>
          </wp:inline>
        </w:drawing>
      </w:r>
      <w:r>
        <w:rPr>
          <w:i/>
        </w:rPr>
        <w:t>d</w:t>
      </w:r>
      <w:r>
        <w:rPr>
          <w:sz w:val="15"/>
        </w:rPr>
        <w:t xml:space="preserve">2 </w:t>
      </w:r>
      <w:r>
        <w:rPr>
          <w:rFonts w:ascii="Cambria" w:eastAsia="Cambria" w:hAnsi="Cambria" w:cs="Cambria"/>
          <w:sz w:val="21"/>
        </w:rPr>
        <w:t xml:space="preserve">= </w:t>
      </w:r>
      <w:r>
        <w:rPr>
          <w:i/>
        </w:rPr>
        <w:t>d</w:t>
      </w:r>
      <w:r>
        <w:rPr>
          <w:sz w:val="15"/>
        </w:rPr>
        <w:t xml:space="preserve">1 </w:t>
      </w:r>
      <w:r>
        <w:rPr>
          <w:noProof/>
          <w:sz w:val="22"/>
        </w:rPr>
        <mc:AlternateContent>
          <mc:Choice Requires="wpg">
            <w:drawing>
              <wp:inline distT="0" distB="0" distL="0" distR="0" wp14:anchorId="1E743A48" wp14:editId="6BECA848">
                <wp:extent cx="121069" cy="5055"/>
                <wp:effectExtent l="0" t="0" r="0" b="0"/>
                <wp:docPr id="7192" name="Group 7192"/>
                <wp:cNvGraphicFramePr/>
                <a:graphic xmlns:a="http://schemas.openxmlformats.org/drawingml/2006/main">
                  <a:graphicData uri="http://schemas.microsoft.com/office/word/2010/wordprocessingGroup">
                    <wpg:wgp>
                      <wpg:cNvGrpSpPr/>
                      <wpg:grpSpPr>
                        <a:xfrm>
                          <a:off x="0" y="0"/>
                          <a:ext cx="121069" cy="5055"/>
                          <a:chOff x="0" y="0"/>
                          <a:chExt cx="121069" cy="5055"/>
                        </a:xfrm>
                      </wpg:grpSpPr>
                      <wps:wsp>
                        <wps:cNvPr id="426" name="Shape 426"/>
                        <wps:cNvSpPr/>
                        <wps:spPr>
                          <a:xfrm>
                            <a:off x="0" y="0"/>
                            <a:ext cx="121069" cy="0"/>
                          </a:xfrm>
                          <a:custGeom>
                            <a:avLst/>
                            <a:gdLst/>
                            <a:ahLst/>
                            <a:cxnLst/>
                            <a:rect l="0" t="0" r="0" b="0"/>
                            <a:pathLst>
                              <a:path w="121069">
                                <a:moveTo>
                                  <a:pt x="0" y="0"/>
                                </a:moveTo>
                                <a:lnTo>
                                  <a:pt x="121069"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7192" style="width:9.533pt;height:0.398pt;mso-position-horizontal-relative:char;mso-position-vertical-relative:line" coordsize="1210,50">
                <v:shape id="Shape 426" style="position:absolute;width:1210;height:0;left:0;top:0;" coordsize="121069,0" path="m0,0l121069,0">
                  <v:stroke weight="0.398pt" endcap="flat" joinstyle="miter" miterlimit="10" on="true" color="#000000"/>
                  <v:fill on="false" color="#000000" opacity="0"/>
                </v:shape>
              </v:group>
            </w:pict>
          </mc:Fallback>
        </mc:AlternateContent>
      </w:r>
    </w:p>
    <w:p w14:paraId="7ED260BC" w14:textId="77777777" w:rsidR="00A533FC" w:rsidRDefault="00000000">
      <w:pPr>
        <w:spacing w:after="263" w:line="259" w:lineRule="auto"/>
        <w:ind w:left="2212" w:right="5171" w:hanging="10"/>
      </w:pPr>
      <w:r>
        <w:rPr>
          <w:i/>
        </w:rPr>
        <w:t>p</w:t>
      </w:r>
      <w:r>
        <w:rPr>
          <w:sz w:val="15"/>
        </w:rPr>
        <w:t>2</w:t>
      </w:r>
    </w:p>
    <w:p w14:paraId="67D60275" w14:textId="77777777" w:rsidR="00A533FC" w:rsidRDefault="00000000">
      <w:pPr>
        <w:spacing w:after="166" w:line="259" w:lineRule="auto"/>
        <w:ind w:left="2161" w:right="2723" w:hanging="10"/>
        <w:jc w:val="both"/>
      </w:pPr>
      <w:r>
        <w:t xml:space="preserve"> 27</w:t>
      </w:r>
      <w:r>
        <w:rPr>
          <w:i/>
        </w:rPr>
        <w:t xml:space="preserve">× </w:t>
      </w:r>
      <w:r>
        <w:t>10</w:t>
      </w:r>
      <w:r>
        <w:rPr>
          <w:i/>
          <w:sz w:val="15"/>
        </w:rPr>
        <w:t>−</w:t>
      </w:r>
      <w:r>
        <w:rPr>
          <w:sz w:val="15"/>
        </w:rPr>
        <w:t xml:space="preserve">6 </w:t>
      </w:r>
      <w:r>
        <w:rPr>
          <w:noProof/>
        </w:rPr>
        <w:drawing>
          <wp:inline distT="0" distB="0" distL="0" distR="0" wp14:anchorId="7100C0F9" wp14:editId="44F8032C">
            <wp:extent cx="51816" cy="134112"/>
            <wp:effectExtent l="0" t="0" r="0" b="0"/>
            <wp:docPr id="7543" name="Picture 7543"/>
            <wp:cNvGraphicFramePr/>
            <a:graphic xmlns:a="http://schemas.openxmlformats.org/drawingml/2006/main">
              <a:graphicData uri="http://schemas.openxmlformats.org/drawingml/2006/picture">
                <pic:pic xmlns:pic="http://schemas.openxmlformats.org/drawingml/2006/picture">
                  <pic:nvPicPr>
                    <pic:cNvPr id="7543" name="Picture 7543"/>
                    <pic:cNvPicPr/>
                  </pic:nvPicPr>
                  <pic:blipFill>
                    <a:blip r:embed="rId11"/>
                    <a:stretch>
                      <a:fillRect/>
                    </a:stretch>
                  </pic:blipFill>
                  <pic:spPr>
                    <a:xfrm>
                      <a:off x="0" y="0"/>
                      <a:ext cx="51816" cy="134112"/>
                    </a:xfrm>
                    <a:prstGeom prst="rect">
                      <a:avLst/>
                    </a:prstGeom>
                  </pic:spPr>
                </pic:pic>
              </a:graphicData>
            </a:graphic>
          </wp:inline>
        </w:drawing>
      </w:r>
    </w:p>
    <w:p w14:paraId="18292D94" w14:textId="77777777" w:rsidR="00A533FC" w:rsidRDefault="00000000">
      <w:pPr>
        <w:tabs>
          <w:tab w:val="center" w:pos="1859"/>
          <w:tab w:val="center" w:pos="2795"/>
        </w:tabs>
        <w:spacing w:after="318" w:line="259" w:lineRule="auto"/>
        <w:ind w:left="0" w:right="0" w:firstLine="0"/>
      </w:pPr>
      <w:r>
        <w:rPr>
          <w:sz w:val="22"/>
        </w:rPr>
        <w:tab/>
      </w:r>
      <w:r>
        <w:rPr>
          <w:rFonts w:ascii="Cambria" w:eastAsia="Cambria" w:hAnsi="Cambria" w:cs="Cambria"/>
          <w:sz w:val="21"/>
        </w:rPr>
        <w:t xml:space="preserve">= </w:t>
      </w:r>
      <w:r>
        <w:t>330</w:t>
      </w:r>
      <w:r>
        <w:tab/>
        <w:t>216</w:t>
      </w:r>
      <w:r>
        <w:rPr>
          <w:noProof/>
          <w:sz w:val="22"/>
        </w:rPr>
        <mc:AlternateContent>
          <mc:Choice Requires="wpg">
            <w:drawing>
              <wp:inline distT="0" distB="0" distL="0" distR="0" wp14:anchorId="799E8C6B" wp14:editId="527DD21E">
                <wp:extent cx="600799" cy="5055"/>
                <wp:effectExtent l="0" t="0" r="0" b="0"/>
                <wp:docPr id="7193" name="Group 7193"/>
                <wp:cNvGraphicFramePr/>
                <a:graphic xmlns:a="http://schemas.openxmlformats.org/drawingml/2006/main">
                  <a:graphicData uri="http://schemas.microsoft.com/office/word/2010/wordprocessingGroup">
                    <wpg:wgp>
                      <wpg:cNvGrpSpPr/>
                      <wpg:grpSpPr>
                        <a:xfrm>
                          <a:off x="0" y="0"/>
                          <a:ext cx="600799" cy="5055"/>
                          <a:chOff x="0" y="0"/>
                          <a:chExt cx="600799" cy="5055"/>
                        </a:xfrm>
                      </wpg:grpSpPr>
                      <wps:wsp>
                        <wps:cNvPr id="441" name="Shape 441"/>
                        <wps:cNvSpPr/>
                        <wps:spPr>
                          <a:xfrm>
                            <a:off x="0" y="0"/>
                            <a:ext cx="600799" cy="0"/>
                          </a:xfrm>
                          <a:custGeom>
                            <a:avLst/>
                            <a:gdLst/>
                            <a:ahLst/>
                            <a:cxnLst/>
                            <a:rect l="0" t="0" r="0" b="0"/>
                            <a:pathLst>
                              <a:path w="600799">
                                <a:moveTo>
                                  <a:pt x="0" y="0"/>
                                </a:moveTo>
                                <a:lnTo>
                                  <a:pt x="600799"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7193" style="width:47.307pt;height:0.398pt;mso-position-horizontal-relative:char;mso-position-vertical-relative:line" coordsize="6007,50">
                <v:shape id="Shape 441" style="position:absolute;width:6007;height:0;left:0;top:0;" coordsize="600799,0" path="m0,0l600799,0">
                  <v:stroke weight="0.398pt" endcap="flat" joinstyle="miter" miterlimit="10" on="true" color="#000000"/>
                  <v:fill on="false" color="#000000" opacity="0"/>
                </v:shape>
              </v:group>
            </w:pict>
          </mc:Fallback>
        </mc:AlternateContent>
      </w:r>
      <w:r>
        <w:rPr>
          <w:i/>
        </w:rPr>
        <w:t xml:space="preserve">× </w:t>
      </w:r>
      <w:r>
        <w:t>10</w:t>
      </w:r>
      <w:r>
        <w:rPr>
          <w:i/>
          <w:vertAlign w:val="subscript"/>
        </w:rPr>
        <w:t>−</w:t>
      </w:r>
      <w:r>
        <w:rPr>
          <w:vertAlign w:val="subscript"/>
        </w:rPr>
        <w:t>9</w:t>
      </w:r>
    </w:p>
    <w:p w14:paraId="7EC64FE4" w14:textId="77777777" w:rsidR="00A533FC" w:rsidRDefault="00000000">
      <w:pPr>
        <w:tabs>
          <w:tab w:val="center" w:pos="2424"/>
          <w:tab w:val="center" w:pos="3288"/>
        </w:tabs>
        <w:spacing w:after="31" w:line="259" w:lineRule="auto"/>
        <w:ind w:left="0" w:right="0" w:firstLine="0"/>
      </w:pPr>
      <w:r>
        <w:rPr>
          <w:noProof/>
        </w:rPr>
        <w:drawing>
          <wp:anchor distT="0" distB="0" distL="114300" distR="114300" simplePos="0" relativeHeight="251662336" behindDoc="0" locked="0" layoutInCell="1" allowOverlap="0" wp14:anchorId="3FF29C4B" wp14:editId="5962C974">
            <wp:simplePos x="0" y="0"/>
            <wp:positionH relativeFrom="column">
              <wp:posOffset>1600708</wp:posOffset>
            </wp:positionH>
            <wp:positionV relativeFrom="paragraph">
              <wp:posOffset>64241</wp:posOffset>
            </wp:positionV>
            <wp:extent cx="405384" cy="265176"/>
            <wp:effectExtent l="0" t="0" r="0" b="0"/>
            <wp:wrapSquare wrapText="bothSides"/>
            <wp:docPr id="7545" name="Picture 7545"/>
            <wp:cNvGraphicFramePr/>
            <a:graphic xmlns:a="http://schemas.openxmlformats.org/drawingml/2006/main">
              <a:graphicData uri="http://schemas.openxmlformats.org/drawingml/2006/picture">
                <pic:pic xmlns:pic="http://schemas.openxmlformats.org/drawingml/2006/picture">
                  <pic:nvPicPr>
                    <pic:cNvPr id="7545" name="Picture 7545"/>
                    <pic:cNvPicPr/>
                  </pic:nvPicPr>
                  <pic:blipFill>
                    <a:blip r:embed="rId12"/>
                    <a:stretch>
                      <a:fillRect/>
                    </a:stretch>
                  </pic:blipFill>
                  <pic:spPr>
                    <a:xfrm>
                      <a:off x="0" y="0"/>
                      <a:ext cx="405384" cy="265176"/>
                    </a:xfrm>
                    <a:prstGeom prst="rect">
                      <a:avLst/>
                    </a:prstGeom>
                  </pic:spPr>
                </pic:pic>
              </a:graphicData>
            </a:graphic>
          </wp:anchor>
        </w:drawing>
      </w:r>
      <w:r>
        <w:rPr>
          <w:sz w:val="22"/>
        </w:rPr>
        <w:tab/>
      </w:r>
      <w:r>
        <w:tab/>
      </w:r>
      <w:r>
        <w:rPr>
          <w:noProof/>
        </w:rPr>
        <w:drawing>
          <wp:inline distT="0" distB="0" distL="0" distR="0" wp14:anchorId="3DD749AC" wp14:editId="07321FDC">
            <wp:extent cx="51816" cy="134112"/>
            <wp:effectExtent l="0" t="0" r="0" b="0"/>
            <wp:docPr id="7544" name="Picture 7544"/>
            <wp:cNvGraphicFramePr/>
            <a:graphic xmlns:a="http://schemas.openxmlformats.org/drawingml/2006/main">
              <a:graphicData uri="http://schemas.openxmlformats.org/drawingml/2006/picture">
                <pic:pic xmlns:pic="http://schemas.openxmlformats.org/drawingml/2006/picture">
                  <pic:nvPicPr>
                    <pic:cNvPr id="7544" name="Picture 7544"/>
                    <pic:cNvPicPr/>
                  </pic:nvPicPr>
                  <pic:blipFill>
                    <a:blip r:embed="rId13"/>
                    <a:stretch>
                      <a:fillRect/>
                    </a:stretch>
                  </pic:blipFill>
                  <pic:spPr>
                    <a:xfrm>
                      <a:off x="0" y="0"/>
                      <a:ext cx="51816" cy="134112"/>
                    </a:xfrm>
                    <a:prstGeom prst="rect">
                      <a:avLst/>
                    </a:prstGeom>
                  </pic:spPr>
                </pic:pic>
              </a:graphicData>
            </a:graphic>
          </wp:inline>
        </w:drawing>
      </w:r>
    </w:p>
    <w:p w14:paraId="18F3E8D3" w14:textId="77777777" w:rsidR="00A533FC" w:rsidRDefault="00000000">
      <w:pPr>
        <w:spacing w:after="197" w:line="259" w:lineRule="auto"/>
        <w:ind w:left="1595" w:right="4853" w:hanging="10"/>
        <w:jc w:val="both"/>
      </w:pPr>
      <w:r>
        <w:rPr>
          <w:rFonts w:ascii="Cambria" w:eastAsia="Cambria" w:hAnsi="Cambria" w:cs="Cambria"/>
          <w:sz w:val="21"/>
        </w:rPr>
        <w:t xml:space="preserve">= </w:t>
      </w:r>
      <w:r>
        <w:t>330</w:t>
      </w:r>
      <w:r>
        <w:rPr>
          <w:i/>
        </w:rPr>
        <w:t>×</w:t>
      </w:r>
    </w:p>
    <w:p w14:paraId="60379807" w14:textId="77777777" w:rsidR="00A533FC" w:rsidRDefault="00000000">
      <w:pPr>
        <w:spacing w:after="0" w:line="259" w:lineRule="auto"/>
        <w:ind w:left="2453" w:right="0" w:firstLine="0"/>
      </w:pPr>
      <w:r>
        <w:rPr>
          <w:i/>
        </w:rPr>
        <w:t>√</w:t>
      </w:r>
      <w:r>
        <w:rPr>
          <w:noProof/>
          <w:sz w:val="22"/>
        </w:rPr>
        <mc:AlternateContent>
          <mc:Choice Requires="wpg">
            <w:drawing>
              <wp:inline distT="0" distB="0" distL="0" distR="0" wp14:anchorId="28FCDC44" wp14:editId="079AF007">
                <wp:extent cx="189789" cy="5055"/>
                <wp:effectExtent l="0" t="0" r="0" b="0"/>
                <wp:docPr id="7194" name="Group 7194"/>
                <wp:cNvGraphicFramePr/>
                <a:graphic xmlns:a="http://schemas.openxmlformats.org/drawingml/2006/main">
                  <a:graphicData uri="http://schemas.microsoft.com/office/word/2010/wordprocessingGroup">
                    <wpg:wgp>
                      <wpg:cNvGrpSpPr/>
                      <wpg:grpSpPr>
                        <a:xfrm>
                          <a:off x="0" y="0"/>
                          <a:ext cx="189789" cy="5055"/>
                          <a:chOff x="0" y="0"/>
                          <a:chExt cx="189789" cy="5055"/>
                        </a:xfrm>
                      </wpg:grpSpPr>
                      <wps:wsp>
                        <wps:cNvPr id="471" name="Shape 471"/>
                        <wps:cNvSpPr/>
                        <wps:spPr>
                          <a:xfrm>
                            <a:off x="0" y="0"/>
                            <a:ext cx="189789" cy="0"/>
                          </a:xfrm>
                          <a:custGeom>
                            <a:avLst/>
                            <a:gdLst/>
                            <a:ahLst/>
                            <a:cxnLst/>
                            <a:rect l="0" t="0" r="0" b="0"/>
                            <a:pathLst>
                              <a:path w="189789">
                                <a:moveTo>
                                  <a:pt x="0" y="0"/>
                                </a:moveTo>
                                <a:lnTo>
                                  <a:pt x="189789"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7194" style="width:14.944pt;height:0.398pt;mso-position-horizontal-relative:char;mso-position-vertical-relative:line" coordsize="1897,50">
                <v:shape id="Shape 471" style="position:absolute;width:1897;height:0;left:0;top:0;" coordsize="189789,0" path="m0,0l189789,0">
                  <v:stroke weight="0.398pt" endcap="flat" joinstyle="miter" miterlimit="10" on="true" color="#000000"/>
                  <v:fill on="false" color="#000000" opacity="0"/>
                </v:shape>
              </v:group>
            </w:pict>
          </mc:Fallback>
        </mc:AlternateContent>
      </w:r>
    </w:p>
    <w:p w14:paraId="4FD03948" w14:textId="77777777" w:rsidR="00A533FC" w:rsidRDefault="00000000">
      <w:pPr>
        <w:spacing w:after="301" w:line="259" w:lineRule="auto"/>
        <w:ind w:left="1595" w:right="2723" w:hanging="10"/>
        <w:jc w:val="both"/>
      </w:pPr>
      <w:r>
        <w:rPr>
          <w:rFonts w:ascii="Cambria" w:eastAsia="Cambria" w:hAnsi="Cambria" w:cs="Cambria"/>
          <w:sz w:val="21"/>
        </w:rPr>
        <w:t xml:space="preserve">= </w:t>
      </w:r>
      <w:r>
        <w:t>330</w:t>
      </w:r>
      <w:proofErr w:type="gramStart"/>
      <w:r>
        <w:rPr>
          <w:i/>
        </w:rPr>
        <w:t>×</w:t>
      </w:r>
      <w:r>
        <w:rPr>
          <w:rFonts w:ascii="Cambria" w:eastAsia="Cambria" w:hAnsi="Cambria" w:cs="Cambria"/>
          <w:sz w:val="21"/>
        </w:rPr>
        <w:t xml:space="preserve">( </w:t>
      </w:r>
      <w:r>
        <w:rPr>
          <w:vertAlign w:val="superscript"/>
        </w:rPr>
        <w:t>3</w:t>
      </w:r>
      <w:proofErr w:type="gramEnd"/>
      <w:r>
        <w:rPr>
          <w:vertAlign w:val="superscript"/>
        </w:rPr>
        <w:t xml:space="preserve"> </w:t>
      </w:r>
      <w:r>
        <w:t>125</w:t>
      </w:r>
      <w:r>
        <w:rPr>
          <w:rFonts w:ascii="Cambria" w:eastAsia="Cambria" w:hAnsi="Cambria" w:cs="Cambria"/>
          <w:sz w:val="21"/>
        </w:rPr>
        <w:t>)</w:t>
      </w:r>
    </w:p>
    <w:p w14:paraId="023258D9" w14:textId="77777777" w:rsidR="00A533FC" w:rsidRDefault="00000000">
      <w:pPr>
        <w:spacing w:after="275" w:line="259" w:lineRule="auto"/>
        <w:ind w:left="1595" w:right="2723" w:hanging="10"/>
        <w:jc w:val="both"/>
      </w:pPr>
      <w:r>
        <w:rPr>
          <w:rFonts w:ascii="Cambria" w:eastAsia="Cambria" w:hAnsi="Cambria" w:cs="Cambria"/>
          <w:sz w:val="21"/>
        </w:rPr>
        <w:t xml:space="preserve">= </w:t>
      </w:r>
      <w:r>
        <w:t>330</w:t>
      </w:r>
      <w:r>
        <w:rPr>
          <w:i/>
        </w:rPr>
        <w:t xml:space="preserve">× </w:t>
      </w:r>
      <w:r>
        <w:t>5</w:t>
      </w:r>
    </w:p>
    <w:p w14:paraId="60874091" w14:textId="77777777" w:rsidR="00A533FC" w:rsidRDefault="00000000">
      <w:pPr>
        <w:spacing w:after="289" w:line="259" w:lineRule="auto"/>
        <w:ind w:left="1595" w:right="2723" w:hanging="10"/>
        <w:jc w:val="both"/>
      </w:pPr>
      <w:r>
        <w:rPr>
          <w:rFonts w:ascii="Cambria" w:eastAsia="Cambria" w:hAnsi="Cambria" w:cs="Cambria"/>
          <w:sz w:val="21"/>
        </w:rPr>
        <w:lastRenderedPageBreak/>
        <w:t xml:space="preserve">= </w:t>
      </w:r>
      <w:r>
        <w:t>1650m</w:t>
      </w:r>
    </w:p>
    <w:p w14:paraId="3FC4DC4F" w14:textId="77777777" w:rsidR="00A533FC" w:rsidRDefault="00000000">
      <w:pPr>
        <w:spacing w:after="110" w:line="259" w:lineRule="auto"/>
        <w:ind w:left="1595" w:right="2723" w:hanging="10"/>
        <w:jc w:val="both"/>
      </w:pPr>
      <w:r>
        <w:rPr>
          <w:rFonts w:ascii="Cambria" w:eastAsia="Cambria" w:hAnsi="Cambria" w:cs="Cambria"/>
          <w:sz w:val="21"/>
        </w:rPr>
        <w:t xml:space="preserve">= </w:t>
      </w:r>
      <w:r>
        <w:t>1.65</w:t>
      </w:r>
      <w:r>
        <w:rPr>
          <w:i/>
        </w:rPr>
        <w:t xml:space="preserve">× </w:t>
      </w:r>
      <w:r>
        <w:t>10</w:t>
      </w:r>
      <w:r>
        <w:rPr>
          <w:vertAlign w:val="superscript"/>
        </w:rPr>
        <w:t xml:space="preserve">3 </w:t>
      </w:r>
      <w:r>
        <w:t>m</w:t>
      </w:r>
    </w:p>
    <w:p w14:paraId="7E44A72D" w14:textId="77777777" w:rsidR="00A533FC" w:rsidRDefault="00000000">
      <w:pPr>
        <w:spacing w:after="660" w:line="265" w:lineRule="auto"/>
        <w:ind w:left="1251" w:right="0" w:hanging="10"/>
        <w:jc w:val="center"/>
      </w:pPr>
      <w:r>
        <w:rPr>
          <w:i/>
          <w:sz w:val="18"/>
        </w:rPr>
        <w:t>to 2.d.p.</w:t>
      </w:r>
    </w:p>
    <w:p w14:paraId="2ACE5971" w14:textId="77777777" w:rsidR="00A533FC" w:rsidRDefault="00000000">
      <w:pPr>
        <w:spacing w:after="16" w:line="259" w:lineRule="auto"/>
        <w:ind w:left="11" w:right="0" w:hanging="10"/>
      </w:pPr>
      <w:r>
        <w:t>c)</w:t>
      </w:r>
    </w:p>
    <w:p w14:paraId="494A13B3" w14:textId="77777777" w:rsidR="00A533FC" w:rsidRDefault="00000000">
      <w:pPr>
        <w:spacing w:after="16" w:line="259" w:lineRule="auto"/>
        <w:ind w:left="11" w:right="0" w:hanging="10"/>
      </w:pPr>
      <w:proofErr w:type="spellStart"/>
      <w:r>
        <w:t>i</w:t>
      </w:r>
      <w:proofErr w:type="spellEnd"/>
      <w:r>
        <w:t>.</w:t>
      </w:r>
    </w:p>
    <w:p w14:paraId="39E29717" w14:textId="77777777" w:rsidR="00A533FC" w:rsidRDefault="00000000">
      <w:pPr>
        <w:spacing w:after="0"/>
        <w:ind w:left="4" w:right="1734"/>
      </w:pPr>
      <w:proofErr w:type="spellStart"/>
      <w:r>
        <w:t>Accourding</w:t>
      </w:r>
      <w:proofErr w:type="spellEnd"/>
      <w:r>
        <w:t xml:space="preserve"> to the sampling theorem, if each speech signal has a bandwidth of </w:t>
      </w:r>
      <w:r>
        <w:rPr>
          <w:sz w:val="31"/>
          <w:vertAlign w:val="subscript"/>
        </w:rPr>
        <w:t>4kHz</w:t>
      </w:r>
      <w:r>
        <w:t xml:space="preserve">, the minimum sampling rate would be </w:t>
      </w:r>
      <w:r>
        <w:rPr>
          <w:sz w:val="31"/>
          <w:vertAlign w:val="subscript"/>
        </w:rPr>
        <w:t>8kHz</w:t>
      </w:r>
      <w:r>
        <w:t>, which is</w:t>
      </w:r>
    </w:p>
    <w:p w14:paraId="44CB17C2" w14:textId="77777777" w:rsidR="00A533FC" w:rsidRDefault="00000000">
      <w:pPr>
        <w:spacing w:after="218" w:line="259" w:lineRule="auto"/>
        <w:ind w:left="26" w:right="2723" w:hanging="10"/>
        <w:jc w:val="both"/>
      </w:pPr>
      <w:r>
        <w:t>8000bits</w:t>
      </w:r>
      <w:r>
        <w:rPr>
          <w:i/>
          <w:vertAlign w:val="superscript"/>
        </w:rPr>
        <w:t>−</w:t>
      </w:r>
      <w:r>
        <w:rPr>
          <w:vertAlign w:val="superscript"/>
        </w:rPr>
        <w:t>1</w:t>
      </w:r>
      <w:r>
        <w:t>.</w:t>
      </w:r>
    </w:p>
    <w:p w14:paraId="3E5B557A" w14:textId="77777777" w:rsidR="00A533FC" w:rsidRDefault="00000000">
      <w:pPr>
        <w:spacing w:after="216" w:line="259" w:lineRule="auto"/>
        <w:ind w:left="11" w:right="0" w:hanging="10"/>
      </w:pPr>
      <w:r>
        <w:t>ii.</w:t>
      </w:r>
    </w:p>
    <w:p w14:paraId="50EB07A8" w14:textId="77777777" w:rsidR="00A533FC" w:rsidRDefault="00000000">
      <w:pPr>
        <w:spacing w:line="372" w:lineRule="auto"/>
        <w:ind w:left="4" w:right="2010"/>
      </w:pPr>
      <w:r>
        <w:t>The number of bits required to represent 256 quantised levels is log</w:t>
      </w:r>
      <w:r>
        <w:rPr>
          <w:vertAlign w:val="subscript"/>
        </w:rPr>
        <w:t>2</w:t>
      </w:r>
      <w:r>
        <w:rPr>
          <w:rFonts w:ascii="Cambria" w:eastAsia="Cambria" w:hAnsi="Cambria" w:cs="Cambria"/>
          <w:sz w:val="21"/>
        </w:rPr>
        <w:t>(</w:t>
      </w:r>
      <w:r>
        <w:t>256</w:t>
      </w:r>
      <w:r>
        <w:rPr>
          <w:rFonts w:ascii="Cambria" w:eastAsia="Cambria" w:hAnsi="Cambria" w:cs="Cambria"/>
          <w:sz w:val="21"/>
        </w:rPr>
        <w:t xml:space="preserve">) = </w:t>
      </w:r>
      <w:r>
        <w:t>8bit</w:t>
      </w:r>
    </w:p>
    <w:p w14:paraId="639185CE" w14:textId="77777777" w:rsidR="00A533FC" w:rsidRDefault="00000000">
      <w:pPr>
        <w:spacing w:after="80"/>
        <w:ind w:left="4" w:right="1734"/>
      </w:pPr>
      <w:proofErr w:type="gramStart"/>
      <w:r>
        <w:t>Therefore</w:t>
      </w:r>
      <w:proofErr w:type="gramEnd"/>
      <w:r>
        <w:t xml:space="preserve"> we </w:t>
      </w:r>
      <w:proofErr w:type="gramStart"/>
      <w:r>
        <w:t>needs</w:t>
      </w:r>
      <w:proofErr w:type="gramEnd"/>
    </w:p>
    <w:p w14:paraId="60C71E81" w14:textId="77777777" w:rsidR="00A533FC" w:rsidRDefault="00000000">
      <w:pPr>
        <w:spacing w:after="105"/>
        <w:ind w:left="424" w:right="1734"/>
      </w:pPr>
      <w:r>
        <w:t xml:space="preserve">8 </w:t>
      </w:r>
      <w:r>
        <w:rPr>
          <w:rFonts w:ascii="Cambria" w:eastAsia="Cambria" w:hAnsi="Cambria" w:cs="Cambria"/>
          <w:sz w:val="32"/>
          <w:vertAlign w:val="subscript"/>
        </w:rPr>
        <w:t xml:space="preserve">+ </w:t>
      </w:r>
      <w:r>
        <w:rPr>
          <w:sz w:val="31"/>
          <w:vertAlign w:val="subscript"/>
        </w:rPr>
        <w:t xml:space="preserve">1 </w:t>
      </w:r>
      <w:r>
        <w:rPr>
          <w:rFonts w:ascii="Cambria" w:eastAsia="Cambria" w:hAnsi="Cambria" w:cs="Cambria"/>
          <w:sz w:val="32"/>
          <w:vertAlign w:val="subscript"/>
        </w:rPr>
        <w:t xml:space="preserve">= </w:t>
      </w:r>
      <w:r>
        <w:rPr>
          <w:sz w:val="31"/>
          <w:vertAlign w:val="subscript"/>
        </w:rPr>
        <w:t xml:space="preserve">9 </w:t>
      </w:r>
      <w:r>
        <w:t xml:space="preserve">bits per sample, including the 1 bit for TDM </w:t>
      </w:r>
      <w:proofErr w:type="spellStart"/>
      <w:r>
        <w:t>sycronisation</w:t>
      </w:r>
      <w:proofErr w:type="spellEnd"/>
    </w:p>
    <w:p w14:paraId="51EA1F91" w14:textId="77777777" w:rsidR="00A533FC" w:rsidRDefault="00000000">
      <w:pPr>
        <w:ind w:left="4" w:right="1734"/>
      </w:pPr>
      <w:r>
        <w:t>using our 8000bits</w:t>
      </w:r>
      <w:r>
        <w:rPr>
          <w:i/>
          <w:vertAlign w:val="superscript"/>
        </w:rPr>
        <w:t>−</w:t>
      </w:r>
      <w:r>
        <w:rPr>
          <w:vertAlign w:val="superscript"/>
        </w:rPr>
        <w:t>1</w:t>
      </w:r>
    </w:p>
    <w:p w14:paraId="1DC9DC50" w14:textId="77777777" w:rsidR="00A533FC" w:rsidRDefault="00000000">
      <w:pPr>
        <w:spacing w:after="284" w:line="259" w:lineRule="auto"/>
        <w:ind w:left="143" w:right="2723" w:hanging="10"/>
        <w:jc w:val="both"/>
      </w:pPr>
      <w:r>
        <w:t>9</w:t>
      </w:r>
      <w:r>
        <w:rPr>
          <w:i/>
        </w:rPr>
        <w:t xml:space="preserve">× </w:t>
      </w:r>
      <w:r>
        <w:t xml:space="preserve">8000 </w:t>
      </w:r>
      <w:r>
        <w:rPr>
          <w:rFonts w:ascii="Cambria" w:eastAsia="Cambria" w:hAnsi="Cambria" w:cs="Cambria"/>
          <w:sz w:val="21"/>
        </w:rPr>
        <w:t xml:space="preserve">= </w:t>
      </w:r>
      <w:r>
        <w:t>72000bits</w:t>
      </w:r>
      <w:r>
        <w:rPr>
          <w:i/>
          <w:vertAlign w:val="superscript"/>
        </w:rPr>
        <w:t>−</w:t>
      </w:r>
      <w:r>
        <w:rPr>
          <w:vertAlign w:val="superscript"/>
        </w:rPr>
        <w:t>1</w:t>
      </w:r>
    </w:p>
    <w:p w14:paraId="6415AC59" w14:textId="77777777" w:rsidR="00A533FC" w:rsidRDefault="00000000">
      <w:pPr>
        <w:spacing w:after="3" w:line="420" w:lineRule="auto"/>
        <w:ind w:left="932" w:right="5393" w:hanging="10"/>
        <w:jc w:val="both"/>
      </w:pPr>
      <w:r>
        <w:rPr>
          <w:rFonts w:ascii="Cambria" w:eastAsia="Cambria" w:hAnsi="Cambria" w:cs="Cambria"/>
          <w:sz w:val="21"/>
        </w:rPr>
        <w:t xml:space="preserve">= </w:t>
      </w:r>
      <w:r>
        <w:t>72ks</w:t>
      </w:r>
      <w:r>
        <w:rPr>
          <w:i/>
          <w:vertAlign w:val="superscript"/>
        </w:rPr>
        <w:t>−</w:t>
      </w:r>
      <w:r>
        <w:rPr>
          <w:vertAlign w:val="superscript"/>
        </w:rPr>
        <w:t xml:space="preserve">1 </w:t>
      </w:r>
      <w:r>
        <w:rPr>
          <w:rFonts w:ascii="Cambria" w:eastAsia="Cambria" w:hAnsi="Cambria" w:cs="Cambria"/>
          <w:sz w:val="21"/>
        </w:rPr>
        <w:t xml:space="preserve">= </w:t>
      </w:r>
      <w:r>
        <w:t>7.2</w:t>
      </w:r>
      <w:r>
        <w:rPr>
          <w:i/>
        </w:rPr>
        <w:t xml:space="preserve">× </w:t>
      </w:r>
      <w:r>
        <w:t>10</w:t>
      </w:r>
      <w:r>
        <w:rPr>
          <w:vertAlign w:val="superscript"/>
        </w:rPr>
        <w:t xml:space="preserve">1 </w:t>
      </w:r>
      <w:r>
        <w:t>kbits</w:t>
      </w:r>
      <w:r>
        <w:rPr>
          <w:i/>
          <w:vertAlign w:val="superscript"/>
        </w:rPr>
        <w:t>−</w:t>
      </w:r>
      <w:r>
        <w:rPr>
          <w:vertAlign w:val="superscript"/>
        </w:rPr>
        <w:t>1</w:t>
      </w:r>
    </w:p>
    <w:p w14:paraId="2E81B085" w14:textId="77777777" w:rsidR="00A533FC" w:rsidRDefault="00000000">
      <w:pPr>
        <w:spacing w:after="386" w:line="259" w:lineRule="auto"/>
        <w:ind w:left="0" w:right="1808" w:firstLine="0"/>
        <w:jc w:val="right"/>
      </w:pPr>
      <w:r>
        <w:rPr>
          <w:i/>
          <w:sz w:val="18"/>
        </w:rPr>
        <w:t xml:space="preserve">to 2 </w:t>
      </w:r>
      <w:proofErr w:type="spellStart"/>
      <w:r>
        <w:rPr>
          <w:i/>
          <w:sz w:val="18"/>
        </w:rPr>
        <w:t>d.p.</w:t>
      </w:r>
      <w:proofErr w:type="spellEnd"/>
    </w:p>
    <w:p w14:paraId="405D9E28" w14:textId="77777777" w:rsidR="00A533FC" w:rsidRDefault="00000000">
      <w:pPr>
        <w:spacing w:after="220" w:line="259" w:lineRule="auto"/>
        <w:ind w:left="11" w:right="0" w:hanging="10"/>
      </w:pPr>
      <w:r>
        <w:t>iii.</w:t>
      </w:r>
    </w:p>
    <w:p w14:paraId="62893514" w14:textId="77777777" w:rsidR="00A533FC" w:rsidRDefault="00000000">
      <w:pPr>
        <w:spacing w:after="298"/>
        <w:ind w:left="4" w:right="1734"/>
      </w:pPr>
      <w:r>
        <w:t xml:space="preserve">Given there are </w:t>
      </w:r>
      <w:r>
        <w:rPr>
          <w:sz w:val="31"/>
          <w:vertAlign w:val="subscript"/>
        </w:rPr>
        <w:t xml:space="preserve">48 </w:t>
      </w:r>
      <w:r>
        <w:t>users the total bitrate would be</w:t>
      </w:r>
    </w:p>
    <w:p w14:paraId="44C62438" w14:textId="77777777" w:rsidR="00A533FC" w:rsidRDefault="00000000">
      <w:pPr>
        <w:spacing w:after="150" w:line="259" w:lineRule="auto"/>
        <w:ind w:left="986" w:right="2723" w:hanging="10"/>
        <w:jc w:val="both"/>
      </w:pPr>
      <w:r>
        <w:t>48</w:t>
      </w:r>
      <w:r>
        <w:rPr>
          <w:i/>
        </w:rPr>
        <w:t xml:space="preserve">× </w:t>
      </w:r>
      <w:r>
        <w:t>7.2</w:t>
      </w:r>
      <w:r>
        <w:rPr>
          <w:i/>
        </w:rPr>
        <w:t xml:space="preserve">× </w:t>
      </w:r>
      <w:r>
        <w:t>10</w:t>
      </w:r>
      <w:r>
        <w:rPr>
          <w:vertAlign w:val="superscript"/>
        </w:rPr>
        <w:t xml:space="preserve">1 </w:t>
      </w:r>
      <w:r>
        <w:t>kbits</w:t>
      </w:r>
      <w:r>
        <w:rPr>
          <w:i/>
          <w:vertAlign w:val="superscript"/>
        </w:rPr>
        <w:t>−</w:t>
      </w:r>
      <w:r>
        <w:rPr>
          <w:vertAlign w:val="superscript"/>
        </w:rPr>
        <w:t>1</w:t>
      </w:r>
    </w:p>
    <w:p w14:paraId="00685E07" w14:textId="77777777" w:rsidR="00A533FC" w:rsidRDefault="00000000">
      <w:pPr>
        <w:spacing w:after="3" w:line="575" w:lineRule="auto"/>
        <w:ind w:left="2962" w:right="2723" w:hanging="10"/>
        <w:jc w:val="both"/>
      </w:pPr>
      <w:r>
        <w:rPr>
          <w:rFonts w:ascii="Cambria" w:eastAsia="Cambria" w:hAnsi="Cambria" w:cs="Cambria"/>
          <w:sz w:val="21"/>
        </w:rPr>
        <w:t xml:space="preserve">= </w:t>
      </w:r>
      <w:r>
        <w:t>3456kbits</w:t>
      </w:r>
      <w:r>
        <w:rPr>
          <w:i/>
          <w:vertAlign w:val="superscript"/>
        </w:rPr>
        <w:t>−</w:t>
      </w:r>
      <w:r>
        <w:rPr>
          <w:vertAlign w:val="superscript"/>
        </w:rPr>
        <w:t xml:space="preserve">1 </w:t>
      </w:r>
      <w:r>
        <w:rPr>
          <w:rFonts w:ascii="Cambria" w:eastAsia="Cambria" w:hAnsi="Cambria" w:cs="Cambria"/>
          <w:sz w:val="21"/>
        </w:rPr>
        <w:t xml:space="preserve">= </w:t>
      </w:r>
      <w:r>
        <w:t>3.46Mbits</w:t>
      </w:r>
      <w:r>
        <w:rPr>
          <w:i/>
          <w:vertAlign w:val="superscript"/>
        </w:rPr>
        <w:t>−</w:t>
      </w:r>
      <w:r>
        <w:rPr>
          <w:vertAlign w:val="superscript"/>
        </w:rPr>
        <w:t>1</w:t>
      </w:r>
      <w:r>
        <w:rPr>
          <w:vertAlign w:val="superscript"/>
        </w:rPr>
        <w:tab/>
      </w:r>
      <w:r>
        <w:rPr>
          <w:i/>
          <w:sz w:val="18"/>
        </w:rPr>
        <w:t xml:space="preserve">to 2 </w:t>
      </w:r>
      <w:proofErr w:type="spellStart"/>
      <w:r>
        <w:rPr>
          <w:i/>
          <w:sz w:val="18"/>
        </w:rPr>
        <w:t>d.p.</w:t>
      </w:r>
      <w:proofErr w:type="spellEnd"/>
    </w:p>
    <w:p w14:paraId="3EEBD250" w14:textId="77777777" w:rsidR="00A533FC" w:rsidRDefault="00000000">
      <w:pPr>
        <w:tabs>
          <w:tab w:val="center" w:pos="1315"/>
        </w:tabs>
        <w:spacing w:after="78" w:line="259" w:lineRule="auto"/>
        <w:ind w:left="0" w:right="0" w:firstLine="0"/>
      </w:pPr>
      <w:r>
        <w:t>Question 3:</w:t>
      </w:r>
      <w:r>
        <w:tab/>
        <w:t>a)</w:t>
      </w:r>
    </w:p>
    <w:p w14:paraId="77F02180" w14:textId="77777777" w:rsidR="00A533FC" w:rsidRDefault="00000000">
      <w:pPr>
        <w:spacing w:after="16" w:line="259" w:lineRule="auto"/>
        <w:ind w:left="11" w:right="0" w:hanging="10"/>
      </w:pPr>
      <w:proofErr w:type="spellStart"/>
      <w:r>
        <w:t>i</w:t>
      </w:r>
      <w:proofErr w:type="spellEnd"/>
      <w:r>
        <w:t>.</w:t>
      </w:r>
    </w:p>
    <w:p w14:paraId="52421CF1" w14:textId="77777777" w:rsidR="00A533FC" w:rsidRDefault="00000000">
      <w:pPr>
        <w:ind w:left="4" w:right="1734"/>
      </w:pPr>
      <w:r>
        <w:t>https://www.nist.gov/blogs/taking-measure/tale-two-errors-measuringbiometric-algorithms?utm</w:t>
      </w:r>
      <w:r>
        <w:rPr>
          <w:i/>
          <w:vertAlign w:val="subscript"/>
        </w:rPr>
        <w:t>s</w:t>
      </w:r>
      <w:r>
        <w:rPr>
          <w:i/>
        </w:rPr>
        <w:t xml:space="preserve">ource </w:t>
      </w:r>
      <w:r>
        <w:rPr>
          <w:rFonts w:ascii="Cambria" w:eastAsia="Cambria" w:hAnsi="Cambria" w:cs="Cambria"/>
          <w:sz w:val="21"/>
        </w:rPr>
        <w:t xml:space="preserve">= </w:t>
      </w:r>
      <w:r>
        <w:rPr>
          <w:i/>
        </w:rPr>
        <w:t>chatgpt</w:t>
      </w:r>
      <w:r>
        <w:t>.</w:t>
      </w:r>
      <w:r>
        <w:rPr>
          <w:i/>
        </w:rPr>
        <w:t>com</w:t>
      </w:r>
    </w:p>
    <w:p w14:paraId="4D5D238A" w14:textId="77777777" w:rsidR="00A533FC" w:rsidRDefault="00000000">
      <w:pPr>
        <w:ind w:left="1" w:right="1734" w:firstLine="239"/>
      </w:pPr>
      <w:r>
        <w:lastRenderedPageBreak/>
        <w:t>The resource I have chosen is a NIST blog post that explains the trade-off between False Match Rate (FMR) and False Non-Match Rate (FNMR) in biometric identification. Although the article is three years old and some of the statistics may have changed, the overall relationship remains the same. The article succeeds in connecting everyday biometric use, such as unlocking a phone, with high-stakes contexts like crime detection.</w:t>
      </w:r>
    </w:p>
    <w:p w14:paraId="092944BF" w14:textId="77777777" w:rsidR="00A533FC" w:rsidRDefault="00000000">
      <w:pPr>
        <w:ind w:left="1" w:right="1734" w:firstLine="239"/>
      </w:pPr>
      <w:r>
        <w:t xml:space="preserve">I found it particularly interesting that as early as the late 1990s, NIST developed the detection error trade-off curve, which </w:t>
      </w:r>
      <w:proofErr w:type="gramStart"/>
      <w:r>
        <w:t>still remains</w:t>
      </w:r>
      <w:proofErr w:type="gramEnd"/>
      <w:r>
        <w:t xml:space="preserve"> the sector standard today. This shows that the fundamental challenge of balancing false matches with false non-matches is not a limitation of computing power but of the nature of biometric systems themselves. No matter how advanced or fast algorithms become, the trade-off between these two types of error will always exist.</w:t>
      </w:r>
    </w:p>
    <w:p w14:paraId="0F3EFE2D" w14:textId="77777777" w:rsidR="00A533FC" w:rsidRDefault="00000000">
      <w:pPr>
        <w:ind w:left="258" w:right="1734"/>
      </w:pPr>
      <w:r>
        <w:t>Word count: 140</w:t>
      </w:r>
    </w:p>
    <w:p w14:paraId="7EA9ACF5" w14:textId="77777777" w:rsidR="00A533FC" w:rsidRDefault="00000000">
      <w:pPr>
        <w:spacing w:after="16" w:line="259" w:lineRule="auto"/>
        <w:ind w:left="11" w:right="0" w:hanging="10"/>
      </w:pPr>
      <w:r>
        <w:t>ii.</w:t>
      </w:r>
    </w:p>
    <w:p w14:paraId="4E5D1E13" w14:textId="77777777" w:rsidR="00A533FC" w:rsidRDefault="00000000">
      <w:pPr>
        <w:spacing w:after="199" w:line="259" w:lineRule="auto"/>
        <w:ind w:left="16" w:right="-798" w:firstLine="0"/>
      </w:pPr>
      <w:r>
        <w:rPr>
          <w:noProof/>
        </w:rPr>
        <w:drawing>
          <wp:inline distT="0" distB="0" distL="0" distR="0" wp14:anchorId="5DF6EF6B" wp14:editId="654BC285">
            <wp:extent cx="5582920" cy="1544320"/>
            <wp:effectExtent l="0" t="0" r="0" b="0"/>
            <wp:docPr id="622" name="Picture 622"/>
            <wp:cNvGraphicFramePr/>
            <a:graphic xmlns:a="http://schemas.openxmlformats.org/drawingml/2006/main">
              <a:graphicData uri="http://schemas.openxmlformats.org/drawingml/2006/picture">
                <pic:pic xmlns:pic="http://schemas.openxmlformats.org/drawingml/2006/picture">
                  <pic:nvPicPr>
                    <pic:cNvPr id="622" name="Picture 622"/>
                    <pic:cNvPicPr/>
                  </pic:nvPicPr>
                  <pic:blipFill>
                    <a:blip r:embed="rId14"/>
                    <a:stretch>
                      <a:fillRect/>
                    </a:stretch>
                  </pic:blipFill>
                  <pic:spPr>
                    <a:xfrm>
                      <a:off x="0" y="0"/>
                      <a:ext cx="5582920" cy="1544320"/>
                    </a:xfrm>
                    <a:prstGeom prst="rect">
                      <a:avLst/>
                    </a:prstGeom>
                  </pic:spPr>
                </pic:pic>
              </a:graphicData>
            </a:graphic>
          </wp:inline>
        </w:drawing>
      </w:r>
    </w:p>
    <w:p w14:paraId="6557AE78" w14:textId="77777777" w:rsidR="00A533FC" w:rsidRDefault="00000000">
      <w:pPr>
        <w:ind w:left="258" w:right="1734"/>
      </w:pPr>
      <w:r>
        <w:t>A comment from Paul Allen</w:t>
      </w:r>
    </w:p>
    <w:p w14:paraId="6FCD1D30" w14:textId="77777777" w:rsidR="00A533FC" w:rsidRDefault="00000000">
      <w:pPr>
        <w:ind w:left="1" w:right="1734" w:firstLine="246"/>
      </w:pPr>
      <w:r>
        <w:t xml:space="preserve">I found your resource on digital triage </w:t>
      </w:r>
      <w:proofErr w:type="gramStart"/>
      <w:r>
        <w:t>really interesting</w:t>
      </w:r>
      <w:proofErr w:type="gramEnd"/>
      <w:r>
        <w:t>, especially in showing how practices adapted during the pandemic. I agree that the efficiency gained from online tools like consultations and messaging is a major benefit, particularly in helping clinicians manage time and resources, including the use of non-clinical staff. I also appreciated how the article balanced the positives with the challenges, such as accessibility for patients who may struggle with technology. The article also contains plenty of links to further information making it easy to explore the topic in more depth.</w:t>
      </w:r>
    </w:p>
    <w:p w14:paraId="2AE5B459" w14:textId="77777777" w:rsidR="00A533FC" w:rsidRDefault="00000000">
      <w:pPr>
        <w:ind w:left="258" w:right="1734"/>
      </w:pPr>
      <w:r>
        <w:t>Word count: 96</w:t>
      </w:r>
    </w:p>
    <w:p w14:paraId="49448230" w14:textId="77777777" w:rsidR="00A533FC" w:rsidRDefault="00000000">
      <w:pPr>
        <w:spacing w:after="281" w:line="259" w:lineRule="auto"/>
        <w:ind w:left="255" w:right="-637" w:firstLine="0"/>
      </w:pPr>
      <w:r>
        <w:rPr>
          <w:noProof/>
        </w:rPr>
        <w:lastRenderedPageBreak/>
        <w:drawing>
          <wp:inline distT="0" distB="0" distL="0" distR="0" wp14:anchorId="267262AD" wp14:editId="0D405214">
            <wp:extent cx="5328920" cy="2072640"/>
            <wp:effectExtent l="0" t="0" r="0" b="0"/>
            <wp:docPr id="639" name="Picture 639"/>
            <wp:cNvGraphicFramePr/>
            <a:graphic xmlns:a="http://schemas.openxmlformats.org/drawingml/2006/main">
              <a:graphicData uri="http://schemas.openxmlformats.org/drawingml/2006/picture">
                <pic:pic xmlns:pic="http://schemas.openxmlformats.org/drawingml/2006/picture">
                  <pic:nvPicPr>
                    <pic:cNvPr id="639" name="Picture 639"/>
                    <pic:cNvPicPr/>
                  </pic:nvPicPr>
                  <pic:blipFill>
                    <a:blip r:embed="rId15"/>
                    <a:stretch>
                      <a:fillRect/>
                    </a:stretch>
                  </pic:blipFill>
                  <pic:spPr>
                    <a:xfrm>
                      <a:off x="0" y="0"/>
                      <a:ext cx="5328920" cy="2072640"/>
                    </a:xfrm>
                    <a:prstGeom prst="rect">
                      <a:avLst/>
                    </a:prstGeom>
                  </pic:spPr>
                </pic:pic>
              </a:graphicData>
            </a:graphic>
          </wp:inline>
        </w:drawing>
      </w:r>
    </w:p>
    <w:p w14:paraId="64434CB1" w14:textId="77777777" w:rsidR="00A533FC" w:rsidRDefault="00000000">
      <w:pPr>
        <w:spacing w:after="16" w:line="259" w:lineRule="auto"/>
        <w:ind w:left="11" w:right="0" w:hanging="10"/>
      </w:pPr>
      <w:r>
        <w:t>iii.</w:t>
      </w:r>
    </w:p>
    <w:p w14:paraId="04E219AA" w14:textId="77777777" w:rsidR="00A533FC" w:rsidRDefault="00000000">
      <w:pPr>
        <w:ind w:left="4" w:right="1734"/>
      </w:pPr>
      <w:r>
        <w:t>When using the tutor group wiki allowed me to reflect on its usability.</w:t>
      </w:r>
    </w:p>
    <w:p w14:paraId="70FF4FCB" w14:textId="77777777" w:rsidR="00A533FC" w:rsidRDefault="00000000">
      <w:pPr>
        <w:ind w:left="1" w:right="1734" w:firstLine="239"/>
      </w:pPr>
      <w:r>
        <w:t xml:space="preserve">In terms of effectiveness: the wiki did as it should; it provides a centralised space for student to post resources and text and allows other people to contribute </w:t>
      </w:r>
      <w:proofErr w:type="gramStart"/>
      <w:r>
        <w:t>in</w:t>
      </w:r>
      <w:proofErr w:type="gramEnd"/>
      <w:r>
        <w:t xml:space="preserve"> the form of comments, as in our case. I was able to add a section for myself without difficulty, and my comment to another student appeared as it should under their post. Showing that it could be used as intended.</w:t>
      </w:r>
    </w:p>
    <w:p w14:paraId="0DA51210" w14:textId="77777777" w:rsidR="00A533FC" w:rsidRDefault="00000000">
      <w:pPr>
        <w:ind w:left="1" w:right="1734" w:firstLine="255"/>
      </w:pPr>
      <w:r>
        <w:t xml:space="preserve">In terms of efficiency: there is a bit more to reflect on. The layout is not immediately intuitive, and it took me to read the instructions again use the ’add new section’ button, as at </w:t>
      </w:r>
      <w:proofErr w:type="gramStart"/>
      <w:r>
        <w:t>first</w:t>
      </w:r>
      <w:proofErr w:type="gramEnd"/>
      <w:r>
        <w:t xml:space="preserve"> I thought this would take me away from the tutorial section. But after re-reading the instructions the process was reasonably quick.</w:t>
      </w:r>
    </w:p>
    <w:p w14:paraId="10B2B845" w14:textId="77777777" w:rsidR="00A533FC" w:rsidRDefault="00000000">
      <w:pPr>
        <w:ind w:left="1" w:right="1734" w:firstLine="239"/>
      </w:pPr>
      <w:r>
        <w:t>And finally in terms of satisfaction: I found it useful way for students to share resources and add comment of their own. If felt collaborative despite the interaction being asynchronous. However, the interface itself felt a little dated, in comparison to modern tools like forums of chat apps.</w:t>
      </w:r>
    </w:p>
    <w:p w14:paraId="3353FB58" w14:textId="77777777" w:rsidR="00A533FC" w:rsidRDefault="00000000">
      <w:pPr>
        <w:ind w:left="1" w:right="1734" w:firstLine="239"/>
      </w:pPr>
      <w:proofErr w:type="gramStart"/>
      <w:r>
        <w:t>Overall</w:t>
      </w:r>
      <w:proofErr w:type="gramEnd"/>
      <w:r>
        <w:t xml:space="preserve"> the wiki is effective but could be improved in terms of ease of use and overall updating is design elements.</w:t>
      </w:r>
    </w:p>
    <w:p w14:paraId="37DE355D" w14:textId="77777777" w:rsidR="00A533FC" w:rsidRDefault="00000000">
      <w:pPr>
        <w:spacing w:after="1856"/>
        <w:ind w:left="258" w:right="1734"/>
      </w:pPr>
      <w:r>
        <w:t>Word count: 208</w:t>
      </w:r>
    </w:p>
    <w:p w14:paraId="62B1F4D1" w14:textId="77777777" w:rsidR="00A533FC" w:rsidRDefault="00000000">
      <w:pPr>
        <w:spacing w:after="16" w:line="259" w:lineRule="auto"/>
        <w:ind w:left="11" w:right="0" w:hanging="10"/>
      </w:pPr>
      <w:r>
        <w:t>b)</w:t>
      </w:r>
    </w:p>
    <w:p w14:paraId="6009F36E" w14:textId="77777777" w:rsidR="00A533FC" w:rsidRDefault="00000000">
      <w:pPr>
        <w:spacing w:after="16" w:line="259" w:lineRule="auto"/>
        <w:ind w:left="11" w:right="0" w:hanging="10"/>
      </w:pPr>
      <w:proofErr w:type="spellStart"/>
      <w:r>
        <w:t>i</w:t>
      </w:r>
      <w:proofErr w:type="spellEnd"/>
      <w:r>
        <w:t>.</w:t>
      </w:r>
    </w:p>
    <w:p w14:paraId="78CCA650" w14:textId="77777777" w:rsidR="00A533FC" w:rsidRDefault="00000000">
      <w:pPr>
        <w:ind w:left="4" w:right="1734"/>
      </w:pPr>
      <w:r>
        <w:lastRenderedPageBreak/>
        <w:t>The need for accurate age verification online has become an important issue for society as children and young people increasingly access social media, gaming platforms and other online services. Without effective checks, under-18s can be exposed to harmful content such as violent material, online grooming or even the purchase of weapons. For companies, there is also the matter of legal compliance, as UK and international regulations place a duty of care on providers to protect young users. Reliable age verification helps balance the benefits of digital participation with the necessary safeguards.</w:t>
      </w:r>
    </w:p>
    <w:p w14:paraId="5E1545B8" w14:textId="77777777" w:rsidR="00A533FC" w:rsidRDefault="00000000">
      <w:pPr>
        <w:ind w:left="1" w:right="1734" w:firstLine="239"/>
      </w:pPr>
      <w:r>
        <w:t>One leading approach is biometric facial analysis. This works by asking a user to provide an image of their face, which is then compared against large datasets of known age profiles. The system analyses markers such as bone structure, skin texture and facial ratios to estimate whether someone falls above or below a required age threshold. A key advantage is that it can be carried out quickly without official documents, which some users may not have or may be reluctant to share. Increasingly, the process is being integrated with live images or video to minimise fraud.</w:t>
      </w:r>
    </w:p>
    <w:p w14:paraId="71208B04" w14:textId="77777777" w:rsidR="00A533FC" w:rsidRDefault="00000000">
      <w:pPr>
        <w:ind w:left="1" w:right="1734" w:firstLine="239"/>
      </w:pPr>
      <w:r>
        <w:t>Artificial intelligence plays a major role here. AI systems are trained on huge numbers of facial images of known ages, which improves the reliability of estimates. The technology can refine its predictions by learning subtle patterns invisible to humans. However, this also raises questions of fairness, as accuracy may be lower for people from under-represented demographic groups if training data lacks diversity.</w:t>
      </w:r>
    </w:p>
    <w:p w14:paraId="08821D3B" w14:textId="77777777" w:rsidR="00A533FC" w:rsidRDefault="00000000">
      <w:pPr>
        <w:ind w:left="1" w:right="1734" w:firstLine="245"/>
      </w:pPr>
      <w:r>
        <w:t>The accuracy of biometric age verification is improving, with studies suggesting that current systems can estimate ages within two to three years. This is sufficient for many purposes, such as distinguishing whether a user is under 13 or over 18. Nevertheless, no system is flawless, and for higher accuracy some services adopt a layered approach, combining AI-driven facial analysis with document checks or parental consent.</w:t>
      </w:r>
    </w:p>
    <w:p w14:paraId="02A80ED1" w14:textId="77777777" w:rsidR="00A533FC" w:rsidRDefault="00000000">
      <w:pPr>
        <w:spacing w:after="16" w:line="259" w:lineRule="auto"/>
        <w:ind w:left="11" w:right="0" w:hanging="10"/>
      </w:pPr>
      <w:r>
        <w:t>ii.</w:t>
      </w:r>
    </w:p>
    <w:p w14:paraId="044D2C1D" w14:textId="77777777" w:rsidR="00A533FC" w:rsidRDefault="00000000">
      <w:pPr>
        <w:spacing w:after="11"/>
        <w:ind w:left="4" w:right="1734"/>
      </w:pPr>
      <w:r>
        <w:t xml:space="preserve">Additional resource: Ofcom (2024) Children and parents: media use and </w:t>
      </w:r>
      <w:proofErr w:type="spellStart"/>
      <w:r>
        <w:t>atti</w:t>
      </w:r>
      <w:proofErr w:type="spellEnd"/>
      <w:r>
        <w:t>-</w:t>
      </w:r>
    </w:p>
    <w:p w14:paraId="1FA21341" w14:textId="77777777" w:rsidR="00A533FC" w:rsidRDefault="00000000">
      <w:pPr>
        <w:ind w:left="4" w:right="0"/>
      </w:pPr>
      <w:r>
        <w:t>tudes report 2024. Available at: https://www.ofcom.org.uk/siteassets/resources/documents/researchand-data/media-literacy-research/children/childrens-media-use-andattitudes-2023/childrens-media-use-and-attitudes-report-2023.pdf (Accessed 28 August 2025).</w:t>
      </w:r>
    </w:p>
    <w:p w14:paraId="27C9705D" w14:textId="77777777" w:rsidR="00A533FC" w:rsidRDefault="00000000">
      <w:pPr>
        <w:spacing w:after="8"/>
        <w:ind w:left="1" w:right="1734" w:firstLine="239"/>
      </w:pPr>
      <w:r>
        <w:t>I found this report by searching Google with the terms Ofcom children online report. It was useful because it gave up-to-date statistics on how children in different age groups access media and on which devices. It also highlighted risks faced by young people and parents’ responses, which helped me explain why strong age verification is important. Word count:</w:t>
      </w:r>
    </w:p>
    <w:p w14:paraId="75E8641E" w14:textId="77777777" w:rsidR="00A533FC" w:rsidRDefault="00000000">
      <w:pPr>
        <w:ind w:left="4" w:right="1734"/>
      </w:pPr>
      <w:r>
        <w:t>393</w:t>
      </w:r>
    </w:p>
    <w:sectPr w:rsidR="00A533FC">
      <w:headerReference w:type="even" r:id="rId16"/>
      <w:headerReference w:type="default" r:id="rId17"/>
      <w:footerReference w:type="even" r:id="rId18"/>
      <w:footerReference w:type="default" r:id="rId19"/>
      <w:headerReference w:type="first" r:id="rId20"/>
      <w:footerReference w:type="first" r:id="rId21"/>
      <w:pgSz w:w="12240" w:h="15840"/>
      <w:pgMar w:top="1388" w:right="2806" w:bottom="2148" w:left="1424" w:header="594" w:footer="145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5EDF4A5" w14:textId="77777777" w:rsidR="00805BED" w:rsidRDefault="00805BED">
      <w:pPr>
        <w:spacing w:after="0" w:line="240" w:lineRule="auto"/>
      </w:pPr>
      <w:r>
        <w:separator/>
      </w:r>
    </w:p>
  </w:endnote>
  <w:endnote w:type="continuationSeparator" w:id="0">
    <w:p w14:paraId="5F53661B" w14:textId="77777777" w:rsidR="00805BED" w:rsidRDefault="00805B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140BA9" w14:textId="77777777" w:rsidR="00A533FC" w:rsidRDefault="00000000">
    <w:pPr>
      <w:spacing w:after="0" w:line="259" w:lineRule="auto"/>
      <w:ind w:left="1586" w:right="0" w:firstLine="0"/>
      <w:jc w:val="center"/>
    </w:pPr>
    <w:r>
      <w:t xml:space="preserve">Page </w:t>
    </w:r>
    <w:r>
      <w:fldChar w:fldCharType="begin"/>
    </w:r>
    <w:r>
      <w:instrText xml:space="preserve"> PAGE   \* MERGEFORMAT </w:instrText>
    </w:r>
    <w:r>
      <w:fldChar w:fldCharType="separate"/>
    </w:r>
    <w:r>
      <w:t>1</w:t>
    </w:r>
    <w:r>
      <w:fldChar w:fldCharType="end"/>
    </w:r>
    <w:r>
      <w:t xml:space="preserve"> </w:t>
    </w:r>
    <w:proofErr w:type="gramStart"/>
    <w:r>
      <w:t xml:space="preserve">of </w:t>
    </w:r>
    <w:r>
      <w:rPr>
        <w:sz w:val="31"/>
        <w:vertAlign w:val="subscript"/>
      </w:rPr>
      <w:t>??</w:t>
    </w:r>
    <w:proofErr w:type="gramEnd"/>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35C330" w14:textId="77777777" w:rsidR="00A533FC" w:rsidRDefault="00000000">
    <w:pPr>
      <w:spacing w:after="0" w:line="259" w:lineRule="auto"/>
      <w:ind w:left="1586" w:right="0" w:firstLine="0"/>
      <w:jc w:val="center"/>
    </w:pPr>
    <w:r>
      <w:t xml:space="preserve">Page </w:t>
    </w:r>
    <w:r>
      <w:fldChar w:fldCharType="begin"/>
    </w:r>
    <w:r>
      <w:instrText xml:space="preserve"> PAGE   \* MERGEFORMAT </w:instrText>
    </w:r>
    <w:r>
      <w:fldChar w:fldCharType="separate"/>
    </w:r>
    <w:r>
      <w:t>1</w:t>
    </w:r>
    <w:r>
      <w:fldChar w:fldCharType="end"/>
    </w:r>
    <w:r>
      <w:t xml:space="preserve"> </w:t>
    </w:r>
    <w:proofErr w:type="gramStart"/>
    <w:r>
      <w:t xml:space="preserve">of </w:t>
    </w:r>
    <w:r>
      <w:rPr>
        <w:sz w:val="31"/>
        <w:vertAlign w:val="subscript"/>
      </w:rPr>
      <w:t>??</w:t>
    </w:r>
    <w:proofErr w:type="gramEnd"/>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701C74" w14:textId="77777777" w:rsidR="00A533FC" w:rsidRDefault="00000000">
    <w:pPr>
      <w:spacing w:after="0" w:line="259" w:lineRule="auto"/>
      <w:ind w:left="1586" w:right="0" w:firstLine="0"/>
      <w:jc w:val="center"/>
    </w:pPr>
    <w:r>
      <w:t xml:space="preserve">Page </w:t>
    </w:r>
    <w:r>
      <w:fldChar w:fldCharType="begin"/>
    </w:r>
    <w:r>
      <w:instrText xml:space="preserve"> PAGE   \* MERGEFORMAT </w:instrText>
    </w:r>
    <w:r>
      <w:fldChar w:fldCharType="separate"/>
    </w:r>
    <w:r>
      <w:t>1</w:t>
    </w:r>
    <w:r>
      <w:fldChar w:fldCharType="end"/>
    </w:r>
    <w:r>
      <w:t xml:space="preserve"> </w:t>
    </w:r>
    <w:proofErr w:type="gramStart"/>
    <w:r>
      <w:t xml:space="preserve">of </w:t>
    </w:r>
    <w:r>
      <w:rPr>
        <w:sz w:val="31"/>
        <w:vertAlign w:val="subscript"/>
      </w:rPr>
      <w:t>??</w:t>
    </w:r>
    <w:proofErr w:type="gramEnd"/>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E189988" w14:textId="77777777" w:rsidR="00805BED" w:rsidRDefault="00805BED">
      <w:pPr>
        <w:spacing w:after="0" w:line="240" w:lineRule="auto"/>
      </w:pPr>
      <w:r>
        <w:separator/>
      </w:r>
    </w:p>
  </w:footnote>
  <w:footnote w:type="continuationSeparator" w:id="0">
    <w:p w14:paraId="17100879" w14:textId="77777777" w:rsidR="00805BED" w:rsidRDefault="00805BE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5D1E12" w14:textId="77777777" w:rsidR="00A533FC" w:rsidRDefault="00000000">
    <w:pPr>
      <w:tabs>
        <w:tab w:val="center" w:pos="4795"/>
        <w:tab w:val="right" w:pos="9580"/>
      </w:tabs>
      <w:spacing w:after="0" w:line="259" w:lineRule="auto"/>
      <w:ind w:left="0" w:right="-1570" w:firstLine="0"/>
    </w:pPr>
    <w:r>
      <w:t>Paul Allen</w:t>
    </w:r>
    <w:r>
      <w:tab/>
      <w:t>Y362220X</w:t>
    </w:r>
    <w:r>
      <w:tab/>
      <w:t>TM111 TMA:03</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783D27" w14:textId="77777777" w:rsidR="00A533FC" w:rsidRDefault="00000000">
    <w:pPr>
      <w:tabs>
        <w:tab w:val="center" w:pos="4795"/>
        <w:tab w:val="right" w:pos="9580"/>
      </w:tabs>
      <w:spacing w:after="0" w:line="259" w:lineRule="auto"/>
      <w:ind w:left="0" w:right="-1570" w:firstLine="0"/>
    </w:pPr>
    <w:r>
      <w:t>Paul Allen</w:t>
    </w:r>
    <w:r>
      <w:tab/>
      <w:t>Y362220X</w:t>
    </w:r>
    <w:r>
      <w:tab/>
      <w:t>TM111 TMA:03</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9505D2" w14:textId="77777777" w:rsidR="00A533FC" w:rsidRDefault="00000000">
    <w:pPr>
      <w:tabs>
        <w:tab w:val="center" w:pos="4795"/>
        <w:tab w:val="right" w:pos="9580"/>
      </w:tabs>
      <w:spacing w:after="0" w:line="259" w:lineRule="auto"/>
      <w:ind w:left="0" w:right="-1570" w:firstLine="0"/>
    </w:pPr>
    <w:r>
      <w:t>Paul Allen</w:t>
    </w:r>
    <w:r>
      <w:tab/>
      <w:t>Y362220X</w:t>
    </w:r>
    <w:r>
      <w:tab/>
      <w:t>TM111 TMA:03</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33FC"/>
    <w:rsid w:val="0033239B"/>
    <w:rsid w:val="003356BF"/>
    <w:rsid w:val="00805BED"/>
    <w:rsid w:val="00A533FC"/>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5FE36C8D"/>
  <w15:docId w15:val="{47544FE7-8C93-974F-A238-E0BC4D5A3F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GB"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51" w:line="266" w:lineRule="auto"/>
      <w:ind w:left="19" w:right="1643" w:hanging="3"/>
    </w:pPr>
    <w:rPr>
      <w:rFonts w:ascii="Calibri" w:eastAsia="Calibri" w:hAnsi="Calibri" w:cs="Calibri"/>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oter" Target="footer1.xml"/><Relationship Id="rId3" Type="http://schemas.openxmlformats.org/officeDocument/2006/relationships/webSettings" Target="webSettings.xml"/><Relationship Id="rId21" Type="http://schemas.openxmlformats.org/officeDocument/2006/relationships/footer" Target="footer3.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eader" Target="header2.xml"/><Relationship Id="rId2" Type="http://schemas.openxmlformats.org/officeDocument/2006/relationships/settings" Target="settings.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jp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jp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1413</Words>
  <Characters>8060</Characters>
  <Application>Microsoft Office Word</Application>
  <DocSecurity>0</DocSecurity>
  <Lines>67</Lines>
  <Paragraphs>18</Paragraphs>
  <ScaleCrop>false</ScaleCrop>
  <Company/>
  <LinksUpToDate>false</LinksUpToDate>
  <CharactersWithSpaces>9455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Allen</dc:creator>
  <cp:keywords/>
  <cp:lastModifiedBy>Paul Allen</cp:lastModifiedBy>
  <cp:revision>2</cp:revision>
  <dcterms:created xsi:type="dcterms:W3CDTF">2025-09-07T16:54:00Z</dcterms:created>
  <dcterms:modified xsi:type="dcterms:W3CDTF">2025-09-07T16:54:00Z</dcterms:modified>
</cp:coreProperties>
</file>