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F54C" w14:textId="77777777" w:rsidR="00F373A3" w:rsidRPr="00A570EA" w:rsidRDefault="00F373A3" w:rsidP="00F373A3">
      <w:pPr>
        <w:spacing w:before="340" w:after="330" w:line="576" w:lineRule="auto"/>
        <w:ind w:firstLine="643"/>
        <w:jc w:val="center"/>
        <w:outlineLvl w:val="0"/>
        <w:rPr>
          <w:rFonts w:cs="Times New Roman"/>
          <w:b/>
          <w:bCs/>
          <w:kern w:val="44"/>
          <w:sz w:val="32"/>
          <w:szCs w:val="32"/>
        </w:rPr>
      </w:pPr>
      <w:r w:rsidRPr="00A570EA">
        <w:rPr>
          <w:rFonts w:cs="Times New Roman"/>
          <w:b/>
          <w:bCs/>
          <w:kern w:val="44"/>
          <w:sz w:val="32"/>
          <w:szCs w:val="32"/>
        </w:rPr>
        <w:t>会议纪要</w:t>
      </w:r>
    </w:p>
    <w:p w14:paraId="62C3178F" w14:textId="25305AF2" w:rsidR="00F373A3" w:rsidRPr="00A570EA" w:rsidRDefault="00F373A3" w:rsidP="00F373A3">
      <w:pPr>
        <w:spacing w:line="360" w:lineRule="auto"/>
        <w:ind w:left="1205" w:hangingChars="500" w:hanging="1205"/>
        <w:rPr>
          <w:rFonts w:cs="Times New Roman"/>
          <w:b/>
          <w:bCs/>
          <w:szCs w:val="24"/>
        </w:rPr>
      </w:pPr>
      <w:r w:rsidRPr="00A570EA">
        <w:rPr>
          <w:rFonts w:cs="Times New Roman"/>
          <w:b/>
          <w:szCs w:val="24"/>
        </w:rPr>
        <w:t>会议主题：</w:t>
      </w:r>
      <w:r w:rsidR="002533F2" w:rsidRPr="00A570EA">
        <w:rPr>
          <w:rFonts w:cs="Times New Roman"/>
          <w:b/>
          <w:bCs/>
          <w:szCs w:val="24"/>
        </w:rPr>
        <w:t>RadioDiff-Inverse:</w:t>
      </w:r>
      <w:r w:rsidR="002533F2" w:rsidRPr="00A570EA">
        <w:rPr>
          <w:rFonts w:cs="Times New Roman"/>
          <w:b/>
          <w:bCs/>
          <w:szCs w:val="24"/>
        </w:rPr>
        <w:t>一种贝叶斯</w:t>
      </w:r>
      <w:proofErr w:type="gramStart"/>
      <w:r w:rsidR="002533F2" w:rsidRPr="00A570EA">
        <w:rPr>
          <w:rFonts w:cs="Times New Roman"/>
          <w:b/>
          <w:bCs/>
          <w:szCs w:val="24"/>
        </w:rPr>
        <w:t>逆问题</w:t>
      </w:r>
      <w:proofErr w:type="gramEnd"/>
      <w:r w:rsidR="002533F2" w:rsidRPr="00A570EA">
        <w:rPr>
          <w:rFonts w:cs="Times New Roman"/>
          <w:b/>
          <w:bCs/>
          <w:szCs w:val="24"/>
        </w:rPr>
        <w:t>估计增强的扩散模型构建电磁地图方法</w:t>
      </w:r>
    </w:p>
    <w:p w14:paraId="716BB691" w14:textId="51AF2E1E" w:rsidR="00F373A3" w:rsidRPr="00A570EA" w:rsidRDefault="00F373A3" w:rsidP="00086F10">
      <w:pPr>
        <w:spacing w:line="360" w:lineRule="auto"/>
        <w:ind w:firstLineChars="0" w:firstLine="0"/>
        <w:rPr>
          <w:rFonts w:cs="Times New Roman"/>
          <w:szCs w:val="24"/>
        </w:rPr>
      </w:pPr>
      <w:r w:rsidRPr="00A570EA">
        <w:rPr>
          <w:rFonts w:cs="Times New Roman"/>
          <w:b/>
          <w:szCs w:val="24"/>
        </w:rPr>
        <w:t>会议时间：</w:t>
      </w:r>
      <w:r w:rsidRPr="00A570EA">
        <w:rPr>
          <w:rFonts w:cs="Times New Roman"/>
          <w:b/>
          <w:szCs w:val="24"/>
        </w:rPr>
        <w:t xml:space="preserve"> </w:t>
      </w:r>
      <w:r w:rsidRPr="00A570EA">
        <w:rPr>
          <w:rFonts w:cs="Times New Roman"/>
          <w:szCs w:val="24"/>
        </w:rPr>
        <w:t>202</w:t>
      </w:r>
      <w:r w:rsidR="002533F2" w:rsidRPr="00A570EA">
        <w:rPr>
          <w:rFonts w:cs="Times New Roman"/>
          <w:szCs w:val="24"/>
        </w:rPr>
        <w:t>5</w:t>
      </w:r>
      <w:r w:rsidRPr="00A570EA">
        <w:rPr>
          <w:rFonts w:cs="Times New Roman"/>
          <w:szCs w:val="24"/>
        </w:rPr>
        <w:t>年</w:t>
      </w:r>
      <w:r w:rsidR="002533F2" w:rsidRPr="00A570EA">
        <w:rPr>
          <w:rFonts w:cs="Times New Roman"/>
          <w:szCs w:val="24"/>
        </w:rPr>
        <w:t>4</w:t>
      </w:r>
      <w:r w:rsidRPr="00A570EA">
        <w:rPr>
          <w:rFonts w:cs="Times New Roman"/>
          <w:szCs w:val="24"/>
        </w:rPr>
        <w:t>月</w:t>
      </w:r>
      <w:r w:rsidRPr="00A570EA">
        <w:rPr>
          <w:rFonts w:cs="Times New Roman"/>
          <w:szCs w:val="24"/>
        </w:rPr>
        <w:t>9</w:t>
      </w:r>
      <w:r w:rsidRPr="00A570EA">
        <w:rPr>
          <w:rFonts w:cs="Times New Roman"/>
          <w:szCs w:val="24"/>
        </w:rPr>
        <w:t>日</w:t>
      </w:r>
      <w:r w:rsidRPr="00A570EA">
        <w:rPr>
          <w:rFonts w:cs="Times New Roman"/>
          <w:szCs w:val="24"/>
        </w:rPr>
        <w:t>19</w:t>
      </w:r>
      <w:r w:rsidRPr="00A570EA">
        <w:rPr>
          <w:rFonts w:cs="Times New Roman"/>
          <w:szCs w:val="24"/>
        </w:rPr>
        <w:t>：</w:t>
      </w:r>
      <w:r w:rsidRPr="00A570EA">
        <w:rPr>
          <w:rFonts w:cs="Times New Roman"/>
          <w:szCs w:val="24"/>
        </w:rPr>
        <w:t>00</w:t>
      </w:r>
      <w:r w:rsidRPr="00A570EA">
        <w:rPr>
          <w:rFonts w:cs="Times New Roman"/>
          <w:szCs w:val="24"/>
        </w:rPr>
        <w:t>至</w:t>
      </w:r>
      <w:r w:rsidRPr="00A570EA">
        <w:rPr>
          <w:rFonts w:cs="Times New Roman"/>
          <w:szCs w:val="24"/>
        </w:rPr>
        <w:t>2</w:t>
      </w:r>
      <w:r w:rsidR="007738D2">
        <w:rPr>
          <w:rFonts w:cs="Times New Roman" w:hint="eastAsia"/>
          <w:szCs w:val="24"/>
        </w:rPr>
        <w:t>0</w:t>
      </w:r>
      <w:r w:rsidRPr="00A570EA">
        <w:rPr>
          <w:rFonts w:cs="Times New Roman"/>
          <w:szCs w:val="24"/>
        </w:rPr>
        <w:t>：</w:t>
      </w:r>
      <w:r w:rsidR="007738D2">
        <w:rPr>
          <w:rFonts w:cs="Times New Roman" w:hint="eastAsia"/>
          <w:szCs w:val="24"/>
        </w:rPr>
        <w:t>20</w:t>
      </w:r>
    </w:p>
    <w:p w14:paraId="4C47CEEA" w14:textId="77777777" w:rsidR="00F373A3" w:rsidRPr="00A570EA" w:rsidRDefault="00F373A3" w:rsidP="00086F10">
      <w:pPr>
        <w:spacing w:line="360" w:lineRule="auto"/>
        <w:ind w:firstLineChars="0" w:firstLine="0"/>
        <w:rPr>
          <w:rFonts w:cs="Times New Roman"/>
          <w:szCs w:val="24"/>
        </w:rPr>
      </w:pPr>
      <w:r w:rsidRPr="00A570EA">
        <w:rPr>
          <w:rFonts w:cs="Times New Roman"/>
          <w:b/>
          <w:bCs/>
          <w:szCs w:val="24"/>
        </w:rPr>
        <w:t>会议地点：</w:t>
      </w:r>
      <w:r w:rsidRPr="00A570EA">
        <w:rPr>
          <w:rFonts w:cs="Times New Roman"/>
          <w:b/>
          <w:bCs/>
          <w:szCs w:val="24"/>
        </w:rPr>
        <w:t xml:space="preserve"> </w:t>
      </w:r>
      <w:r w:rsidRPr="00A570EA">
        <w:rPr>
          <w:rFonts w:cs="Times New Roman"/>
          <w:szCs w:val="24"/>
        </w:rPr>
        <w:t>西安电子科技大学北校区会议中心</w:t>
      </w:r>
      <w:r w:rsidRPr="00A570EA">
        <w:rPr>
          <w:rFonts w:cs="Times New Roman"/>
          <w:szCs w:val="24"/>
        </w:rPr>
        <w:t>303-1</w:t>
      </w:r>
      <w:r w:rsidRPr="00A570EA">
        <w:rPr>
          <w:rFonts w:cs="Times New Roman"/>
          <w:szCs w:val="24"/>
        </w:rPr>
        <w:t>会议室</w:t>
      </w:r>
    </w:p>
    <w:p w14:paraId="79D9B2C2" w14:textId="26A8ADF9" w:rsidR="00F373A3" w:rsidRPr="00A570EA" w:rsidRDefault="00F373A3" w:rsidP="00086F10">
      <w:pPr>
        <w:spacing w:line="360" w:lineRule="auto"/>
        <w:ind w:firstLineChars="0" w:firstLine="0"/>
        <w:rPr>
          <w:rFonts w:cs="Times New Roman"/>
          <w:bCs/>
          <w:szCs w:val="24"/>
        </w:rPr>
      </w:pPr>
      <w:r w:rsidRPr="00A570EA">
        <w:rPr>
          <w:rFonts w:cs="Times New Roman"/>
          <w:b/>
          <w:szCs w:val="24"/>
        </w:rPr>
        <w:t>线下人员：</w:t>
      </w:r>
      <w:r w:rsidRPr="00A570EA">
        <w:rPr>
          <w:rFonts w:cs="Times New Roman"/>
          <w:b/>
          <w:szCs w:val="24"/>
        </w:rPr>
        <w:t xml:space="preserve"> </w:t>
      </w:r>
      <w:proofErr w:type="gramStart"/>
      <w:r w:rsidR="00275C96" w:rsidRPr="00275C96">
        <w:rPr>
          <w:rFonts w:cs="Times New Roman" w:hint="eastAsia"/>
          <w:bCs/>
          <w:szCs w:val="24"/>
        </w:rPr>
        <w:t>承楠</w:t>
      </w:r>
      <w:proofErr w:type="gramEnd"/>
      <w:r w:rsidR="00275C96" w:rsidRPr="00275C96">
        <w:rPr>
          <w:rFonts w:cs="Times New Roman" w:hint="eastAsia"/>
          <w:bCs/>
          <w:szCs w:val="24"/>
        </w:rPr>
        <w:t xml:space="preserve"> </w:t>
      </w:r>
      <w:r w:rsidRPr="00A570EA">
        <w:rPr>
          <w:rFonts w:cs="Times New Roman"/>
          <w:szCs w:val="24"/>
        </w:rPr>
        <w:t>孙瑞锦</w:t>
      </w:r>
      <w:r w:rsidRPr="00A570EA">
        <w:rPr>
          <w:rFonts w:cs="Times New Roman"/>
          <w:szCs w:val="24"/>
        </w:rPr>
        <w:t xml:space="preserve"> </w:t>
      </w:r>
      <w:r w:rsidRPr="00A570EA">
        <w:rPr>
          <w:rFonts w:cs="Times New Roman"/>
          <w:szCs w:val="24"/>
        </w:rPr>
        <w:t>王葳</w:t>
      </w:r>
      <w:r w:rsidRPr="00A570EA">
        <w:rPr>
          <w:rFonts w:cs="Times New Roman"/>
          <w:szCs w:val="24"/>
        </w:rPr>
        <w:t xml:space="preserve"> </w:t>
      </w:r>
      <w:proofErr w:type="gramStart"/>
      <w:r w:rsidRPr="00A570EA">
        <w:rPr>
          <w:rFonts w:cs="Times New Roman"/>
          <w:szCs w:val="24"/>
        </w:rPr>
        <w:t>王秀程</w:t>
      </w:r>
      <w:proofErr w:type="gramEnd"/>
      <w:r w:rsidRPr="00A570EA">
        <w:rPr>
          <w:rFonts w:cs="Times New Roman"/>
          <w:szCs w:val="24"/>
        </w:rPr>
        <w:t xml:space="preserve"> </w:t>
      </w:r>
      <w:r w:rsidRPr="00A570EA">
        <w:rPr>
          <w:rFonts w:cs="Times New Roman"/>
          <w:szCs w:val="24"/>
        </w:rPr>
        <w:t>马龙飞</w:t>
      </w:r>
      <w:r w:rsidRPr="00A570EA">
        <w:rPr>
          <w:rFonts w:cs="Times New Roman"/>
          <w:szCs w:val="24"/>
        </w:rPr>
        <w:t xml:space="preserve"> </w:t>
      </w:r>
      <w:r w:rsidRPr="00A570EA">
        <w:rPr>
          <w:rFonts w:cs="Times New Roman"/>
          <w:szCs w:val="24"/>
        </w:rPr>
        <w:t>周新阳</w:t>
      </w:r>
      <w:r w:rsidRPr="00A570EA">
        <w:rPr>
          <w:rFonts w:cs="Times New Roman"/>
          <w:szCs w:val="24"/>
        </w:rPr>
        <w:t xml:space="preserve"> </w:t>
      </w:r>
      <w:r w:rsidRPr="00A570EA">
        <w:rPr>
          <w:rFonts w:cs="Times New Roman"/>
          <w:szCs w:val="24"/>
        </w:rPr>
        <w:t>权赟</w:t>
      </w:r>
      <w:proofErr w:type="gramStart"/>
      <w:r w:rsidRPr="00A570EA">
        <w:rPr>
          <w:rFonts w:cs="Times New Roman"/>
          <w:szCs w:val="24"/>
        </w:rPr>
        <w:t>昊</w:t>
      </w:r>
      <w:proofErr w:type="gramEnd"/>
      <w:r w:rsidR="00974740">
        <w:rPr>
          <w:rFonts w:cs="Times New Roman" w:hint="eastAsia"/>
          <w:szCs w:val="24"/>
        </w:rPr>
        <w:t xml:space="preserve"> </w:t>
      </w:r>
      <w:proofErr w:type="gramStart"/>
      <w:r w:rsidRPr="00A570EA">
        <w:rPr>
          <w:rFonts w:cs="Times New Roman"/>
          <w:bCs/>
          <w:szCs w:val="24"/>
        </w:rPr>
        <w:t>胡陆莹</w:t>
      </w:r>
      <w:proofErr w:type="gramEnd"/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齐阁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邓川</w:t>
      </w:r>
      <w:r w:rsidRPr="00A570EA">
        <w:rPr>
          <w:rFonts w:cs="Times New Roman"/>
          <w:bCs/>
          <w:szCs w:val="24"/>
        </w:rPr>
        <w:t xml:space="preserve"> </w:t>
      </w:r>
      <w:proofErr w:type="gramStart"/>
      <w:r w:rsidRPr="00A570EA">
        <w:rPr>
          <w:rFonts w:cs="Times New Roman"/>
          <w:bCs/>
          <w:szCs w:val="24"/>
        </w:rPr>
        <w:t>孙兴栋</w:t>
      </w:r>
      <w:proofErr w:type="gramEnd"/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方忠盛</w:t>
      </w:r>
      <w:r w:rsidRPr="00A570EA">
        <w:rPr>
          <w:rFonts w:cs="Times New Roman"/>
          <w:bCs/>
          <w:szCs w:val="24"/>
        </w:rPr>
        <w:t xml:space="preserve"> </w:t>
      </w:r>
      <w:proofErr w:type="gramStart"/>
      <w:r w:rsidRPr="00A570EA">
        <w:rPr>
          <w:rFonts w:cs="Times New Roman"/>
          <w:bCs/>
          <w:szCs w:val="24"/>
        </w:rPr>
        <w:t>贾宏刚</w:t>
      </w:r>
      <w:proofErr w:type="gramEnd"/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解思舀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郑雯馨</w:t>
      </w:r>
      <w:r w:rsidRPr="00A570EA">
        <w:rPr>
          <w:rFonts w:cs="Times New Roman"/>
          <w:bCs/>
          <w:szCs w:val="24"/>
        </w:rPr>
        <w:t xml:space="preserve"> </w:t>
      </w:r>
      <w:proofErr w:type="gramStart"/>
      <w:r w:rsidRPr="00A570EA">
        <w:rPr>
          <w:rFonts w:cs="Times New Roman"/>
          <w:bCs/>
          <w:szCs w:val="24"/>
        </w:rPr>
        <w:t>祝馨平</w:t>
      </w:r>
      <w:proofErr w:type="gramEnd"/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贾昊</w:t>
      </w:r>
      <w:proofErr w:type="gramStart"/>
      <w:r w:rsidRPr="00A570EA">
        <w:rPr>
          <w:rFonts w:cs="Times New Roman"/>
          <w:bCs/>
          <w:szCs w:val="24"/>
        </w:rPr>
        <w:t>燏</w:t>
      </w:r>
      <w:proofErr w:type="gramEnd"/>
      <w:r w:rsidRPr="00A570EA">
        <w:rPr>
          <w:rFonts w:cs="Times New Roman"/>
          <w:bCs/>
          <w:szCs w:val="24"/>
        </w:rPr>
        <w:t xml:space="preserve"> </w:t>
      </w:r>
      <w:proofErr w:type="gramStart"/>
      <w:r w:rsidRPr="00A570EA">
        <w:rPr>
          <w:rFonts w:cs="Times New Roman"/>
          <w:bCs/>
          <w:szCs w:val="24"/>
        </w:rPr>
        <w:t>张智杰</w:t>
      </w:r>
      <w:proofErr w:type="gramEnd"/>
      <w:r w:rsidR="00275C96">
        <w:rPr>
          <w:rFonts w:cs="Times New Roman" w:hint="eastAsia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邱子仪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刘永红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万佳林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朱煜朋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韩松明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刘苏</w:t>
      </w:r>
      <w:r w:rsidR="00C93151">
        <w:rPr>
          <w:rFonts w:cs="Times New Roman" w:hint="eastAsia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郑佩林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孙路路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王天宇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于凡迪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尉家豪</w:t>
      </w:r>
      <w:r w:rsidRPr="00A570EA">
        <w:rPr>
          <w:rFonts w:cs="Times New Roman"/>
          <w:bCs/>
          <w:szCs w:val="24"/>
        </w:rPr>
        <w:t xml:space="preserve"> </w:t>
      </w:r>
      <w:proofErr w:type="gramStart"/>
      <w:r w:rsidRPr="00A570EA">
        <w:rPr>
          <w:rFonts w:cs="Times New Roman"/>
          <w:bCs/>
          <w:szCs w:val="24"/>
        </w:rPr>
        <w:t>杨双宇</w:t>
      </w:r>
      <w:proofErr w:type="gramEnd"/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傅连</w:t>
      </w:r>
      <w:proofErr w:type="gramStart"/>
      <w:r w:rsidRPr="00A570EA">
        <w:rPr>
          <w:rFonts w:cs="Times New Roman"/>
          <w:bCs/>
          <w:szCs w:val="24"/>
        </w:rPr>
        <w:t>浩</w:t>
      </w:r>
      <w:proofErr w:type="gramEnd"/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郭译凡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侯毓真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李青壮</w:t>
      </w:r>
      <w:r w:rsidRPr="00A570EA">
        <w:rPr>
          <w:rFonts w:cs="Times New Roman"/>
          <w:bCs/>
          <w:szCs w:val="24"/>
        </w:rPr>
        <w:t xml:space="preserve"> </w:t>
      </w:r>
      <w:proofErr w:type="gramStart"/>
      <w:r w:rsidRPr="00A570EA">
        <w:rPr>
          <w:rFonts w:cs="Times New Roman"/>
          <w:bCs/>
          <w:szCs w:val="24"/>
        </w:rPr>
        <w:t>许嘉洁</w:t>
      </w:r>
      <w:proofErr w:type="gramEnd"/>
      <w:r w:rsidR="00FD4BC1">
        <w:rPr>
          <w:rFonts w:cs="Times New Roman" w:hint="eastAsia"/>
          <w:bCs/>
          <w:szCs w:val="24"/>
        </w:rPr>
        <w:t xml:space="preserve"> </w:t>
      </w:r>
      <w:r w:rsidR="00FD4BC1">
        <w:rPr>
          <w:rFonts w:cs="Times New Roman" w:hint="eastAsia"/>
          <w:bCs/>
          <w:szCs w:val="24"/>
        </w:rPr>
        <w:t>闵昕阳</w:t>
      </w:r>
      <w:r w:rsidR="00FD4BC1">
        <w:rPr>
          <w:rFonts w:cs="Times New Roman" w:hint="eastAsia"/>
          <w:bCs/>
          <w:szCs w:val="24"/>
        </w:rPr>
        <w:t xml:space="preserve"> </w:t>
      </w:r>
      <w:r w:rsidR="00426230">
        <w:rPr>
          <w:rFonts w:cs="Times New Roman" w:hint="eastAsia"/>
          <w:bCs/>
          <w:szCs w:val="24"/>
        </w:rPr>
        <w:t>冉艺泉</w:t>
      </w:r>
    </w:p>
    <w:p w14:paraId="2FABAED2" w14:textId="7DFA1CB6" w:rsidR="00F373A3" w:rsidRPr="00A570EA" w:rsidRDefault="00F373A3" w:rsidP="00086F10">
      <w:pPr>
        <w:spacing w:line="360" w:lineRule="auto"/>
        <w:ind w:firstLineChars="0" w:firstLine="0"/>
        <w:rPr>
          <w:rFonts w:cs="Times New Roman"/>
          <w:bCs/>
          <w:szCs w:val="24"/>
        </w:rPr>
      </w:pPr>
      <w:r w:rsidRPr="00A570EA">
        <w:rPr>
          <w:rFonts w:cs="Times New Roman"/>
          <w:b/>
          <w:szCs w:val="24"/>
        </w:rPr>
        <w:t>线上人员：</w:t>
      </w:r>
      <w:proofErr w:type="gramStart"/>
      <w:r w:rsidR="004D430D" w:rsidRPr="004D430D">
        <w:rPr>
          <w:rFonts w:cs="Times New Roman"/>
          <w:szCs w:val="24"/>
        </w:rPr>
        <w:t>陈梦豪</w:t>
      </w:r>
      <w:proofErr w:type="gramEnd"/>
      <w:r w:rsidR="00C93151">
        <w:rPr>
          <w:rFonts w:cs="Times New Roman" w:hint="eastAsia"/>
          <w:szCs w:val="24"/>
        </w:rPr>
        <w:t xml:space="preserve"> </w:t>
      </w:r>
      <w:r w:rsidR="00C93151">
        <w:rPr>
          <w:rFonts w:cs="Times New Roman" w:hint="eastAsia"/>
          <w:szCs w:val="24"/>
        </w:rPr>
        <w:t>陈哲</w:t>
      </w:r>
      <w:r w:rsidR="00C93151">
        <w:rPr>
          <w:rFonts w:cs="Times New Roman" w:hint="eastAsia"/>
          <w:szCs w:val="24"/>
        </w:rPr>
        <w:t xml:space="preserve"> </w:t>
      </w:r>
      <w:r w:rsidR="00C93151">
        <w:rPr>
          <w:rFonts w:cs="Times New Roman" w:hint="eastAsia"/>
          <w:szCs w:val="24"/>
        </w:rPr>
        <w:t>李成成</w:t>
      </w:r>
      <w:r w:rsidR="00C93151">
        <w:rPr>
          <w:rFonts w:cs="Times New Roman" w:hint="eastAsia"/>
          <w:szCs w:val="24"/>
        </w:rPr>
        <w:t xml:space="preserve"> </w:t>
      </w:r>
      <w:r w:rsidR="00C93151" w:rsidRPr="00C93151">
        <w:rPr>
          <w:rFonts w:cs="Times New Roman"/>
          <w:bCs/>
          <w:szCs w:val="24"/>
        </w:rPr>
        <w:t>尚佳瑶</w:t>
      </w:r>
      <w:r w:rsidR="001827A5">
        <w:rPr>
          <w:rFonts w:cs="Times New Roman" w:hint="eastAsia"/>
          <w:bCs/>
          <w:szCs w:val="24"/>
        </w:rPr>
        <w:t xml:space="preserve"> </w:t>
      </w:r>
      <w:r w:rsidR="001827A5" w:rsidRPr="001827A5">
        <w:rPr>
          <w:rFonts w:cs="Times New Roman"/>
          <w:bCs/>
          <w:szCs w:val="24"/>
        </w:rPr>
        <w:t>杨杰</w:t>
      </w:r>
      <w:r w:rsidR="001827A5">
        <w:rPr>
          <w:rFonts w:cs="Times New Roman" w:hint="eastAsia"/>
          <w:bCs/>
          <w:szCs w:val="24"/>
        </w:rPr>
        <w:t xml:space="preserve"> </w:t>
      </w:r>
      <w:r w:rsidR="001827A5">
        <w:rPr>
          <w:rFonts w:cs="Times New Roman" w:hint="eastAsia"/>
          <w:bCs/>
          <w:szCs w:val="24"/>
        </w:rPr>
        <w:t>张岳</w:t>
      </w:r>
      <w:r w:rsidR="006C475E">
        <w:rPr>
          <w:rFonts w:cs="Times New Roman" w:hint="eastAsia"/>
          <w:bCs/>
          <w:szCs w:val="24"/>
        </w:rPr>
        <w:t xml:space="preserve"> </w:t>
      </w:r>
      <w:r w:rsidR="006C475E">
        <w:rPr>
          <w:rFonts w:cs="Times New Roman" w:hint="eastAsia"/>
          <w:bCs/>
          <w:szCs w:val="24"/>
        </w:rPr>
        <w:t>赵璇</w:t>
      </w:r>
    </w:p>
    <w:p w14:paraId="685E68F5" w14:textId="6153AE56" w:rsidR="00F373A3" w:rsidRPr="00A570EA" w:rsidRDefault="00F373A3" w:rsidP="00086F10">
      <w:pPr>
        <w:spacing w:line="360" w:lineRule="auto"/>
        <w:ind w:firstLineChars="0" w:firstLine="0"/>
        <w:rPr>
          <w:rFonts w:cs="Times New Roman"/>
          <w:bCs/>
          <w:szCs w:val="24"/>
        </w:rPr>
      </w:pPr>
      <w:r w:rsidRPr="00A570EA">
        <w:rPr>
          <w:rFonts w:cs="Times New Roman"/>
          <w:b/>
          <w:szCs w:val="24"/>
        </w:rPr>
        <w:t>记</w:t>
      </w:r>
      <w:r w:rsidRPr="00A570EA">
        <w:rPr>
          <w:rFonts w:cs="Times New Roman"/>
          <w:b/>
          <w:szCs w:val="24"/>
        </w:rPr>
        <w:t xml:space="preserve"> </w:t>
      </w:r>
      <w:r w:rsidRPr="00A570EA">
        <w:rPr>
          <w:rFonts w:cs="Times New Roman"/>
          <w:b/>
          <w:szCs w:val="24"/>
        </w:rPr>
        <w:t>录</w:t>
      </w:r>
      <w:r w:rsidRPr="00A570EA">
        <w:rPr>
          <w:rFonts w:cs="Times New Roman"/>
          <w:b/>
          <w:szCs w:val="24"/>
        </w:rPr>
        <w:t xml:space="preserve"> </w:t>
      </w:r>
      <w:r w:rsidRPr="00A570EA">
        <w:rPr>
          <w:rFonts w:cs="Times New Roman"/>
          <w:b/>
          <w:szCs w:val="24"/>
        </w:rPr>
        <w:t>人：</w:t>
      </w:r>
      <w:r w:rsidR="005F364A" w:rsidRPr="00A570EA">
        <w:rPr>
          <w:rFonts w:cs="Times New Roman"/>
          <w:bCs/>
          <w:szCs w:val="24"/>
        </w:rPr>
        <w:t>贾宏刚</w:t>
      </w:r>
    </w:p>
    <w:p w14:paraId="198D79AF" w14:textId="3BF71BB5" w:rsidR="00023DA7" w:rsidRPr="00A570EA" w:rsidRDefault="00F373A3" w:rsidP="00086F10">
      <w:pPr>
        <w:spacing w:line="360" w:lineRule="auto"/>
        <w:ind w:firstLineChars="0" w:firstLine="0"/>
        <w:rPr>
          <w:rFonts w:cs="Times New Roman"/>
          <w:bCs/>
          <w:szCs w:val="24"/>
        </w:rPr>
      </w:pPr>
      <w:r w:rsidRPr="00A570EA">
        <w:rPr>
          <w:rFonts w:cs="Times New Roman"/>
          <w:b/>
          <w:szCs w:val="24"/>
        </w:rPr>
        <w:t>会议内容：</w:t>
      </w:r>
      <w:r w:rsidR="005F364A" w:rsidRPr="00A570EA">
        <w:rPr>
          <w:rFonts w:cs="Times New Roman"/>
          <w:bCs/>
          <w:szCs w:val="24"/>
        </w:rPr>
        <w:t>方忠</w:t>
      </w:r>
      <w:proofErr w:type="gramStart"/>
      <w:r w:rsidR="005F364A" w:rsidRPr="00A570EA">
        <w:rPr>
          <w:rFonts w:cs="Times New Roman"/>
          <w:bCs/>
          <w:szCs w:val="24"/>
        </w:rPr>
        <w:t>盛</w:t>
      </w:r>
      <w:r w:rsidRPr="00A570EA">
        <w:rPr>
          <w:rFonts w:cs="Times New Roman"/>
          <w:bCs/>
          <w:szCs w:val="24"/>
        </w:rPr>
        <w:t>介绍</w:t>
      </w:r>
      <w:proofErr w:type="gramEnd"/>
      <w:r w:rsidRPr="00A570EA">
        <w:rPr>
          <w:rFonts w:cs="Times New Roman"/>
          <w:bCs/>
          <w:szCs w:val="24"/>
        </w:rPr>
        <w:t>了</w:t>
      </w:r>
      <w:r w:rsidR="005F364A" w:rsidRPr="00A570EA">
        <w:rPr>
          <w:rFonts w:cs="Times New Roman"/>
          <w:bCs/>
          <w:szCs w:val="24"/>
        </w:rPr>
        <w:t>RadioDiff-Inverse</w:t>
      </w:r>
      <w:r w:rsidR="005F364A" w:rsidRPr="00A570EA">
        <w:rPr>
          <w:rFonts w:cs="Times New Roman"/>
          <w:bCs/>
          <w:szCs w:val="24"/>
        </w:rPr>
        <w:t>，一种贝叶斯</w:t>
      </w:r>
      <w:proofErr w:type="gramStart"/>
      <w:r w:rsidR="005F364A" w:rsidRPr="00A570EA">
        <w:rPr>
          <w:rFonts w:cs="Times New Roman"/>
          <w:bCs/>
          <w:szCs w:val="24"/>
        </w:rPr>
        <w:t>逆问题</w:t>
      </w:r>
      <w:proofErr w:type="gramEnd"/>
      <w:r w:rsidR="005F364A" w:rsidRPr="00A570EA">
        <w:rPr>
          <w:rFonts w:cs="Times New Roman"/>
          <w:bCs/>
          <w:szCs w:val="24"/>
        </w:rPr>
        <w:t>估计增强的扩散模型构建电磁地图方法</w:t>
      </w:r>
      <w:r w:rsidR="00086F10">
        <w:rPr>
          <w:rFonts w:cs="Times New Roman" w:hint="eastAsia"/>
          <w:bCs/>
          <w:szCs w:val="24"/>
        </w:rPr>
        <w:t>。</w:t>
      </w:r>
    </w:p>
    <w:p w14:paraId="1D9057E5" w14:textId="1A047294" w:rsidR="00F373A3" w:rsidRDefault="00F373A3" w:rsidP="00CE430E">
      <w:pPr>
        <w:numPr>
          <w:ilvl w:val="0"/>
          <w:numId w:val="5"/>
        </w:numPr>
        <w:ind w:left="450" w:firstLineChars="0" w:hanging="450"/>
      </w:pPr>
      <w:r w:rsidRPr="00A570EA">
        <w:rPr>
          <w:b/>
        </w:rPr>
        <w:t>承楠：</w:t>
      </w:r>
      <w:r w:rsidR="00CE430E" w:rsidRPr="00F9663D">
        <w:rPr>
          <w:rFonts w:hint="eastAsia"/>
        </w:rPr>
        <w:t>PPT</w:t>
      </w:r>
      <w:r w:rsidR="00CE430E">
        <w:rPr>
          <w:rFonts w:hint="eastAsia"/>
        </w:rPr>
        <w:t>背景</w:t>
      </w:r>
      <w:proofErr w:type="gramStart"/>
      <w:r w:rsidR="00CE430E">
        <w:rPr>
          <w:rFonts w:hint="eastAsia"/>
        </w:rPr>
        <w:t>选素一点</w:t>
      </w:r>
      <w:proofErr w:type="gramEnd"/>
      <w:r w:rsidR="00CE430E">
        <w:rPr>
          <w:rFonts w:hint="eastAsia"/>
        </w:rPr>
        <w:t>的</w:t>
      </w:r>
      <w:r w:rsidR="00A65CB8">
        <w:rPr>
          <w:rFonts w:hint="eastAsia"/>
        </w:rPr>
        <w:t>。</w:t>
      </w:r>
    </w:p>
    <w:p w14:paraId="13ACC038" w14:textId="68B378C8" w:rsidR="00630A8F" w:rsidRDefault="00F00AAF" w:rsidP="00630A8F">
      <w:pPr>
        <w:numPr>
          <w:ilvl w:val="0"/>
          <w:numId w:val="5"/>
        </w:numPr>
        <w:ind w:left="450" w:firstLineChars="0" w:hanging="450"/>
      </w:pPr>
      <w:r w:rsidRPr="00630A8F">
        <w:rPr>
          <w:rFonts w:hint="eastAsia"/>
          <w:b/>
          <w:bCs/>
        </w:rPr>
        <w:t>孙瑞锦：</w:t>
      </w:r>
      <w:r w:rsidR="009E3600" w:rsidRPr="009E3600">
        <w:rPr>
          <w:rFonts w:hint="eastAsia"/>
        </w:rPr>
        <w:t>前期调研工作不够全面</w:t>
      </w:r>
      <w:r w:rsidR="00890B64">
        <w:rPr>
          <w:rFonts w:hint="eastAsia"/>
        </w:rPr>
        <w:t>。</w:t>
      </w:r>
    </w:p>
    <w:p w14:paraId="1D8BAB1E" w14:textId="042F1C79" w:rsidR="00D075B5" w:rsidRDefault="00D075B5" w:rsidP="00D075B5">
      <w:pPr>
        <w:ind w:left="450" w:firstLineChars="0" w:firstLine="0"/>
      </w:pPr>
      <w:r>
        <w:rPr>
          <w:rFonts w:hint="eastAsia"/>
          <w:b/>
          <w:bCs/>
        </w:rPr>
        <w:t>方忠盛：</w:t>
      </w:r>
      <w:r w:rsidRPr="00D075B5">
        <w:rPr>
          <w:rFonts w:hint="eastAsia"/>
        </w:rPr>
        <w:t>以前的工作多是张量分解的方法</w:t>
      </w:r>
      <w:r w:rsidR="003123A3">
        <w:rPr>
          <w:rFonts w:hint="eastAsia"/>
        </w:rPr>
        <w:t>，</w:t>
      </w:r>
      <w:r w:rsidR="00890B64">
        <w:rPr>
          <w:rFonts w:hint="eastAsia"/>
        </w:rPr>
        <w:t>是</w:t>
      </w:r>
      <w:r w:rsidR="003123A3">
        <w:rPr>
          <w:rFonts w:hint="eastAsia"/>
        </w:rPr>
        <w:t>针对频域上的分解，而我们只有一个数据集，单频点。</w:t>
      </w:r>
    </w:p>
    <w:p w14:paraId="21CAEBD8" w14:textId="4BAA6751" w:rsidR="000C4769" w:rsidRDefault="00630A8F" w:rsidP="00630A8F">
      <w:pPr>
        <w:ind w:left="450" w:firstLineChars="0" w:firstLine="0"/>
      </w:pPr>
      <w:r w:rsidRPr="00A570EA">
        <w:rPr>
          <w:b/>
        </w:rPr>
        <w:t>承楠：</w:t>
      </w:r>
      <w:r w:rsidR="009E3600" w:rsidRPr="009E3600">
        <w:rPr>
          <w:rFonts w:hint="eastAsia"/>
        </w:rPr>
        <w:t>定义需要更清晰，例如需要明确解释“未知环境”的含义。另外，需要全面列出现有方法的优缺点，并突出我们工作的优势所在。</w:t>
      </w:r>
    </w:p>
    <w:p w14:paraId="5767AD40" w14:textId="43B886FC" w:rsidR="007A5CFD" w:rsidRDefault="00D075B5" w:rsidP="005E496D">
      <w:pPr>
        <w:pStyle w:val="a9"/>
        <w:numPr>
          <w:ilvl w:val="0"/>
          <w:numId w:val="7"/>
        </w:numPr>
        <w:ind w:firstLineChars="0"/>
      </w:pPr>
      <w:r w:rsidRPr="005E496D">
        <w:rPr>
          <w:b/>
        </w:rPr>
        <w:t>承楠：</w:t>
      </w:r>
      <w:r w:rsidR="00A27372">
        <w:rPr>
          <w:rFonts w:hint="eastAsia"/>
        </w:rPr>
        <w:t>提出</w:t>
      </w:r>
      <w:r w:rsidR="009E3600" w:rsidRPr="009E3600">
        <w:rPr>
          <w:rFonts w:hint="eastAsia"/>
        </w:rPr>
        <w:t>的方法是否适用于多光源场景</w:t>
      </w:r>
      <w:r w:rsidR="003123A3">
        <w:rPr>
          <w:rFonts w:hint="eastAsia"/>
        </w:rPr>
        <w:t>？</w:t>
      </w:r>
    </w:p>
    <w:p w14:paraId="03031B2A" w14:textId="397FC944" w:rsidR="007A5CFD" w:rsidRDefault="003123A3" w:rsidP="003123A3">
      <w:pPr>
        <w:ind w:left="450" w:firstLineChars="0" w:firstLine="0"/>
      </w:pPr>
      <w:r w:rsidRPr="003123A3">
        <w:rPr>
          <w:rFonts w:hint="eastAsia"/>
          <w:b/>
        </w:rPr>
        <w:t>王秀程：</w:t>
      </w:r>
      <w:r w:rsidR="009E3600" w:rsidRPr="009E3600">
        <w:rPr>
          <w:rFonts w:hint="eastAsia"/>
        </w:rPr>
        <w:t>可以。插值法在非自由空间电磁传播中由于存在陡变现象，线性方法效果不佳。而我们的方法利用了先验信息，因此是可行的。</w:t>
      </w:r>
    </w:p>
    <w:p w14:paraId="0075775B" w14:textId="39293441" w:rsidR="00445DA2" w:rsidRDefault="003123A3" w:rsidP="00854578">
      <w:pPr>
        <w:ind w:left="450" w:firstLineChars="0" w:firstLine="0"/>
      </w:pPr>
      <w:r w:rsidRPr="00A570EA">
        <w:rPr>
          <w:b/>
        </w:rPr>
        <w:t>承楠：</w:t>
      </w:r>
      <w:r w:rsidR="00CA1522" w:rsidRPr="00CA1522">
        <w:rPr>
          <w:rFonts w:hint="eastAsia"/>
        </w:rPr>
        <w:t>克里金插值是否仅适用于线性环境？</w:t>
      </w:r>
      <w:r w:rsidR="00FD731B">
        <w:rPr>
          <w:rFonts w:hint="eastAsia"/>
        </w:rPr>
        <w:t>这份</w:t>
      </w:r>
      <w:r w:rsidR="00CA1522" w:rsidRPr="00CA1522">
        <w:rPr>
          <w:rFonts w:hint="eastAsia"/>
        </w:rPr>
        <w:t>工作是在边界进行采样，如果克里金插值方法也采用这种采样方式，效果会如何？</w:t>
      </w:r>
    </w:p>
    <w:p w14:paraId="38897D98" w14:textId="29E868D3" w:rsidR="00445DA2" w:rsidRDefault="00445DA2" w:rsidP="00854578">
      <w:pPr>
        <w:ind w:left="450" w:firstLineChars="0" w:firstLine="0"/>
      </w:pPr>
      <w:r w:rsidRPr="003123A3">
        <w:rPr>
          <w:rFonts w:hint="eastAsia"/>
          <w:b/>
        </w:rPr>
        <w:lastRenderedPageBreak/>
        <w:t>王秀程：</w:t>
      </w:r>
      <w:r w:rsidRPr="00445DA2">
        <w:rPr>
          <w:rFonts w:hint="eastAsia"/>
          <w:bCs/>
        </w:rPr>
        <w:t>应该性能会好</w:t>
      </w:r>
      <w:r w:rsidR="004D367E">
        <w:rPr>
          <w:rFonts w:hint="eastAsia"/>
          <w:bCs/>
        </w:rPr>
        <w:t>。</w:t>
      </w:r>
    </w:p>
    <w:p w14:paraId="3C2BA2AE" w14:textId="0613462E" w:rsidR="007A5CFD" w:rsidRDefault="00445DA2" w:rsidP="005E496D">
      <w:pPr>
        <w:ind w:left="450" w:firstLineChars="0" w:firstLine="0"/>
      </w:pPr>
      <w:r w:rsidRPr="00A570EA">
        <w:rPr>
          <w:b/>
        </w:rPr>
        <w:t>承楠：</w:t>
      </w:r>
      <w:r w:rsidR="00CA1522" w:rsidRPr="00CA1522">
        <w:rPr>
          <w:rFonts w:hint="eastAsia"/>
          <w:bCs/>
        </w:rPr>
        <w:t>需要明确阐述这项工作在哪些方面实现了突破性创新。同时，需要深入思考训练大模型所付出的代价是否与最终效果相匹配。</w:t>
      </w:r>
    </w:p>
    <w:p w14:paraId="361C7DF7" w14:textId="378322A5" w:rsidR="00B64080" w:rsidRDefault="005E496D" w:rsidP="005E496D">
      <w:pPr>
        <w:pStyle w:val="a9"/>
        <w:numPr>
          <w:ilvl w:val="0"/>
          <w:numId w:val="7"/>
        </w:numPr>
        <w:ind w:firstLineChars="0"/>
      </w:pPr>
      <w:r w:rsidRPr="005E496D">
        <w:rPr>
          <w:b/>
        </w:rPr>
        <w:t>承楠：</w:t>
      </w:r>
      <w:r w:rsidR="00B64080">
        <w:rPr>
          <w:rFonts w:hint="eastAsia"/>
        </w:rPr>
        <w:t>小</w:t>
      </w:r>
      <w:r w:rsidR="00F322EF" w:rsidRPr="00F322EF">
        <w:rPr>
          <w:position w:val="-6"/>
        </w:rPr>
        <w:object w:dxaOrig="220" w:dyaOrig="279" w14:anchorId="43033B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1pt;height:14.3pt" o:ole="">
            <v:imagedata r:id="rId5" o:title=""/>
          </v:shape>
          <o:OLEObject Type="Embed" ProgID="Equation.DSMT4" ShapeID="_x0000_i1025" DrawAspect="Content" ObjectID="_1805742243" r:id="rId6"/>
        </w:object>
      </w:r>
      <w:r w:rsidR="00B64080">
        <w:rPr>
          <w:rFonts w:hint="eastAsia"/>
        </w:rPr>
        <w:t>和</w:t>
      </w:r>
      <w:r>
        <w:rPr>
          <w:rFonts w:hint="eastAsia"/>
        </w:rPr>
        <w:t>大</w:t>
      </w:r>
      <w:r w:rsidR="00F322EF" w:rsidRPr="00F322EF">
        <w:rPr>
          <w:position w:val="-4"/>
        </w:rPr>
        <w:object w:dxaOrig="260" w:dyaOrig="260" w14:anchorId="035F4683">
          <v:shape id="_x0000_i1026" type="#_x0000_t75" style="width:12.9pt;height:12.9pt" o:ole="">
            <v:imagedata r:id="rId7" o:title=""/>
          </v:shape>
          <o:OLEObject Type="Embed" ProgID="Equation.DSMT4" ShapeID="_x0000_i1026" DrawAspect="Content" ObjectID="_1805742244" r:id="rId8"/>
        </w:object>
      </w:r>
      <w:r w:rsidR="00B64080">
        <w:rPr>
          <w:rFonts w:hint="eastAsia"/>
        </w:rPr>
        <w:t>都是什么</w:t>
      </w:r>
      <w:r>
        <w:rPr>
          <w:rFonts w:hint="eastAsia"/>
        </w:rPr>
        <w:t>？</w:t>
      </w:r>
    </w:p>
    <w:p w14:paraId="26F96053" w14:textId="3FD70A11" w:rsidR="00B64080" w:rsidRDefault="005E496D" w:rsidP="00B64080">
      <w:pPr>
        <w:ind w:left="480" w:firstLineChars="0" w:firstLine="0"/>
      </w:pPr>
      <w:r>
        <w:rPr>
          <w:rFonts w:hint="eastAsia"/>
          <w:b/>
          <w:bCs/>
        </w:rPr>
        <w:t>方忠盛：</w:t>
      </w:r>
      <w:r w:rsidR="00B64080">
        <w:rPr>
          <w:rFonts w:hint="eastAsia"/>
        </w:rPr>
        <w:t>对于一个通用</w:t>
      </w:r>
      <w:r w:rsidR="00854578">
        <w:rPr>
          <w:rFonts w:hint="eastAsia"/>
        </w:rPr>
        <w:t>的贝叶斯逆</w:t>
      </w:r>
      <w:r w:rsidR="00B64080">
        <w:rPr>
          <w:rFonts w:hint="eastAsia"/>
        </w:rPr>
        <w:t>问题，就是常量</w:t>
      </w:r>
      <w:r w:rsidR="00E36D95">
        <w:rPr>
          <w:rFonts w:hint="eastAsia"/>
        </w:rPr>
        <w:t>。</w:t>
      </w:r>
    </w:p>
    <w:p w14:paraId="7829549F" w14:textId="3132E848" w:rsidR="00B64080" w:rsidRDefault="005E496D" w:rsidP="00B64080">
      <w:pPr>
        <w:ind w:left="480" w:firstLineChars="0" w:firstLine="0"/>
      </w:pPr>
      <w:r w:rsidRPr="00630A8F">
        <w:rPr>
          <w:rFonts w:hint="eastAsia"/>
          <w:b/>
          <w:bCs/>
        </w:rPr>
        <w:t>孙瑞锦：</w:t>
      </w:r>
      <w:r w:rsidR="00F322EF" w:rsidRPr="00F322EF">
        <w:rPr>
          <w:b/>
          <w:bCs/>
          <w:position w:val="-6"/>
        </w:rPr>
        <w:object w:dxaOrig="220" w:dyaOrig="279" w14:anchorId="2F739E26">
          <v:shape id="_x0000_i1027" type="#_x0000_t75" style="width:11.1pt;height:14.3pt" o:ole="">
            <v:imagedata r:id="rId9" o:title=""/>
          </v:shape>
          <o:OLEObject Type="Embed" ProgID="Equation.DSMT4" ShapeID="_x0000_i1027" DrawAspect="Content" ObjectID="_1805742245" r:id="rId10"/>
        </w:object>
      </w:r>
      <w:r w:rsidR="00B64080">
        <w:rPr>
          <w:rFonts w:hint="eastAsia"/>
        </w:rPr>
        <w:t>是</w:t>
      </w:r>
      <w:r w:rsidR="00F322EF">
        <w:rPr>
          <w:rFonts w:hint="eastAsia"/>
        </w:rPr>
        <w:t>什么</w:t>
      </w:r>
      <w:r w:rsidR="00E36D95">
        <w:rPr>
          <w:rFonts w:hint="eastAsia"/>
        </w:rPr>
        <w:t>？</w:t>
      </w:r>
    </w:p>
    <w:p w14:paraId="0F367D3F" w14:textId="1584266E" w:rsidR="00B64080" w:rsidRDefault="00726ECB" w:rsidP="00B64080">
      <w:pPr>
        <w:ind w:left="480" w:firstLineChars="0" w:firstLine="0"/>
      </w:pPr>
      <w:r>
        <w:rPr>
          <w:rFonts w:hint="eastAsia"/>
          <w:b/>
          <w:bCs/>
        </w:rPr>
        <w:t>方忠盛：</w:t>
      </w:r>
      <w:r>
        <w:rPr>
          <w:rFonts w:hint="eastAsia"/>
        </w:rPr>
        <w:t>是一个线性操作符，决定了在什么地方进行采样</w:t>
      </w:r>
      <w:r w:rsidR="00E36D95">
        <w:rPr>
          <w:rFonts w:hint="eastAsia"/>
        </w:rPr>
        <w:t>。</w:t>
      </w:r>
    </w:p>
    <w:p w14:paraId="106CC0E1" w14:textId="559C7AC7" w:rsidR="00B64080" w:rsidRDefault="00726ECB" w:rsidP="00B64080">
      <w:pPr>
        <w:ind w:left="480" w:firstLineChars="0" w:firstLine="0"/>
      </w:pPr>
      <w:r w:rsidRPr="005E496D">
        <w:rPr>
          <w:b/>
        </w:rPr>
        <w:t>承楠：</w:t>
      </w:r>
      <w:r w:rsidR="00F322EF" w:rsidRPr="00F322EF">
        <w:rPr>
          <w:rFonts w:hint="eastAsia"/>
        </w:rPr>
        <w:t>对于“贝叶斯逆问题”，需要更清晰的问题描述和解释，以便理解。</w:t>
      </w:r>
    </w:p>
    <w:p w14:paraId="6E251B7A" w14:textId="77DD9AA7" w:rsidR="00B64080" w:rsidRDefault="00726ECB" w:rsidP="00B64080">
      <w:pPr>
        <w:ind w:left="480" w:firstLineChars="0" w:firstLine="0"/>
      </w:pPr>
      <w:r>
        <w:rPr>
          <w:rFonts w:hint="eastAsia"/>
          <w:b/>
          <w:bCs/>
        </w:rPr>
        <w:t>方忠盛：</w:t>
      </w:r>
      <w:r w:rsidR="00B64080">
        <w:rPr>
          <w:rFonts w:hint="eastAsia"/>
        </w:rPr>
        <w:t>是一个贝叶斯</w:t>
      </w:r>
      <w:proofErr w:type="gramStart"/>
      <w:r w:rsidR="00B64080">
        <w:rPr>
          <w:rFonts w:hint="eastAsia"/>
        </w:rPr>
        <w:t>逆问题</w:t>
      </w:r>
      <w:proofErr w:type="gramEnd"/>
      <w:r w:rsidR="00B64080">
        <w:rPr>
          <w:rFonts w:hint="eastAsia"/>
        </w:rPr>
        <w:t>的数学形式，是一个</w:t>
      </w:r>
      <w:r>
        <w:rPr>
          <w:rFonts w:hint="eastAsia"/>
        </w:rPr>
        <w:t>数学表达</w:t>
      </w:r>
      <w:r w:rsidR="00B64080">
        <w:rPr>
          <w:rFonts w:hint="eastAsia"/>
        </w:rPr>
        <w:t>。</w:t>
      </w:r>
    </w:p>
    <w:p w14:paraId="71374787" w14:textId="1AE11584" w:rsidR="0026474D" w:rsidRDefault="00095644" w:rsidP="00A91B8D">
      <w:pPr>
        <w:ind w:left="480" w:firstLineChars="0" w:firstLine="0"/>
      </w:pPr>
      <w:r w:rsidRPr="005E496D">
        <w:rPr>
          <w:b/>
        </w:rPr>
        <w:t>承楠：</w:t>
      </w:r>
      <w:r w:rsidR="00F322EF" w:rsidRPr="00F322EF">
        <w:rPr>
          <w:rFonts w:hint="eastAsia"/>
        </w:rPr>
        <w:t>表述需要更严谨，学术表达应力求准确。</w:t>
      </w:r>
    </w:p>
    <w:p w14:paraId="10831ECF" w14:textId="74B87C61" w:rsidR="0026474D" w:rsidRDefault="00C20198" w:rsidP="00A91B8D">
      <w:pPr>
        <w:pStyle w:val="a9"/>
        <w:numPr>
          <w:ilvl w:val="0"/>
          <w:numId w:val="7"/>
        </w:numPr>
        <w:ind w:firstLineChars="0"/>
      </w:pPr>
      <w:r w:rsidRPr="005E496D">
        <w:rPr>
          <w:b/>
        </w:rPr>
        <w:t>承楠：</w:t>
      </w:r>
      <w:r w:rsidR="007D1AB8">
        <w:rPr>
          <w:rFonts w:hint="eastAsia"/>
          <w:bCs/>
        </w:rPr>
        <w:t>这种</w:t>
      </w:r>
      <w:r w:rsidRPr="00C20198">
        <w:rPr>
          <w:rFonts w:hint="eastAsia"/>
          <w:bCs/>
        </w:rPr>
        <w:t>表述</w:t>
      </w:r>
      <w:r w:rsidR="0026474D">
        <w:rPr>
          <w:rFonts w:hint="eastAsia"/>
        </w:rPr>
        <w:t>是贝叶斯估计吗</w:t>
      </w:r>
      <w:r>
        <w:rPr>
          <w:rFonts w:hint="eastAsia"/>
        </w:rPr>
        <w:t>？</w:t>
      </w:r>
    </w:p>
    <w:p w14:paraId="5E60AB3C" w14:textId="21359678" w:rsidR="0026474D" w:rsidRDefault="007D1AB8" w:rsidP="00A91B8D">
      <w:pPr>
        <w:ind w:left="480" w:firstLineChars="0" w:firstLine="0"/>
      </w:pPr>
      <w:r w:rsidRPr="003123A3">
        <w:rPr>
          <w:rFonts w:hint="eastAsia"/>
          <w:b/>
        </w:rPr>
        <w:t>王秀程：</w:t>
      </w:r>
      <w:r w:rsidR="0026474D">
        <w:rPr>
          <w:rFonts w:hint="eastAsia"/>
        </w:rPr>
        <w:t>是一种贝叶斯滤波，如果</w:t>
      </w:r>
      <w:r w:rsidRPr="007D1AB8">
        <w:rPr>
          <w:position w:val="-14"/>
        </w:rPr>
        <w:object w:dxaOrig="560" w:dyaOrig="400" w14:anchorId="34A34AA8">
          <v:shape id="_x0000_i1028" type="#_x0000_t75" style="width:27.7pt;height:20.3pt" o:ole="">
            <v:imagedata r:id="rId11" o:title=""/>
          </v:shape>
          <o:OLEObject Type="Embed" ProgID="Equation.DSMT4" ShapeID="_x0000_i1028" DrawAspect="Content" ObjectID="_1805742246" r:id="rId12"/>
        </w:object>
      </w:r>
      <w:r w:rsidR="0026474D">
        <w:rPr>
          <w:rFonts w:hint="eastAsia"/>
        </w:rPr>
        <w:t>已知，</w:t>
      </w:r>
      <w:proofErr w:type="gramStart"/>
      <w:r w:rsidR="0026474D">
        <w:rPr>
          <w:rFonts w:hint="eastAsia"/>
        </w:rPr>
        <w:t>直接</w:t>
      </w:r>
      <w:r>
        <w:rPr>
          <w:rFonts w:hint="eastAsia"/>
        </w:rPr>
        <w:t>用显式</w:t>
      </w:r>
      <w:proofErr w:type="gramEnd"/>
      <w:r>
        <w:rPr>
          <w:rFonts w:hint="eastAsia"/>
        </w:rPr>
        <w:t>的最大后验概率计算方法</w:t>
      </w:r>
      <w:r w:rsidR="0026474D">
        <w:rPr>
          <w:rFonts w:hint="eastAsia"/>
        </w:rPr>
        <w:t>求，如果不知道，就需要滤波</w:t>
      </w:r>
      <w:r>
        <w:rPr>
          <w:rFonts w:hint="eastAsia"/>
        </w:rPr>
        <w:t>。但是</w:t>
      </w:r>
      <w:r w:rsidR="0026474D">
        <w:rPr>
          <w:rFonts w:hint="eastAsia"/>
        </w:rPr>
        <w:t>无法计算</w:t>
      </w:r>
      <w:r w:rsidRPr="007D1AB8">
        <w:rPr>
          <w:position w:val="-14"/>
        </w:rPr>
        <w:object w:dxaOrig="560" w:dyaOrig="400" w14:anchorId="14D3ECF1">
          <v:shape id="_x0000_i1029" type="#_x0000_t75" style="width:27.7pt;height:20.3pt" o:ole="">
            <v:imagedata r:id="rId11" o:title=""/>
          </v:shape>
          <o:OLEObject Type="Embed" ProgID="Equation.DSMT4" ShapeID="_x0000_i1029" DrawAspect="Content" ObjectID="_1805742247" r:id="rId13"/>
        </w:object>
      </w:r>
      <w:r w:rsidR="0026474D">
        <w:rPr>
          <w:rFonts w:hint="eastAsia"/>
        </w:rPr>
        <w:t>。</w:t>
      </w:r>
    </w:p>
    <w:p w14:paraId="620D9471" w14:textId="29469B71" w:rsidR="0026474D" w:rsidRDefault="00BB7EDC" w:rsidP="00A91B8D">
      <w:pPr>
        <w:ind w:left="480" w:firstLineChars="0" w:firstLine="0"/>
      </w:pPr>
      <w:r w:rsidRPr="005E496D">
        <w:rPr>
          <w:b/>
        </w:rPr>
        <w:t>承楠：</w:t>
      </w:r>
      <w:r w:rsidR="0026474D">
        <w:rPr>
          <w:rFonts w:hint="eastAsia"/>
        </w:rPr>
        <w:t>可以计算</w:t>
      </w:r>
      <w:r w:rsidR="00016E09">
        <w:rPr>
          <w:rFonts w:hint="eastAsia"/>
        </w:rPr>
        <w:t>。</w:t>
      </w:r>
    </w:p>
    <w:p w14:paraId="05054FDC" w14:textId="210B55A1" w:rsidR="0026474D" w:rsidRDefault="00BD3819" w:rsidP="00A91B8D">
      <w:pPr>
        <w:ind w:left="480" w:firstLineChars="0" w:firstLine="0"/>
      </w:pPr>
      <w:r w:rsidRPr="003123A3">
        <w:rPr>
          <w:rFonts w:hint="eastAsia"/>
          <w:b/>
        </w:rPr>
        <w:t>王秀程：</w:t>
      </w:r>
      <w:r w:rsidR="00660ADC">
        <w:rPr>
          <w:rFonts w:hint="eastAsia"/>
        </w:rPr>
        <w:t>计算复杂，</w:t>
      </w:r>
      <w:r w:rsidR="0026474D">
        <w:rPr>
          <w:rFonts w:hint="eastAsia"/>
        </w:rPr>
        <w:t>只适用于训练集，没有泛化性，无法知道测试</w:t>
      </w:r>
      <w:proofErr w:type="gramStart"/>
      <w:r w:rsidR="0026474D">
        <w:rPr>
          <w:rFonts w:hint="eastAsia"/>
        </w:rPr>
        <w:t>集真实</w:t>
      </w:r>
      <w:proofErr w:type="gramEnd"/>
      <w:r w:rsidR="0026474D">
        <w:rPr>
          <w:rFonts w:hint="eastAsia"/>
        </w:rPr>
        <w:t>情况。对于空间分布不复杂的效果可以，效果复杂难以计算</w:t>
      </w:r>
      <w:r w:rsidR="002D3B1E">
        <w:rPr>
          <w:rFonts w:hint="eastAsia"/>
        </w:rPr>
        <w:t>。</w:t>
      </w:r>
    </w:p>
    <w:p w14:paraId="3E7198BA" w14:textId="1320D48C" w:rsidR="00660ADC" w:rsidRDefault="00C43D70" w:rsidP="00C43D70">
      <w:pPr>
        <w:pStyle w:val="a9"/>
        <w:numPr>
          <w:ilvl w:val="0"/>
          <w:numId w:val="7"/>
        </w:numPr>
        <w:ind w:firstLineChars="0"/>
      </w:pPr>
      <w:r w:rsidRPr="005E496D">
        <w:rPr>
          <w:b/>
        </w:rPr>
        <w:t>承楠：</w:t>
      </w:r>
      <w:r w:rsidR="00822A6B" w:rsidRPr="00822A6B">
        <w:rPr>
          <w:b/>
          <w:position w:val="-6"/>
        </w:rPr>
        <w:object w:dxaOrig="200" w:dyaOrig="220" w14:anchorId="6CF67E29">
          <v:shape id="_x0000_i1030" type="#_x0000_t75" style="width:9.7pt;height:11.1pt" o:ole="">
            <v:imagedata r:id="rId14" o:title=""/>
          </v:shape>
          <o:OLEObject Type="Embed" ProgID="Equation.DSMT4" ShapeID="_x0000_i1030" DrawAspect="Content" ObjectID="_1805742248" r:id="rId15"/>
        </w:object>
      </w:r>
      <w:r w:rsidR="00660ADC">
        <w:rPr>
          <w:rFonts w:hint="eastAsia"/>
        </w:rPr>
        <w:t>是什么</w:t>
      </w:r>
      <w:r>
        <w:rPr>
          <w:rFonts w:hint="eastAsia"/>
        </w:rPr>
        <w:t>，</w:t>
      </w:r>
      <w:r w:rsidR="00822A6B" w:rsidRPr="00822A6B">
        <w:rPr>
          <w:position w:val="-10"/>
        </w:rPr>
        <w:object w:dxaOrig="220" w:dyaOrig="260" w14:anchorId="0CF7B5B8">
          <v:shape id="_x0000_i1031" type="#_x0000_t75" style="width:11.1pt;height:12.9pt" o:ole="">
            <v:imagedata r:id="rId16" o:title=""/>
          </v:shape>
          <o:OLEObject Type="Embed" ProgID="Equation.DSMT4" ShapeID="_x0000_i1031" DrawAspect="Content" ObjectID="_1805742249" r:id="rId17"/>
        </w:object>
      </w:r>
      <w:r w:rsidR="00660ADC">
        <w:rPr>
          <w:rFonts w:hint="eastAsia"/>
        </w:rPr>
        <w:t>是什么</w:t>
      </w:r>
      <w:r w:rsidR="00734BA6">
        <w:rPr>
          <w:rFonts w:hint="eastAsia"/>
        </w:rPr>
        <w:t>？</w:t>
      </w:r>
    </w:p>
    <w:p w14:paraId="5669A98B" w14:textId="62A29AFD" w:rsidR="00660ADC" w:rsidRPr="00C43D70" w:rsidRDefault="00C43D70" w:rsidP="00C43D70">
      <w:pPr>
        <w:ind w:left="480" w:firstLineChars="0" w:firstLine="0"/>
        <w:rPr>
          <w:bCs/>
        </w:rPr>
      </w:pPr>
      <w:r w:rsidRPr="00C43D70">
        <w:rPr>
          <w:rFonts w:hint="eastAsia"/>
          <w:b/>
        </w:rPr>
        <w:t>方忠盛：</w:t>
      </w:r>
      <w:r w:rsidR="00822A6B" w:rsidRPr="00822A6B">
        <w:rPr>
          <w:b/>
          <w:position w:val="-6"/>
        </w:rPr>
        <w:object w:dxaOrig="200" w:dyaOrig="220" w14:anchorId="6F8B3C72">
          <v:shape id="_x0000_i1032" type="#_x0000_t75" style="width:9.7pt;height:11.1pt" o:ole="">
            <v:imagedata r:id="rId14" o:title=""/>
          </v:shape>
          <o:OLEObject Type="Embed" ProgID="Equation.DSMT4" ShapeID="_x0000_i1032" DrawAspect="Content" ObjectID="_1805742250" r:id="rId18"/>
        </w:object>
      </w:r>
      <w:r w:rsidR="00660ADC" w:rsidRPr="00C43D70">
        <w:rPr>
          <w:rFonts w:hint="eastAsia"/>
          <w:bCs/>
        </w:rPr>
        <w:t>对于图片，</w:t>
      </w:r>
      <w:r w:rsidR="00822A6B" w:rsidRPr="00822A6B">
        <w:rPr>
          <w:position w:val="-10"/>
        </w:rPr>
        <w:object w:dxaOrig="220" w:dyaOrig="260" w14:anchorId="6B6AD36B">
          <v:shape id="_x0000_i1033" type="#_x0000_t75" style="width:11.1pt;height:12.9pt" o:ole="">
            <v:imagedata r:id="rId16" o:title=""/>
          </v:shape>
          <o:OLEObject Type="Embed" ProgID="Equation.DSMT4" ShapeID="_x0000_i1033" DrawAspect="Content" ObjectID="_1805742251" r:id="rId19"/>
        </w:object>
      </w:r>
      <w:r w:rsidR="00660ADC" w:rsidRPr="00C43D70">
        <w:rPr>
          <w:rFonts w:hint="eastAsia"/>
          <w:bCs/>
        </w:rPr>
        <w:t>对应一个</w:t>
      </w:r>
      <w:r w:rsidR="00015E7F" w:rsidRPr="00015E7F">
        <w:rPr>
          <w:bCs/>
          <w:position w:val="-6"/>
        </w:rPr>
        <w:object w:dxaOrig="600" w:dyaOrig="279" w14:anchorId="1A2EAFE7">
          <v:shape id="_x0000_i1034" type="#_x0000_t75" style="width:30pt;height:14.3pt" o:ole="">
            <v:imagedata r:id="rId20" o:title=""/>
          </v:shape>
          <o:OLEObject Type="Embed" ProgID="Equation.DSMT4" ShapeID="_x0000_i1034" DrawAspect="Content" ObjectID="_1805742252" r:id="rId21"/>
        </w:object>
      </w:r>
      <w:r w:rsidR="00660ADC" w:rsidRPr="00C43D70">
        <w:rPr>
          <w:rFonts w:hint="eastAsia"/>
          <w:bCs/>
        </w:rPr>
        <w:t>的尺寸</w:t>
      </w:r>
      <w:r w:rsidR="00734BA6">
        <w:rPr>
          <w:rFonts w:hint="eastAsia"/>
          <w:bCs/>
        </w:rPr>
        <w:t>。</w:t>
      </w:r>
    </w:p>
    <w:p w14:paraId="27198E8C" w14:textId="2FAED7B7" w:rsidR="00660ADC" w:rsidRPr="00C43D70" w:rsidRDefault="00C43D70" w:rsidP="00C43D70">
      <w:pPr>
        <w:ind w:left="480" w:firstLineChars="0" w:firstLine="0"/>
        <w:rPr>
          <w:bCs/>
        </w:rPr>
      </w:pPr>
      <w:r w:rsidRPr="00C43D70">
        <w:rPr>
          <w:b/>
        </w:rPr>
        <w:t>承楠：</w:t>
      </w:r>
      <w:r w:rsidR="00015E7F" w:rsidRPr="00822A6B">
        <w:rPr>
          <w:position w:val="-10"/>
        </w:rPr>
        <w:object w:dxaOrig="220" w:dyaOrig="260" w14:anchorId="16010AC2">
          <v:shape id="_x0000_i1035" type="#_x0000_t75" style="width:11.1pt;height:12.9pt" o:ole="">
            <v:imagedata r:id="rId16" o:title=""/>
          </v:shape>
          <o:OLEObject Type="Embed" ProgID="Equation.DSMT4" ShapeID="_x0000_i1035" DrawAspect="Content" ObjectID="_1805742253" r:id="rId22"/>
        </w:object>
      </w:r>
      <w:r w:rsidR="00660ADC" w:rsidRPr="00C43D70">
        <w:rPr>
          <w:rFonts w:hint="eastAsia"/>
          <w:bCs/>
        </w:rPr>
        <w:t>是一个多维高斯分布？如何满足这个高斯分布</w:t>
      </w:r>
      <w:r w:rsidR="00015E7F">
        <w:rPr>
          <w:rFonts w:hint="eastAsia"/>
          <w:bCs/>
        </w:rPr>
        <w:t>？</w:t>
      </w:r>
    </w:p>
    <w:p w14:paraId="193C61D4" w14:textId="6CA63977" w:rsidR="00660ADC" w:rsidRPr="00C43D70" w:rsidRDefault="00C43D70" w:rsidP="00C43D70">
      <w:pPr>
        <w:ind w:left="480" w:firstLineChars="0" w:firstLine="0"/>
        <w:rPr>
          <w:bCs/>
        </w:rPr>
      </w:pPr>
      <w:r w:rsidRPr="00C43D70">
        <w:rPr>
          <w:rFonts w:hint="eastAsia"/>
          <w:b/>
        </w:rPr>
        <w:t>方忠盛：</w:t>
      </w:r>
      <w:r w:rsidR="00660ADC" w:rsidRPr="00C43D70">
        <w:rPr>
          <w:rFonts w:hint="eastAsia"/>
          <w:bCs/>
        </w:rPr>
        <w:t>这是似然函数，</w:t>
      </w:r>
      <w:r w:rsidR="00780A2E" w:rsidRPr="00822A6B">
        <w:rPr>
          <w:position w:val="-10"/>
        </w:rPr>
        <w:object w:dxaOrig="220" w:dyaOrig="260" w14:anchorId="6BC84D1D">
          <v:shape id="_x0000_i1036" type="#_x0000_t75" style="width:11.1pt;height:12.9pt" o:ole="">
            <v:imagedata r:id="rId16" o:title=""/>
          </v:shape>
          <o:OLEObject Type="Embed" ProgID="Equation.DSMT4" ShapeID="_x0000_i1036" DrawAspect="Content" ObjectID="_1805742254" r:id="rId23"/>
        </w:object>
      </w:r>
      <w:r w:rsidR="00660ADC" w:rsidRPr="00C43D70">
        <w:rPr>
          <w:rFonts w:hint="eastAsia"/>
          <w:bCs/>
        </w:rPr>
        <w:t>是随机变量，这个似然函数符合高斯分布</w:t>
      </w:r>
      <w:r w:rsidR="008F3B98">
        <w:rPr>
          <w:rFonts w:hint="eastAsia"/>
          <w:bCs/>
        </w:rPr>
        <w:t>。</w:t>
      </w:r>
    </w:p>
    <w:p w14:paraId="0AA5E1F9" w14:textId="4F5F4916" w:rsidR="00660ADC" w:rsidRPr="00C43D70" w:rsidRDefault="00C43D70" w:rsidP="00C43D70">
      <w:pPr>
        <w:ind w:left="480" w:firstLineChars="0" w:firstLine="0"/>
        <w:rPr>
          <w:bCs/>
        </w:rPr>
      </w:pPr>
      <w:r w:rsidRPr="00C43D70">
        <w:rPr>
          <w:b/>
        </w:rPr>
        <w:t>承楠：</w:t>
      </w:r>
      <w:r w:rsidR="00660ADC" w:rsidRPr="00C43D70">
        <w:rPr>
          <w:rFonts w:hint="eastAsia"/>
          <w:bCs/>
        </w:rPr>
        <w:t>这是一个复杂的高斯分布还是什么</w:t>
      </w:r>
      <w:r w:rsidR="008E0AB1">
        <w:rPr>
          <w:rFonts w:hint="eastAsia"/>
          <w:bCs/>
        </w:rPr>
        <w:t>?</w:t>
      </w:r>
    </w:p>
    <w:p w14:paraId="2283A299" w14:textId="283A905C" w:rsidR="00937EC8" w:rsidRPr="00C43D70" w:rsidRDefault="00734BA6" w:rsidP="00C43D70">
      <w:pPr>
        <w:ind w:left="480" w:firstLineChars="0" w:firstLine="0"/>
        <w:rPr>
          <w:bCs/>
        </w:rPr>
      </w:pPr>
      <w:r w:rsidRPr="00630A8F">
        <w:rPr>
          <w:rFonts w:hint="eastAsia"/>
          <w:b/>
          <w:bCs/>
        </w:rPr>
        <w:t>孙瑞锦：</w:t>
      </w:r>
      <w:r w:rsidR="006E2C28" w:rsidRPr="006E2C28">
        <w:rPr>
          <w:rFonts w:hint="eastAsia"/>
          <w:bCs/>
        </w:rPr>
        <w:t>这是一个向量高斯分布，即一个向量中的多个元素都服从高斯分布。</w:t>
      </w:r>
    </w:p>
    <w:p w14:paraId="4514B824" w14:textId="48AAFA54" w:rsidR="00814364" w:rsidRPr="00C43D70" w:rsidRDefault="00734BA6" w:rsidP="00C43D70">
      <w:pPr>
        <w:ind w:left="480" w:firstLineChars="0" w:firstLine="0"/>
        <w:rPr>
          <w:bCs/>
        </w:rPr>
      </w:pPr>
      <w:r w:rsidRPr="003123A3">
        <w:rPr>
          <w:rFonts w:hint="eastAsia"/>
          <w:b/>
        </w:rPr>
        <w:lastRenderedPageBreak/>
        <w:t>王秀程：</w:t>
      </w:r>
      <w:r w:rsidR="00C973A0" w:rsidRPr="00822A6B">
        <w:rPr>
          <w:b/>
          <w:position w:val="-6"/>
        </w:rPr>
        <w:object w:dxaOrig="200" w:dyaOrig="220" w14:anchorId="3F659A0C">
          <v:shape id="_x0000_i1037" type="#_x0000_t75" style="width:9.7pt;height:11.1pt" o:ole="">
            <v:imagedata r:id="rId14" o:title=""/>
          </v:shape>
          <o:OLEObject Type="Embed" ProgID="Equation.DSMT4" ShapeID="_x0000_i1037" DrawAspect="Content" ObjectID="_1805742255" r:id="rId24"/>
        </w:object>
      </w:r>
      <w:r w:rsidR="00814364" w:rsidRPr="00C43D70">
        <w:rPr>
          <w:rFonts w:hint="eastAsia"/>
          <w:bCs/>
        </w:rPr>
        <w:t>给定下</w:t>
      </w:r>
      <w:r w:rsidR="00C973A0" w:rsidRPr="00822A6B">
        <w:rPr>
          <w:position w:val="-10"/>
        </w:rPr>
        <w:object w:dxaOrig="220" w:dyaOrig="260" w14:anchorId="782892A7">
          <v:shape id="_x0000_i1038" type="#_x0000_t75" style="width:11.1pt;height:12.9pt" o:ole="">
            <v:imagedata r:id="rId16" o:title=""/>
          </v:shape>
          <o:OLEObject Type="Embed" ProgID="Equation.DSMT4" ShapeID="_x0000_i1038" DrawAspect="Content" ObjectID="_1805742256" r:id="rId25"/>
        </w:object>
      </w:r>
      <w:r w:rsidR="00814364" w:rsidRPr="00C43D70">
        <w:rPr>
          <w:rFonts w:hint="eastAsia"/>
          <w:bCs/>
        </w:rPr>
        <w:t>的分布服从高斯分布，</w:t>
      </w:r>
      <w:r w:rsidR="006E2C28" w:rsidRPr="006E2C28">
        <w:rPr>
          <w:rFonts w:hint="eastAsia"/>
          <w:bCs/>
        </w:rPr>
        <w:t>这实际上就相当于似然函数</w:t>
      </w:r>
      <w:r w:rsidR="00B126DE">
        <w:rPr>
          <w:rFonts w:hint="eastAsia"/>
          <w:bCs/>
        </w:rPr>
        <w:t>。</w:t>
      </w:r>
    </w:p>
    <w:p w14:paraId="48791D1C" w14:textId="74642621" w:rsidR="00814364" w:rsidRPr="00C43D70" w:rsidRDefault="00734BA6" w:rsidP="00C43D70">
      <w:pPr>
        <w:ind w:left="480" w:firstLineChars="0" w:firstLine="0"/>
        <w:rPr>
          <w:bCs/>
        </w:rPr>
      </w:pPr>
      <w:r w:rsidRPr="00630A8F">
        <w:rPr>
          <w:rFonts w:hint="eastAsia"/>
          <w:b/>
          <w:bCs/>
        </w:rPr>
        <w:t>孙瑞锦：</w:t>
      </w:r>
      <w:r w:rsidR="006E2C28" w:rsidRPr="006E2C28">
        <w:rPr>
          <w:rFonts w:hint="eastAsia"/>
          <w:bCs/>
        </w:rPr>
        <w:t>公式的表示方法需要修正。</w:t>
      </w:r>
    </w:p>
    <w:p w14:paraId="578B259F" w14:textId="418C2290" w:rsidR="00FF1CF4" w:rsidRPr="00305F2A" w:rsidRDefault="00734BA6" w:rsidP="00305F2A">
      <w:pPr>
        <w:ind w:left="480" w:firstLineChars="0" w:firstLine="0"/>
        <w:rPr>
          <w:bCs/>
        </w:rPr>
      </w:pPr>
      <w:r w:rsidRPr="003123A3">
        <w:rPr>
          <w:rFonts w:hint="eastAsia"/>
          <w:b/>
        </w:rPr>
        <w:t>王秀程：</w:t>
      </w:r>
      <w:r w:rsidR="00814364" w:rsidRPr="00C43D70">
        <w:rPr>
          <w:rFonts w:hint="eastAsia"/>
          <w:bCs/>
        </w:rPr>
        <w:t>不是</w:t>
      </w:r>
      <w:r w:rsidR="005E46AC">
        <w:rPr>
          <w:rFonts w:hint="eastAsia"/>
          <w:bCs/>
        </w:rPr>
        <w:t>“</w:t>
      </w:r>
      <w:r w:rsidR="00814364" w:rsidRPr="00C43D70">
        <w:rPr>
          <w:rFonts w:hint="eastAsia"/>
          <w:bCs/>
        </w:rPr>
        <w:t>=</w:t>
      </w:r>
      <w:r w:rsidR="005E46AC">
        <w:rPr>
          <w:rFonts w:hint="eastAsia"/>
          <w:bCs/>
        </w:rPr>
        <w:t>”</w:t>
      </w:r>
      <w:r w:rsidR="00814364" w:rsidRPr="00C43D70">
        <w:rPr>
          <w:rFonts w:hint="eastAsia"/>
          <w:bCs/>
        </w:rPr>
        <w:t>，应该是</w:t>
      </w:r>
      <w:r w:rsidR="005E46AC">
        <w:rPr>
          <w:rFonts w:hint="eastAsia"/>
          <w:bCs/>
        </w:rPr>
        <w:t>“</w:t>
      </w:r>
      <w:r w:rsidR="00814364" w:rsidRPr="00C43D70">
        <w:rPr>
          <w:rFonts w:hint="eastAsia"/>
          <w:bCs/>
        </w:rPr>
        <w:t>~</w:t>
      </w:r>
      <w:r w:rsidR="005E46AC">
        <w:rPr>
          <w:rFonts w:hint="eastAsia"/>
          <w:bCs/>
        </w:rPr>
        <w:t>”</w:t>
      </w:r>
      <w:r w:rsidR="00C85290">
        <w:rPr>
          <w:rFonts w:hint="eastAsia"/>
          <w:bCs/>
        </w:rPr>
        <w:t>。</w:t>
      </w:r>
    </w:p>
    <w:p w14:paraId="7C902D47" w14:textId="3816BDE3" w:rsidR="00FF1CF4" w:rsidRDefault="00B30928" w:rsidP="00B30928">
      <w:pPr>
        <w:pStyle w:val="a9"/>
        <w:numPr>
          <w:ilvl w:val="0"/>
          <w:numId w:val="7"/>
        </w:numPr>
        <w:ind w:firstLineChars="0"/>
      </w:pPr>
      <w:r w:rsidRPr="005159B7">
        <w:rPr>
          <w:rFonts w:hint="eastAsia"/>
          <w:b/>
          <w:bCs/>
        </w:rPr>
        <w:t>承楠：</w:t>
      </w:r>
      <w:r w:rsidR="00C85290" w:rsidRPr="00C85290">
        <w:rPr>
          <w:rFonts w:hint="eastAsia"/>
        </w:rPr>
        <w:t>贝叶斯部分可能不太容易理解，需要优化讲述方式</w:t>
      </w:r>
      <w:r w:rsidR="00C85290">
        <w:rPr>
          <w:rFonts w:hint="eastAsia"/>
        </w:rPr>
        <w:t>。</w:t>
      </w:r>
    </w:p>
    <w:p w14:paraId="729841FE" w14:textId="17300452" w:rsidR="004E2AA4" w:rsidRPr="00B30928" w:rsidRDefault="007963F8" w:rsidP="00B30928">
      <w:pPr>
        <w:ind w:left="480" w:firstLineChars="0" w:firstLine="0"/>
        <w:rPr>
          <w:bCs/>
        </w:rPr>
      </w:pPr>
      <w:r w:rsidRPr="00C43D70">
        <w:rPr>
          <w:rFonts w:hint="eastAsia"/>
          <w:b/>
        </w:rPr>
        <w:t>方忠盛：</w:t>
      </w:r>
      <w:r w:rsidR="00222611" w:rsidRPr="00222611">
        <w:rPr>
          <w:rFonts w:hint="eastAsia"/>
          <w:bCs/>
        </w:rPr>
        <w:t>仅从公式本身可能难以理解，但可以将其等效为扩散模型的一些过程来辅助理解。</w:t>
      </w:r>
    </w:p>
    <w:p w14:paraId="513394A1" w14:textId="1A0F9A6C" w:rsidR="004E2AA4" w:rsidRPr="00B30928" w:rsidRDefault="00B6435C" w:rsidP="00B30928">
      <w:pPr>
        <w:ind w:left="480" w:firstLineChars="0" w:firstLine="0"/>
        <w:rPr>
          <w:bCs/>
        </w:rPr>
      </w:pPr>
      <w:r w:rsidRPr="005159B7">
        <w:rPr>
          <w:rFonts w:hint="eastAsia"/>
          <w:b/>
          <w:bCs/>
        </w:rPr>
        <w:t>承楠：</w:t>
      </w:r>
      <w:r w:rsidR="00222611" w:rsidRPr="00222611">
        <w:rPr>
          <w:rFonts w:hint="eastAsia"/>
          <w:bCs/>
        </w:rPr>
        <w:t>就像抛硬币正反面概率各为</w:t>
      </w:r>
      <w:r w:rsidR="00222611" w:rsidRPr="00222611">
        <w:rPr>
          <w:rFonts w:hint="eastAsia"/>
          <w:bCs/>
        </w:rPr>
        <w:t>1/2</w:t>
      </w:r>
      <w:r w:rsidR="00222611" w:rsidRPr="00222611">
        <w:rPr>
          <w:rFonts w:hint="eastAsia"/>
          <w:bCs/>
        </w:rPr>
        <w:t>一样，贝叶斯方法的核心思想是一边观测一边修正参数。</w:t>
      </w:r>
      <w:r w:rsidR="00BF63F3">
        <w:rPr>
          <w:rFonts w:hint="eastAsia"/>
          <w:bCs/>
        </w:rPr>
        <w:t>这份</w:t>
      </w:r>
      <w:r w:rsidR="00222611" w:rsidRPr="00222611">
        <w:rPr>
          <w:rFonts w:hint="eastAsia"/>
          <w:bCs/>
        </w:rPr>
        <w:t>工作是否也采用了类似的思想？</w:t>
      </w:r>
    </w:p>
    <w:p w14:paraId="7911F8B1" w14:textId="0235FF8D" w:rsidR="004E2AA4" w:rsidRPr="00B30928" w:rsidRDefault="007963F8" w:rsidP="00B30928">
      <w:pPr>
        <w:ind w:left="480" w:firstLineChars="0" w:firstLine="0"/>
        <w:rPr>
          <w:bCs/>
        </w:rPr>
      </w:pPr>
      <w:r w:rsidRPr="00C43D70">
        <w:rPr>
          <w:rFonts w:hint="eastAsia"/>
          <w:b/>
        </w:rPr>
        <w:t>方忠盛：</w:t>
      </w:r>
      <w:r w:rsidR="004E2AA4" w:rsidRPr="00B30928">
        <w:rPr>
          <w:rFonts w:hint="eastAsia"/>
          <w:bCs/>
        </w:rPr>
        <w:t>是，</w:t>
      </w:r>
      <w:r w:rsidR="004E2AA4" w:rsidRPr="00B30928">
        <w:rPr>
          <w:rFonts w:hint="eastAsia"/>
          <w:bCs/>
        </w:rPr>
        <w:t>diff</w:t>
      </w:r>
      <w:r w:rsidR="00CC4C90">
        <w:rPr>
          <w:rFonts w:hint="eastAsia"/>
          <w:bCs/>
        </w:rPr>
        <w:t>usion</w:t>
      </w:r>
      <w:r w:rsidR="004E2AA4" w:rsidRPr="00B30928">
        <w:rPr>
          <w:rFonts w:hint="eastAsia"/>
          <w:bCs/>
        </w:rPr>
        <w:t>加入噪声，引入了随机性</w:t>
      </w:r>
      <w:r w:rsidR="007E1B6D">
        <w:rPr>
          <w:rFonts w:hint="eastAsia"/>
          <w:bCs/>
        </w:rPr>
        <w:t>。</w:t>
      </w:r>
    </w:p>
    <w:p w14:paraId="2CB299F8" w14:textId="5BDCCE4B" w:rsidR="004E2AA4" w:rsidRPr="00B30928" w:rsidRDefault="00B6435C" w:rsidP="00B30928">
      <w:pPr>
        <w:ind w:left="480" w:firstLineChars="0" w:firstLine="0"/>
        <w:rPr>
          <w:bCs/>
        </w:rPr>
      </w:pPr>
      <w:r w:rsidRPr="00630A8F">
        <w:rPr>
          <w:rFonts w:hint="eastAsia"/>
          <w:b/>
          <w:bCs/>
        </w:rPr>
        <w:t>孙瑞锦：</w:t>
      </w:r>
      <w:r w:rsidR="00D607E2" w:rsidRPr="00D607E2">
        <w:rPr>
          <w:b/>
          <w:bCs/>
          <w:position w:val="-6"/>
        </w:rPr>
        <w:object w:dxaOrig="139" w:dyaOrig="240" w14:anchorId="761D42D3">
          <v:shape id="_x0000_i1039" type="#_x0000_t75" style="width:6.9pt;height:12pt" o:ole="">
            <v:imagedata r:id="rId26" o:title=""/>
          </v:shape>
          <o:OLEObject Type="Embed" ProgID="Equation.DSMT4" ShapeID="_x0000_i1039" DrawAspect="Content" ObjectID="_1805742257" r:id="rId27"/>
        </w:object>
      </w:r>
      <w:r w:rsidR="004E2AA4" w:rsidRPr="00B30928">
        <w:rPr>
          <w:rFonts w:hint="eastAsia"/>
          <w:bCs/>
        </w:rPr>
        <w:t>和</w:t>
      </w:r>
      <w:r w:rsidR="00D607E2" w:rsidRPr="00D607E2">
        <w:rPr>
          <w:bCs/>
          <w:position w:val="-6"/>
        </w:rPr>
        <w:object w:dxaOrig="200" w:dyaOrig="279" w14:anchorId="57989F5F">
          <v:shape id="_x0000_i1040" type="#_x0000_t75" style="width:9.7pt;height:14.3pt" o:ole="">
            <v:imagedata r:id="rId28" o:title=""/>
          </v:shape>
          <o:OLEObject Type="Embed" ProgID="Equation.DSMT4" ShapeID="_x0000_i1040" DrawAspect="Content" ObjectID="_1805742258" r:id="rId29"/>
        </w:object>
      </w:r>
      <w:r w:rsidR="004E2AA4" w:rsidRPr="00B30928">
        <w:rPr>
          <w:rFonts w:hint="eastAsia"/>
          <w:bCs/>
        </w:rPr>
        <w:t>是什么</w:t>
      </w:r>
    </w:p>
    <w:p w14:paraId="57B06285" w14:textId="2FDDFB79" w:rsidR="004E2AA4" w:rsidRPr="00B30928" w:rsidRDefault="007963F8" w:rsidP="00B30928">
      <w:pPr>
        <w:ind w:left="480" w:firstLineChars="0" w:firstLine="0"/>
        <w:rPr>
          <w:bCs/>
        </w:rPr>
      </w:pPr>
      <w:r w:rsidRPr="00C43D70">
        <w:rPr>
          <w:rFonts w:hint="eastAsia"/>
          <w:b/>
        </w:rPr>
        <w:t>方忠盛：</w:t>
      </w:r>
      <w:r w:rsidR="004E2AA4" w:rsidRPr="00B30928">
        <w:rPr>
          <w:rFonts w:hint="eastAsia"/>
          <w:bCs/>
        </w:rPr>
        <w:t>在预测的任务中</w:t>
      </w:r>
      <w:r w:rsidR="00D607E2">
        <w:rPr>
          <w:rFonts w:hint="eastAsia"/>
          <w:bCs/>
        </w:rPr>
        <w:t>，</w:t>
      </w:r>
      <w:r w:rsidR="00D607E2" w:rsidRPr="00D607E2">
        <w:rPr>
          <w:bCs/>
          <w:position w:val="-6"/>
        </w:rPr>
        <w:object w:dxaOrig="520" w:dyaOrig="279" w14:anchorId="415FAE3C">
          <v:shape id="_x0000_i1041" type="#_x0000_t75" style="width:26.3pt;height:14.3pt" o:ole="">
            <v:imagedata r:id="rId30" o:title=""/>
          </v:shape>
          <o:OLEObject Type="Embed" ProgID="Equation.DSMT4" ShapeID="_x0000_i1041" DrawAspect="Content" ObjectID="_1805742259" r:id="rId31"/>
        </w:object>
      </w:r>
      <w:r w:rsidR="004E2AA4" w:rsidRPr="00B30928">
        <w:rPr>
          <w:rFonts w:hint="eastAsia"/>
          <w:bCs/>
        </w:rPr>
        <w:t>,</w:t>
      </w:r>
      <w:r w:rsidR="004E2AA4" w:rsidRPr="00B30928">
        <w:rPr>
          <w:rFonts w:hint="eastAsia"/>
          <w:bCs/>
        </w:rPr>
        <w:t>在</w:t>
      </w:r>
      <w:r w:rsidR="00AF70B9" w:rsidRPr="00B30928">
        <w:rPr>
          <w:rFonts w:hint="eastAsia"/>
          <w:bCs/>
        </w:rPr>
        <w:t>“滑动”问题中</w:t>
      </w:r>
      <w:r w:rsidR="00D607E2">
        <w:rPr>
          <w:rFonts w:hint="eastAsia"/>
          <w:bCs/>
        </w:rPr>
        <w:t>，</w:t>
      </w:r>
      <w:r w:rsidR="00D607E2" w:rsidRPr="00D607E2">
        <w:rPr>
          <w:bCs/>
          <w:position w:val="-6"/>
        </w:rPr>
        <w:object w:dxaOrig="800" w:dyaOrig="279" w14:anchorId="6B097822">
          <v:shape id="_x0000_i1042" type="#_x0000_t75" style="width:39.7pt;height:14.3pt" o:ole="">
            <v:imagedata r:id="rId32" o:title=""/>
          </v:shape>
          <o:OLEObject Type="Embed" ProgID="Equation.DSMT4" ShapeID="_x0000_i1042" DrawAspect="Content" ObjectID="_1805742260" r:id="rId33"/>
        </w:object>
      </w:r>
      <w:r w:rsidR="00D607E2">
        <w:rPr>
          <w:rFonts w:hint="eastAsia"/>
          <w:bCs/>
        </w:rPr>
        <w:t>。</w:t>
      </w:r>
    </w:p>
    <w:p w14:paraId="0CFEE2FC" w14:textId="0818B355" w:rsidR="00AF70B9" w:rsidRPr="00B30928" w:rsidRDefault="00B6435C" w:rsidP="00B30928">
      <w:pPr>
        <w:ind w:left="480" w:firstLineChars="0" w:firstLine="0"/>
        <w:rPr>
          <w:bCs/>
        </w:rPr>
      </w:pPr>
      <w:r w:rsidRPr="00630A8F">
        <w:rPr>
          <w:rFonts w:hint="eastAsia"/>
          <w:b/>
          <w:bCs/>
        </w:rPr>
        <w:t>孙瑞锦：</w:t>
      </w:r>
      <w:r w:rsidR="00AF70B9" w:rsidRPr="00B30928">
        <w:rPr>
          <w:rFonts w:hint="eastAsia"/>
          <w:bCs/>
        </w:rPr>
        <w:t>第一个公式中的</w:t>
      </w:r>
      <w:r w:rsidR="0051116E">
        <w:rPr>
          <w:rFonts w:hint="eastAsia"/>
          <w:bCs/>
        </w:rPr>
        <w:t>“</w:t>
      </w:r>
      <w:r w:rsidR="0051116E">
        <w:rPr>
          <w:rFonts w:hint="eastAsia"/>
          <w:bCs/>
        </w:rPr>
        <w:t>=</w:t>
      </w:r>
      <w:r w:rsidR="0051116E">
        <w:rPr>
          <w:rFonts w:hint="eastAsia"/>
          <w:bCs/>
        </w:rPr>
        <w:t>”</w:t>
      </w:r>
      <w:r w:rsidR="00AF70B9" w:rsidRPr="00B30928">
        <w:rPr>
          <w:rFonts w:hint="eastAsia"/>
          <w:bCs/>
        </w:rPr>
        <w:t>如何理解</w:t>
      </w:r>
      <w:r w:rsidR="009E76EF">
        <w:rPr>
          <w:rFonts w:hint="eastAsia"/>
          <w:bCs/>
        </w:rPr>
        <w:t>？</w:t>
      </w:r>
    </w:p>
    <w:p w14:paraId="553933C7" w14:textId="5D06ABC2" w:rsidR="00AF70B9" w:rsidRPr="00B30928" w:rsidRDefault="00B6435C" w:rsidP="00B30928">
      <w:pPr>
        <w:ind w:left="480" w:firstLineChars="0" w:firstLine="0"/>
        <w:rPr>
          <w:bCs/>
        </w:rPr>
      </w:pPr>
      <w:r w:rsidRPr="003123A3">
        <w:rPr>
          <w:rFonts w:hint="eastAsia"/>
          <w:b/>
        </w:rPr>
        <w:t>王秀程：</w:t>
      </w:r>
      <w:r w:rsidR="00AF70B9" w:rsidRPr="00B30928">
        <w:rPr>
          <w:rFonts w:hint="eastAsia"/>
          <w:bCs/>
        </w:rPr>
        <w:t>这是一个全概率公式</w:t>
      </w:r>
      <w:r w:rsidR="00C73FC8">
        <w:rPr>
          <w:rFonts w:hint="eastAsia"/>
          <w:bCs/>
        </w:rPr>
        <w:t>。</w:t>
      </w:r>
    </w:p>
    <w:p w14:paraId="53DFBD80" w14:textId="34056E08" w:rsidR="00AF70B9" w:rsidRPr="00B30928" w:rsidRDefault="00DE7CE2" w:rsidP="00B30928">
      <w:pPr>
        <w:ind w:left="480" w:firstLineChars="0" w:firstLine="0"/>
        <w:rPr>
          <w:bCs/>
        </w:rPr>
      </w:pPr>
      <w:r w:rsidRPr="005159B7">
        <w:rPr>
          <w:rFonts w:hint="eastAsia"/>
          <w:b/>
          <w:bCs/>
        </w:rPr>
        <w:t>承楠：</w:t>
      </w:r>
      <w:r w:rsidR="00324715">
        <w:rPr>
          <w:rFonts w:hint="eastAsia"/>
        </w:rPr>
        <w:t>PPT</w:t>
      </w:r>
      <w:r w:rsidR="00AF70B9" w:rsidRPr="00B30928">
        <w:rPr>
          <w:rFonts w:hint="eastAsia"/>
          <w:bCs/>
        </w:rPr>
        <w:t>第</w:t>
      </w:r>
      <w:r w:rsidR="00AF70B9" w:rsidRPr="00B30928">
        <w:rPr>
          <w:rFonts w:hint="eastAsia"/>
          <w:bCs/>
        </w:rPr>
        <w:t>10</w:t>
      </w:r>
      <w:r w:rsidR="00AF70B9" w:rsidRPr="00B30928">
        <w:rPr>
          <w:rFonts w:hint="eastAsia"/>
          <w:bCs/>
        </w:rPr>
        <w:t>页的公式和第</w:t>
      </w:r>
      <w:r w:rsidR="00AF70B9" w:rsidRPr="00B30928">
        <w:rPr>
          <w:rFonts w:hint="eastAsia"/>
          <w:bCs/>
        </w:rPr>
        <w:t>9</w:t>
      </w:r>
      <w:r w:rsidR="00AF70B9" w:rsidRPr="00B30928">
        <w:rPr>
          <w:rFonts w:hint="eastAsia"/>
          <w:bCs/>
        </w:rPr>
        <w:t>页的公式</w:t>
      </w:r>
      <w:r w:rsidR="007D6019" w:rsidRPr="007D6019">
        <w:rPr>
          <w:rFonts w:hint="eastAsia"/>
          <w:bCs/>
        </w:rPr>
        <w:t>存在什么关联</w:t>
      </w:r>
      <w:r w:rsidR="00FD3C7F">
        <w:rPr>
          <w:rFonts w:hint="eastAsia"/>
          <w:bCs/>
        </w:rPr>
        <w:t>？</w:t>
      </w:r>
    </w:p>
    <w:p w14:paraId="053E463B" w14:textId="48D7C219" w:rsidR="00AF70B9" w:rsidRPr="00B30928" w:rsidRDefault="007963F8" w:rsidP="00B30928">
      <w:pPr>
        <w:ind w:left="480" w:firstLineChars="0" w:firstLine="0"/>
        <w:rPr>
          <w:bCs/>
        </w:rPr>
      </w:pPr>
      <w:r w:rsidRPr="00C43D70">
        <w:rPr>
          <w:rFonts w:hint="eastAsia"/>
          <w:b/>
        </w:rPr>
        <w:t>方忠盛：</w:t>
      </w:r>
      <w:r w:rsidR="00324715">
        <w:rPr>
          <w:rFonts w:hint="eastAsia"/>
          <w:bCs/>
        </w:rPr>
        <w:t>PPT</w:t>
      </w:r>
      <w:r w:rsidR="00AF70B9" w:rsidRPr="00B30928">
        <w:rPr>
          <w:rFonts w:hint="eastAsia"/>
          <w:bCs/>
        </w:rPr>
        <w:t>第</w:t>
      </w:r>
      <w:r w:rsidR="00AF70B9" w:rsidRPr="00B30928">
        <w:rPr>
          <w:rFonts w:hint="eastAsia"/>
          <w:bCs/>
        </w:rPr>
        <w:t>10</w:t>
      </w:r>
      <w:r w:rsidR="00AF70B9" w:rsidRPr="00B30928">
        <w:rPr>
          <w:rFonts w:hint="eastAsia"/>
          <w:bCs/>
        </w:rPr>
        <w:t>页的公式是用来算后验，根据观测求原始的度量</w:t>
      </w:r>
      <w:r w:rsidR="00324715">
        <w:rPr>
          <w:rFonts w:hint="eastAsia"/>
          <w:bCs/>
        </w:rPr>
        <w:t>。</w:t>
      </w:r>
    </w:p>
    <w:p w14:paraId="00D59433" w14:textId="099B81CF" w:rsidR="00AF70B9" w:rsidRPr="00B30928" w:rsidRDefault="00DE7CE2" w:rsidP="00B30928">
      <w:pPr>
        <w:ind w:left="480" w:firstLineChars="0" w:firstLine="0"/>
        <w:rPr>
          <w:bCs/>
        </w:rPr>
      </w:pPr>
      <w:r w:rsidRPr="005159B7">
        <w:rPr>
          <w:rFonts w:hint="eastAsia"/>
          <w:b/>
          <w:bCs/>
        </w:rPr>
        <w:t>承楠：</w:t>
      </w:r>
      <w:r w:rsidR="00AF70B9" w:rsidRPr="00B30928">
        <w:rPr>
          <w:rFonts w:hint="eastAsia"/>
          <w:bCs/>
        </w:rPr>
        <w:t>第</w:t>
      </w:r>
      <w:r w:rsidR="00AF70B9" w:rsidRPr="00B30928">
        <w:rPr>
          <w:rFonts w:hint="eastAsia"/>
          <w:bCs/>
        </w:rPr>
        <w:t>10</w:t>
      </w:r>
      <w:r w:rsidR="00AF70B9" w:rsidRPr="00B30928">
        <w:rPr>
          <w:rFonts w:hint="eastAsia"/>
          <w:bCs/>
        </w:rPr>
        <w:t>页贝叶斯滤波和前一页的</w:t>
      </w:r>
      <w:r w:rsidR="009C762E">
        <w:rPr>
          <w:rFonts w:hint="eastAsia"/>
          <w:bCs/>
        </w:rPr>
        <w:t>贝叶斯公式</w:t>
      </w:r>
      <w:r w:rsidR="00AF70B9" w:rsidRPr="00B30928">
        <w:rPr>
          <w:rFonts w:hint="eastAsia"/>
          <w:bCs/>
        </w:rPr>
        <w:t>关系是什么？</w:t>
      </w:r>
    </w:p>
    <w:p w14:paraId="77C00D83" w14:textId="5BFDE705" w:rsidR="00476893" w:rsidRPr="00B30928" w:rsidRDefault="007963F8" w:rsidP="00D70CC7">
      <w:pPr>
        <w:ind w:left="480" w:firstLineChars="0" w:firstLine="0"/>
        <w:rPr>
          <w:bCs/>
        </w:rPr>
      </w:pPr>
      <w:r w:rsidRPr="00C43D70">
        <w:rPr>
          <w:rFonts w:hint="eastAsia"/>
          <w:b/>
        </w:rPr>
        <w:t>方忠盛：</w:t>
      </w:r>
      <w:r w:rsidR="00AF70B9" w:rsidRPr="00B30928">
        <w:rPr>
          <w:rFonts w:hint="eastAsia"/>
          <w:bCs/>
        </w:rPr>
        <w:t>包含关系，贝叶斯滤波是贝叶斯</w:t>
      </w:r>
      <w:proofErr w:type="gramStart"/>
      <w:r w:rsidR="00AF70B9" w:rsidRPr="00B30928">
        <w:rPr>
          <w:rFonts w:hint="eastAsia"/>
          <w:bCs/>
        </w:rPr>
        <w:t>逆问题</w:t>
      </w:r>
      <w:proofErr w:type="gramEnd"/>
      <w:r w:rsidR="00AF70B9" w:rsidRPr="00B30928">
        <w:rPr>
          <w:rFonts w:hint="eastAsia"/>
          <w:bCs/>
        </w:rPr>
        <w:t>的一个特殊情况</w:t>
      </w:r>
      <w:r w:rsidR="003F4E5D">
        <w:rPr>
          <w:rFonts w:hint="eastAsia"/>
          <w:bCs/>
        </w:rPr>
        <w:t>。</w:t>
      </w:r>
    </w:p>
    <w:p w14:paraId="01468224" w14:textId="26A88BE8" w:rsidR="00AF70B9" w:rsidRPr="00461147" w:rsidRDefault="00DE7CE2" w:rsidP="00461147">
      <w:pPr>
        <w:ind w:left="480" w:firstLineChars="0" w:firstLine="0"/>
        <w:rPr>
          <w:bCs/>
        </w:rPr>
      </w:pPr>
      <w:r w:rsidRPr="005159B7">
        <w:rPr>
          <w:rFonts w:hint="eastAsia"/>
          <w:b/>
          <w:bCs/>
        </w:rPr>
        <w:t>承楠：</w:t>
      </w:r>
      <w:r w:rsidR="005F7538" w:rsidRPr="005F7538">
        <w:rPr>
          <w:rFonts w:hint="eastAsia"/>
          <w:bCs/>
        </w:rPr>
        <w:t>仅仅说明属于一种情况还不够，逻辑关系没有阐述清楚。建议加强表达能力，并在正式汇报前进行模拟演练。</w:t>
      </w:r>
    </w:p>
    <w:p w14:paraId="5883C44C" w14:textId="03FBFD19" w:rsidR="00143880" w:rsidRDefault="00DE7CE2" w:rsidP="00DE7CE2">
      <w:pPr>
        <w:pStyle w:val="a9"/>
        <w:numPr>
          <w:ilvl w:val="0"/>
          <w:numId w:val="7"/>
        </w:numPr>
        <w:ind w:firstLineChars="0"/>
      </w:pPr>
      <w:r w:rsidRPr="00DE7CE2">
        <w:rPr>
          <w:rFonts w:hint="eastAsia"/>
          <w:b/>
          <w:bCs/>
        </w:rPr>
        <w:t>承楠：</w:t>
      </w:r>
      <w:r w:rsidR="00ED7074" w:rsidRPr="00ED7074">
        <w:rPr>
          <w:rFonts w:hint="eastAsia"/>
        </w:rPr>
        <w:t>扩散模型在</w:t>
      </w:r>
      <w:r w:rsidR="00A809F1">
        <w:rPr>
          <w:rFonts w:hint="eastAsia"/>
        </w:rPr>
        <w:t>这个</w:t>
      </w:r>
      <w:r w:rsidR="00ED7074" w:rsidRPr="00ED7074">
        <w:rPr>
          <w:rFonts w:hint="eastAsia"/>
        </w:rPr>
        <w:t>方法中，替换了贝叶斯</w:t>
      </w:r>
      <w:proofErr w:type="gramStart"/>
      <w:r w:rsidR="00ED7074" w:rsidRPr="00ED7074">
        <w:rPr>
          <w:rFonts w:hint="eastAsia"/>
        </w:rPr>
        <w:t>逆问题</w:t>
      </w:r>
      <w:proofErr w:type="gramEnd"/>
      <w:r w:rsidR="00ED7074" w:rsidRPr="00ED7074">
        <w:rPr>
          <w:rFonts w:hint="eastAsia"/>
        </w:rPr>
        <w:t>的哪个环节？</w:t>
      </w:r>
    </w:p>
    <w:p w14:paraId="16B0AC94" w14:textId="41201473" w:rsidR="00143880" w:rsidRDefault="007963F8" w:rsidP="00B6435C">
      <w:pPr>
        <w:ind w:left="480" w:firstLineChars="0" w:firstLine="0"/>
      </w:pPr>
      <w:r w:rsidRPr="00C43D70">
        <w:rPr>
          <w:rFonts w:hint="eastAsia"/>
          <w:b/>
        </w:rPr>
        <w:t>方忠盛：</w:t>
      </w:r>
      <w:r w:rsidR="00143880">
        <w:rPr>
          <w:rFonts w:hint="eastAsia"/>
        </w:rPr>
        <w:t>前向</w:t>
      </w:r>
      <w:proofErr w:type="gramStart"/>
      <w:r w:rsidR="00143880">
        <w:rPr>
          <w:rFonts w:hint="eastAsia"/>
        </w:rPr>
        <w:t>加噪实现</w:t>
      </w:r>
      <w:proofErr w:type="gramEnd"/>
      <w:r w:rsidR="0074353A" w:rsidRPr="0074353A">
        <w:rPr>
          <w:position w:val="-10"/>
        </w:rPr>
        <w:object w:dxaOrig="220" w:dyaOrig="260" w14:anchorId="49F0A900">
          <v:shape id="_x0000_i1043" type="#_x0000_t75" style="width:11.1pt;height:12.9pt" o:ole="">
            <v:imagedata r:id="rId34" o:title=""/>
          </v:shape>
          <o:OLEObject Type="Embed" ProgID="Equation.DSMT4" ShapeID="_x0000_i1043" DrawAspect="Content" ObjectID="_1805742261" r:id="rId35"/>
        </w:object>
      </w:r>
      <w:r w:rsidR="00143880">
        <w:rPr>
          <w:rFonts w:hint="eastAsia"/>
        </w:rPr>
        <w:t>序列的生成，</w:t>
      </w:r>
      <w:r w:rsidR="00483EF0">
        <w:rPr>
          <w:rFonts w:hint="eastAsia"/>
        </w:rPr>
        <w:t>反向从</w:t>
      </w:r>
      <w:r w:rsidR="0074353A" w:rsidRPr="0074353A">
        <w:rPr>
          <w:position w:val="-12"/>
        </w:rPr>
        <w:object w:dxaOrig="300" w:dyaOrig="360" w14:anchorId="536CD0F1">
          <v:shape id="_x0000_i1044" type="#_x0000_t75" style="width:15.25pt;height:18pt" o:ole="">
            <v:imagedata r:id="rId36" o:title=""/>
          </v:shape>
          <o:OLEObject Type="Embed" ProgID="Equation.DSMT4" ShapeID="_x0000_i1044" DrawAspect="Content" ObjectID="_1805742262" r:id="rId37"/>
        </w:object>
      </w:r>
      <w:r w:rsidR="00483EF0">
        <w:rPr>
          <w:rFonts w:hint="eastAsia"/>
        </w:rPr>
        <w:t>到</w:t>
      </w:r>
      <w:r w:rsidR="0074353A" w:rsidRPr="0074353A">
        <w:rPr>
          <w:position w:val="-12"/>
        </w:rPr>
        <w:object w:dxaOrig="260" w:dyaOrig="360" w14:anchorId="6958DF50">
          <v:shape id="_x0000_i1045" type="#_x0000_t75" style="width:12.9pt;height:18pt" o:ole="">
            <v:imagedata r:id="rId38" o:title=""/>
          </v:shape>
          <o:OLEObject Type="Embed" ProgID="Equation.DSMT4" ShapeID="_x0000_i1045" DrawAspect="Content" ObjectID="_1805742263" r:id="rId39"/>
        </w:object>
      </w:r>
      <w:r w:rsidR="00483EF0">
        <w:rPr>
          <w:rFonts w:hint="eastAsia"/>
        </w:rPr>
        <w:t>的过程中，可以根据</w:t>
      </w:r>
      <w:r w:rsidR="0074353A" w:rsidRPr="0074353A">
        <w:rPr>
          <w:position w:val="-12"/>
        </w:rPr>
        <w:object w:dxaOrig="320" w:dyaOrig="360" w14:anchorId="70606ED8">
          <v:shape id="_x0000_i1046" type="#_x0000_t75" style="width:15.7pt;height:18pt" o:ole="">
            <v:imagedata r:id="rId40" o:title=""/>
          </v:shape>
          <o:OLEObject Type="Embed" ProgID="Equation.DSMT4" ShapeID="_x0000_i1046" DrawAspect="Content" ObjectID="_1805742264" r:id="rId41"/>
        </w:object>
      </w:r>
      <w:r w:rsidR="00483EF0">
        <w:rPr>
          <w:rFonts w:hint="eastAsia"/>
        </w:rPr>
        <w:t>决定选择那些粒子。</w:t>
      </w:r>
      <w:r w:rsidR="00954399" w:rsidRPr="00954399">
        <w:rPr>
          <w:rFonts w:hint="eastAsia"/>
        </w:rPr>
        <w:t>具体来说，首先计算每个粒子的似然得分和权重，然</w:t>
      </w:r>
      <w:r w:rsidR="00954399" w:rsidRPr="00954399">
        <w:rPr>
          <w:rFonts w:hint="eastAsia"/>
        </w:rPr>
        <w:lastRenderedPageBreak/>
        <w:t>后根据权重进行重采样，从而选择高质量的粒子。</w:t>
      </w:r>
    </w:p>
    <w:p w14:paraId="6754F164" w14:textId="43A67699" w:rsidR="00A9545D" w:rsidRDefault="00B6435C" w:rsidP="00B6435C">
      <w:pPr>
        <w:ind w:left="480" w:firstLineChars="0" w:firstLine="0"/>
      </w:pPr>
      <w:r w:rsidRPr="005159B7">
        <w:rPr>
          <w:rFonts w:hint="eastAsia"/>
          <w:b/>
          <w:bCs/>
        </w:rPr>
        <w:t>承楠：</w:t>
      </w:r>
      <w:r w:rsidR="00C72A7B" w:rsidRPr="00C72A7B">
        <w:rPr>
          <w:rFonts w:hint="eastAsia"/>
        </w:rPr>
        <w:t>目前讲解过于注重细节，缺乏对整体思路的引导，不利于听众理解。建议参考一些</w:t>
      </w:r>
      <w:r w:rsidR="00C72A7B" w:rsidRPr="00C72A7B">
        <w:rPr>
          <w:rFonts w:hint="eastAsia"/>
        </w:rPr>
        <w:t>AI</w:t>
      </w:r>
      <w:r w:rsidR="00C72A7B" w:rsidRPr="00C72A7B">
        <w:rPr>
          <w:rFonts w:hint="eastAsia"/>
        </w:rPr>
        <w:t>会议的录像，学习更有效的讲述技巧。</w:t>
      </w:r>
    </w:p>
    <w:p w14:paraId="2D4F8C28" w14:textId="59159378" w:rsidR="00335FD6" w:rsidRDefault="00DE7CE2" w:rsidP="00B6435C">
      <w:pPr>
        <w:pStyle w:val="a9"/>
        <w:numPr>
          <w:ilvl w:val="0"/>
          <w:numId w:val="7"/>
        </w:numPr>
        <w:ind w:firstLineChars="0"/>
      </w:pPr>
      <w:r w:rsidRPr="00DE7CE2">
        <w:rPr>
          <w:rFonts w:hint="eastAsia"/>
          <w:b/>
          <w:bCs/>
        </w:rPr>
        <w:t>承楠：</w:t>
      </w:r>
      <w:r w:rsidR="003C65A5" w:rsidRPr="003C65A5">
        <w:rPr>
          <w:rFonts w:hint="eastAsia"/>
        </w:rPr>
        <w:t>电磁地图评估是否适合使用</w:t>
      </w:r>
      <w:r w:rsidR="003C65A5" w:rsidRPr="003C65A5">
        <w:rPr>
          <w:rFonts w:hint="eastAsia"/>
        </w:rPr>
        <w:t>PSNR</w:t>
      </w:r>
      <w:r w:rsidR="003C65A5" w:rsidRPr="003C65A5">
        <w:rPr>
          <w:rFonts w:hint="eastAsia"/>
        </w:rPr>
        <w:t>这类指标</w:t>
      </w:r>
      <w:r w:rsidR="00B95274">
        <w:rPr>
          <w:rFonts w:hint="eastAsia"/>
        </w:rPr>
        <w:t>？</w:t>
      </w:r>
    </w:p>
    <w:p w14:paraId="4D5BA356" w14:textId="65EF912D" w:rsidR="00F735FB" w:rsidRDefault="00B6435C" w:rsidP="00B6435C">
      <w:pPr>
        <w:ind w:left="480" w:firstLineChars="0" w:firstLine="0"/>
      </w:pPr>
      <w:r w:rsidRPr="003123A3">
        <w:rPr>
          <w:rFonts w:hint="eastAsia"/>
          <w:b/>
        </w:rPr>
        <w:t>王秀程：</w:t>
      </w:r>
      <w:r w:rsidR="00F735FB">
        <w:rPr>
          <w:rFonts w:hint="eastAsia"/>
        </w:rPr>
        <w:t>使用</w:t>
      </w:r>
      <w:r w:rsidR="00F735FB">
        <w:rPr>
          <w:rFonts w:hint="eastAsia"/>
        </w:rPr>
        <w:t>SSIM</w:t>
      </w:r>
      <w:r w:rsidR="00F735FB">
        <w:rPr>
          <w:rFonts w:hint="eastAsia"/>
        </w:rPr>
        <w:t>比较好，</w:t>
      </w:r>
      <w:r w:rsidR="00F735FB">
        <w:rPr>
          <w:rFonts w:hint="eastAsia"/>
        </w:rPr>
        <w:t>NMSE</w:t>
      </w:r>
      <w:r w:rsidR="00F735FB">
        <w:rPr>
          <w:rFonts w:hint="eastAsia"/>
        </w:rPr>
        <w:t>和</w:t>
      </w:r>
      <w:r w:rsidR="00F735FB">
        <w:rPr>
          <w:rFonts w:hint="eastAsia"/>
        </w:rPr>
        <w:t>RMSE</w:t>
      </w:r>
      <w:r w:rsidR="00F735FB">
        <w:rPr>
          <w:rFonts w:hint="eastAsia"/>
        </w:rPr>
        <w:t>意义不大。</w:t>
      </w:r>
    </w:p>
    <w:p w14:paraId="62E45D04" w14:textId="5DD25EB5" w:rsidR="00F735FB" w:rsidRDefault="00DE7CE2" w:rsidP="00B6435C">
      <w:pPr>
        <w:ind w:left="480" w:firstLineChars="0" w:firstLine="0"/>
      </w:pPr>
      <w:r w:rsidRPr="005159B7">
        <w:rPr>
          <w:rFonts w:hint="eastAsia"/>
          <w:b/>
          <w:bCs/>
        </w:rPr>
        <w:t>承楠：</w:t>
      </w:r>
      <w:r w:rsidR="002422EB" w:rsidRPr="002422EB">
        <w:rPr>
          <w:rFonts w:hint="eastAsia"/>
        </w:rPr>
        <w:t>承楠：</w:t>
      </w:r>
      <w:r w:rsidR="002422EB" w:rsidRPr="002422EB">
        <w:rPr>
          <w:rFonts w:hint="eastAsia"/>
        </w:rPr>
        <w:t>NMSE</w:t>
      </w:r>
      <w:r w:rsidR="002422EB" w:rsidRPr="002422EB">
        <w:rPr>
          <w:rFonts w:hint="eastAsia"/>
        </w:rPr>
        <w:t>是基于每个像素计算的吗？图像旋转是否会对</w:t>
      </w:r>
      <w:r w:rsidR="002422EB" w:rsidRPr="002422EB">
        <w:rPr>
          <w:rFonts w:hint="eastAsia"/>
        </w:rPr>
        <w:t>NMSE</w:t>
      </w:r>
      <w:r w:rsidR="002422EB" w:rsidRPr="002422EB">
        <w:rPr>
          <w:rFonts w:hint="eastAsia"/>
        </w:rPr>
        <w:t>值产生影响？</w:t>
      </w:r>
    </w:p>
    <w:p w14:paraId="009E516A" w14:textId="49F42984" w:rsidR="009602BE" w:rsidRDefault="00B6435C" w:rsidP="00B6435C">
      <w:pPr>
        <w:ind w:left="480" w:firstLineChars="0" w:firstLine="0"/>
      </w:pPr>
      <w:r w:rsidRPr="003123A3">
        <w:rPr>
          <w:rFonts w:hint="eastAsia"/>
          <w:b/>
        </w:rPr>
        <w:t>王秀程</w:t>
      </w:r>
      <w:r w:rsidR="00A53770">
        <w:rPr>
          <w:rFonts w:hint="eastAsia"/>
          <w:b/>
        </w:rPr>
        <w:t>：</w:t>
      </w:r>
      <w:r w:rsidR="009602BE">
        <w:rPr>
          <w:rFonts w:hint="eastAsia"/>
        </w:rPr>
        <w:t>RadioUnet</w:t>
      </w:r>
      <w:r w:rsidR="009602BE">
        <w:rPr>
          <w:rFonts w:hint="eastAsia"/>
        </w:rPr>
        <w:t>的</w:t>
      </w:r>
      <w:r w:rsidR="009602BE">
        <w:rPr>
          <w:rFonts w:hint="eastAsia"/>
        </w:rPr>
        <w:t>NMSE</w:t>
      </w:r>
      <w:r w:rsidR="009602BE">
        <w:rPr>
          <w:rFonts w:hint="eastAsia"/>
        </w:rPr>
        <w:t>虽然是</w:t>
      </w:r>
      <w:r w:rsidR="004232FC">
        <w:rPr>
          <w:rFonts w:hint="eastAsia"/>
        </w:rPr>
        <w:t>万分之八</w:t>
      </w:r>
      <w:r w:rsidR="009602BE">
        <w:rPr>
          <w:rFonts w:hint="eastAsia"/>
        </w:rPr>
        <w:t>，但是边界不清楚。</w:t>
      </w:r>
      <w:r w:rsidR="004232FC">
        <w:rPr>
          <w:rFonts w:hint="eastAsia"/>
        </w:rPr>
        <w:t>而</w:t>
      </w:r>
      <w:r w:rsidR="004232FC">
        <w:rPr>
          <w:rFonts w:hint="eastAsia"/>
        </w:rPr>
        <w:t>RadioDiff</w:t>
      </w:r>
      <w:r w:rsidR="004232FC">
        <w:rPr>
          <w:rFonts w:hint="eastAsia"/>
        </w:rPr>
        <w:t>可以达到万分之五，边界部分比较合理。</w:t>
      </w:r>
    </w:p>
    <w:p w14:paraId="5FDE70E6" w14:textId="4517205C" w:rsidR="008F1961" w:rsidRDefault="00DE7CE2" w:rsidP="00440FA7">
      <w:pPr>
        <w:ind w:left="480" w:firstLineChars="0" w:firstLine="0"/>
      </w:pPr>
      <w:r w:rsidRPr="005159B7">
        <w:rPr>
          <w:rFonts w:hint="eastAsia"/>
          <w:b/>
          <w:bCs/>
        </w:rPr>
        <w:t>承楠：</w:t>
      </w:r>
      <w:r w:rsidR="002422EB" w:rsidRPr="002422EB">
        <w:rPr>
          <w:rFonts w:hint="eastAsia"/>
        </w:rPr>
        <w:t>是否可以考虑更换评估指标？例如，可以尝试对边界部分赋予更高的权重。</w:t>
      </w:r>
    </w:p>
    <w:p w14:paraId="54CAF399" w14:textId="7794F8BD" w:rsidR="00A72A8F" w:rsidRDefault="00A72A8F" w:rsidP="00A72A8F">
      <w:pPr>
        <w:pStyle w:val="a9"/>
        <w:numPr>
          <w:ilvl w:val="0"/>
          <w:numId w:val="7"/>
        </w:numPr>
        <w:ind w:firstLineChars="0"/>
      </w:pPr>
      <w:r w:rsidRPr="00A72A8F">
        <w:rPr>
          <w:rFonts w:hint="eastAsia"/>
          <w:b/>
          <w:bCs/>
        </w:rPr>
        <w:t>承楠：</w:t>
      </w:r>
      <w:r w:rsidR="00C757E7" w:rsidRPr="00C757E7">
        <w:rPr>
          <w:rFonts w:hint="eastAsia"/>
        </w:rPr>
        <w:t>结果指标差距如此之大，是否在合理范围内？</w:t>
      </w:r>
    </w:p>
    <w:p w14:paraId="3201BFD5" w14:textId="58CE0802" w:rsidR="00A72A8F" w:rsidRDefault="00A72A8F" w:rsidP="00A72A8F">
      <w:pPr>
        <w:pStyle w:val="a9"/>
        <w:ind w:left="440" w:firstLineChars="0" w:firstLine="0"/>
        <w:rPr>
          <w:b/>
        </w:rPr>
      </w:pPr>
      <w:r w:rsidRPr="00C43D70">
        <w:rPr>
          <w:rFonts w:hint="eastAsia"/>
          <w:b/>
        </w:rPr>
        <w:t>方忠盛：</w:t>
      </w:r>
      <w:r w:rsidRPr="00A72A8F">
        <w:rPr>
          <w:rFonts w:hint="eastAsia"/>
          <w:bCs/>
        </w:rPr>
        <w:t>确实很大。</w:t>
      </w:r>
    </w:p>
    <w:p w14:paraId="726D318B" w14:textId="618291E5" w:rsidR="00A72A8F" w:rsidRDefault="00A72A8F" w:rsidP="00A72A8F">
      <w:pPr>
        <w:pStyle w:val="a9"/>
        <w:ind w:left="440" w:firstLineChars="0" w:firstLine="0"/>
      </w:pPr>
      <w:r w:rsidRPr="00A72A8F">
        <w:rPr>
          <w:rFonts w:hint="eastAsia"/>
          <w:b/>
          <w:bCs/>
        </w:rPr>
        <w:t>承楠：</w:t>
      </w:r>
      <w:r w:rsidR="001C73AE" w:rsidRPr="001C73AE">
        <w:rPr>
          <w:rFonts w:hint="eastAsia"/>
        </w:rPr>
        <w:t>其他方法是否也支持采样操作？</w:t>
      </w:r>
    </w:p>
    <w:p w14:paraId="316D3483" w14:textId="3A34EAE3" w:rsidR="00A72A8F" w:rsidRPr="00A72A8F" w:rsidRDefault="00A72A8F" w:rsidP="00A72A8F">
      <w:pPr>
        <w:pStyle w:val="a9"/>
        <w:ind w:left="440" w:firstLineChars="0" w:firstLine="0"/>
      </w:pPr>
      <w:r>
        <w:rPr>
          <w:rFonts w:hint="eastAsia"/>
          <w:b/>
          <w:bCs/>
        </w:rPr>
        <w:t>王秀程：</w:t>
      </w:r>
      <w:r>
        <w:rPr>
          <w:rFonts w:hint="eastAsia"/>
        </w:rPr>
        <w:t>支持。</w:t>
      </w:r>
    </w:p>
    <w:p w14:paraId="109406C3" w14:textId="77777777" w:rsidR="008F1961" w:rsidRPr="00A72A8F" w:rsidRDefault="008F1961" w:rsidP="008F1961">
      <w:pPr>
        <w:ind w:firstLine="480"/>
      </w:pPr>
    </w:p>
    <w:p w14:paraId="408DBCAA" w14:textId="77777777" w:rsidR="00F373A3" w:rsidRPr="00A570EA" w:rsidRDefault="00F373A3" w:rsidP="00D12350">
      <w:pPr>
        <w:spacing w:line="360" w:lineRule="auto"/>
        <w:ind w:firstLineChars="0" w:firstLine="0"/>
        <w:jc w:val="left"/>
        <w:rPr>
          <w:rFonts w:cs="Times New Roman"/>
          <w:b/>
          <w:szCs w:val="24"/>
        </w:rPr>
      </w:pPr>
      <w:r w:rsidRPr="00A570EA">
        <w:rPr>
          <w:rFonts w:cs="Times New Roman"/>
          <w:b/>
          <w:szCs w:val="24"/>
        </w:rPr>
        <w:t>会议总结：</w:t>
      </w:r>
    </w:p>
    <w:p w14:paraId="4AB529D2" w14:textId="2F33A6B4" w:rsidR="00505AFA" w:rsidRDefault="006A109D" w:rsidP="00D12350">
      <w:pPr>
        <w:pStyle w:val="a9"/>
        <w:numPr>
          <w:ilvl w:val="0"/>
          <w:numId w:val="9"/>
        </w:numPr>
        <w:ind w:left="449" w:hangingChars="187" w:hanging="449"/>
      </w:pPr>
      <w:r w:rsidRPr="006A109D">
        <w:t>会议主要讨论了</w:t>
      </w:r>
      <w:r w:rsidRPr="006A109D">
        <w:t>RadioDiff-Inverse</w:t>
      </w:r>
      <w:r w:rsidRPr="006A109D">
        <w:t>的原理、优势以及与现有方法的对比。</w:t>
      </w:r>
    </w:p>
    <w:p w14:paraId="1503BD36" w14:textId="6E269A94" w:rsidR="00F373A3" w:rsidRPr="00A570EA" w:rsidRDefault="006A109D" w:rsidP="00D12350">
      <w:pPr>
        <w:pStyle w:val="a9"/>
        <w:numPr>
          <w:ilvl w:val="0"/>
          <w:numId w:val="9"/>
        </w:numPr>
        <w:ind w:left="449" w:hangingChars="187" w:hanging="449"/>
      </w:pPr>
      <w:r w:rsidRPr="006A109D">
        <w:t>与会人员针对</w:t>
      </w:r>
      <w:r w:rsidRPr="006A109D">
        <w:t>PPT</w:t>
      </w:r>
      <w:r w:rsidRPr="006A109D">
        <w:t>展示、调研完整性、定义清晰度、方法适用性、公式表达、贝叶斯理解、评估指标等方面提出了问题和建议，并进行了深入交流。</w:t>
      </w:r>
    </w:p>
    <w:p w14:paraId="6AD62138" w14:textId="77777777" w:rsidR="008A7C03" w:rsidRPr="00A570EA" w:rsidRDefault="008A7C03">
      <w:pPr>
        <w:ind w:firstLine="480"/>
        <w:rPr>
          <w:rFonts w:cs="Times New Roman"/>
        </w:rPr>
      </w:pPr>
    </w:p>
    <w:sectPr w:rsidR="008A7C03" w:rsidRPr="00A57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8E5"/>
    <w:multiLevelType w:val="multilevel"/>
    <w:tmpl w:val="034348E5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7A57F78"/>
    <w:multiLevelType w:val="multilevel"/>
    <w:tmpl w:val="E5906C54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FDE7131"/>
    <w:multiLevelType w:val="hybridMultilevel"/>
    <w:tmpl w:val="63727128"/>
    <w:lvl w:ilvl="0" w:tplc="0409000B">
      <w:start w:val="1"/>
      <w:numFmt w:val="bullet"/>
      <w:lvlText w:val=""/>
      <w:lvlJc w:val="left"/>
      <w:pPr>
        <w:ind w:left="92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3" w15:restartNumberingAfterBreak="0">
    <w:nsid w:val="10182B87"/>
    <w:multiLevelType w:val="hybridMultilevel"/>
    <w:tmpl w:val="A77A76D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D1F4684"/>
    <w:multiLevelType w:val="hybridMultilevel"/>
    <w:tmpl w:val="F1D665CE"/>
    <w:lvl w:ilvl="0" w:tplc="722675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6B2E23EB"/>
    <w:multiLevelType w:val="hybridMultilevel"/>
    <w:tmpl w:val="37A065E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BCB2408"/>
    <w:multiLevelType w:val="hybridMultilevel"/>
    <w:tmpl w:val="DD825B18"/>
    <w:lvl w:ilvl="0" w:tplc="A6301642">
      <w:start w:val="1"/>
      <w:numFmt w:val="bullet"/>
      <w:lvlText w:val=""/>
      <w:lvlJc w:val="left"/>
      <w:pPr>
        <w:ind w:left="92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7" w15:restartNumberingAfterBreak="0">
    <w:nsid w:val="77FC3EBF"/>
    <w:multiLevelType w:val="hybridMultilevel"/>
    <w:tmpl w:val="5AA2603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" w15:restartNumberingAfterBreak="0">
    <w:nsid w:val="7D296FD0"/>
    <w:multiLevelType w:val="hybridMultilevel"/>
    <w:tmpl w:val="BF76CA7E"/>
    <w:lvl w:ilvl="0" w:tplc="722675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30"/>
    <w:rsid w:val="00015E7F"/>
    <w:rsid w:val="00016E09"/>
    <w:rsid w:val="00021B42"/>
    <w:rsid w:val="00023DA7"/>
    <w:rsid w:val="000613AD"/>
    <w:rsid w:val="00072FD5"/>
    <w:rsid w:val="000771AE"/>
    <w:rsid w:val="00086F10"/>
    <w:rsid w:val="00095644"/>
    <w:rsid w:val="000C4769"/>
    <w:rsid w:val="000D2019"/>
    <w:rsid w:val="000D4E64"/>
    <w:rsid w:val="000F0918"/>
    <w:rsid w:val="00112435"/>
    <w:rsid w:val="00115ED3"/>
    <w:rsid w:val="00126035"/>
    <w:rsid w:val="00143880"/>
    <w:rsid w:val="00165296"/>
    <w:rsid w:val="001827A5"/>
    <w:rsid w:val="001C1DE1"/>
    <w:rsid w:val="001C73AE"/>
    <w:rsid w:val="001F3701"/>
    <w:rsid w:val="00222611"/>
    <w:rsid w:val="002422EB"/>
    <w:rsid w:val="00247243"/>
    <w:rsid w:val="002504BC"/>
    <w:rsid w:val="002517BA"/>
    <w:rsid w:val="002533F2"/>
    <w:rsid w:val="0026474D"/>
    <w:rsid w:val="0027297D"/>
    <w:rsid w:val="00275C96"/>
    <w:rsid w:val="002940DF"/>
    <w:rsid w:val="002D3B1E"/>
    <w:rsid w:val="002D70E5"/>
    <w:rsid w:val="00305F2A"/>
    <w:rsid w:val="003123A3"/>
    <w:rsid w:val="00324715"/>
    <w:rsid w:val="00335FD6"/>
    <w:rsid w:val="003469EB"/>
    <w:rsid w:val="0038012C"/>
    <w:rsid w:val="003852BD"/>
    <w:rsid w:val="003C65A5"/>
    <w:rsid w:val="003D1AB9"/>
    <w:rsid w:val="003F1015"/>
    <w:rsid w:val="003F2FB1"/>
    <w:rsid w:val="003F4E5D"/>
    <w:rsid w:val="00416244"/>
    <w:rsid w:val="004232FC"/>
    <w:rsid w:val="00426230"/>
    <w:rsid w:val="00440FA7"/>
    <w:rsid w:val="00445DA2"/>
    <w:rsid w:val="00461147"/>
    <w:rsid w:val="00472585"/>
    <w:rsid w:val="00476893"/>
    <w:rsid w:val="00483EF0"/>
    <w:rsid w:val="00487214"/>
    <w:rsid w:val="004A0932"/>
    <w:rsid w:val="004D367E"/>
    <w:rsid w:val="004D430D"/>
    <w:rsid w:val="004D7FA5"/>
    <w:rsid w:val="004E2AA4"/>
    <w:rsid w:val="00503F22"/>
    <w:rsid w:val="00505AFA"/>
    <w:rsid w:val="0051116E"/>
    <w:rsid w:val="005159B7"/>
    <w:rsid w:val="005169B5"/>
    <w:rsid w:val="0056732B"/>
    <w:rsid w:val="005B30AD"/>
    <w:rsid w:val="005E46AC"/>
    <w:rsid w:val="005E496D"/>
    <w:rsid w:val="005F364A"/>
    <w:rsid w:val="005F41D6"/>
    <w:rsid w:val="005F7538"/>
    <w:rsid w:val="00630A8F"/>
    <w:rsid w:val="00660ADC"/>
    <w:rsid w:val="00672EC3"/>
    <w:rsid w:val="006A109D"/>
    <w:rsid w:val="006A7941"/>
    <w:rsid w:val="006C475E"/>
    <w:rsid w:val="006D2E72"/>
    <w:rsid w:val="006E2C28"/>
    <w:rsid w:val="006E6269"/>
    <w:rsid w:val="006F1DC0"/>
    <w:rsid w:val="00713F62"/>
    <w:rsid w:val="00726ECB"/>
    <w:rsid w:val="00734BA6"/>
    <w:rsid w:val="0074353A"/>
    <w:rsid w:val="007738D2"/>
    <w:rsid w:val="00780A2E"/>
    <w:rsid w:val="007811AD"/>
    <w:rsid w:val="00792485"/>
    <w:rsid w:val="007963F8"/>
    <w:rsid w:val="007A5CFD"/>
    <w:rsid w:val="007B5BA6"/>
    <w:rsid w:val="007D1AB8"/>
    <w:rsid w:val="007D6019"/>
    <w:rsid w:val="007E1B6D"/>
    <w:rsid w:val="007F5DAA"/>
    <w:rsid w:val="00810FD3"/>
    <w:rsid w:val="00814364"/>
    <w:rsid w:val="00822A6B"/>
    <w:rsid w:val="00826124"/>
    <w:rsid w:val="0084365D"/>
    <w:rsid w:val="00854578"/>
    <w:rsid w:val="00863001"/>
    <w:rsid w:val="00864B5A"/>
    <w:rsid w:val="00890B64"/>
    <w:rsid w:val="008A7C03"/>
    <w:rsid w:val="008B2282"/>
    <w:rsid w:val="008E0AB1"/>
    <w:rsid w:val="008F1961"/>
    <w:rsid w:val="008F1DAA"/>
    <w:rsid w:val="008F3B98"/>
    <w:rsid w:val="00937EC8"/>
    <w:rsid w:val="0094493C"/>
    <w:rsid w:val="00954399"/>
    <w:rsid w:val="009602BE"/>
    <w:rsid w:val="00971D8A"/>
    <w:rsid w:val="00974740"/>
    <w:rsid w:val="009C762E"/>
    <w:rsid w:val="009E3600"/>
    <w:rsid w:val="009E76EF"/>
    <w:rsid w:val="00A21A8E"/>
    <w:rsid w:val="00A27372"/>
    <w:rsid w:val="00A52ECE"/>
    <w:rsid w:val="00A53770"/>
    <w:rsid w:val="00A570EA"/>
    <w:rsid w:val="00A65CB8"/>
    <w:rsid w:val="00A72A8F"/>
    <w:rsid w:val="00A809F1"/>
    <w:rsid w:val="00A80DD9"/>
    <w:rsid w:val="00A84911"/>
    <w:rsid w:val="00A91B8D"/>
    <w:rsid w:val="00A9545D"/>
    <w:rsid w:val="00AC74A0"/>
    <w:rsid w:val="00AF70B9"/>
    <w:rsid w:val="00B1163E"/>
    <w:rsid w:val="00B126DE"/>
    <w:rsid w:val="00B30928"/>
    <w:rsid w:val="00B435C8"/>
    <w:rsid w:val="00B64080"/>
    <w:rsid w:val="00B6435C"/>
    <w:rsid w:val="00B72A53"/>
    <w:rsid w:val="00B95274"/>
    <w:rsid w:val="00BB7EDC"/>
    <w:rsid w:val="00BD3819"/>
    <w:rsid w:val="00BE349B"/>
    <w:rsid w:val="00BF63F3"/>
    <w:rsid w:val="00C20198"/>
    <w:rsid w:val="00C2231F"/>
    <w:rsid w:val="00C23EEF"/>
    <w:rsid w:val="00C2500E"/>
    <w:rsid w:val="00C30F9C"/>
    <w:rsid w:val="00C41276"/>
    <w:rsid w:val="00C43330"/>
    <w:rsid w:val="00C43D70"/>
    <w:rsid w:val="00C53D33"/>
    <w:rsid w:val="00C72A7B"/>
    <w:rsid w:val="00C73FC8"/>
    <w:rsid w:val="00C757E7"/>
    <w:rsid w:val="00C85290"/>
    <w:rsid w:val="00C86886"/>
    <w:rsid w:val="00C93151"/>
    <w:rsid w:val="00C973A0"/>
    <w:rsid w:val="00CA1522"/>
    <w:rsid w:val="00CC4C90"/>
    <w:rsid w:val="00CD4CA4"/>
    <w:rsid w:val="00CE430E"/>
    <w:rsid w:val="00D075B5"/>
    <w:rsid w:val="00D12350"/>
    <w:rsid w:val="00D607E2"/>
    <w:rsid w:val="00D70CC7"/>
    <w:rsid w:val="00D71065"/>
    <w:rsid w:val="00D8125C"/>
    <w:rsid w:val="00DD16E5"/>
    <w:rsid w:val="00DE7CE2"/>
    <w:rsid w:val="00E06A40"/>
    <w:rsid w:val="00E36D95"/>
    <w:rsid w:val="00E5753B"/>
    <w:rsid w:val="00EA6FAC"/>
    <w:rsid w:val="00ED45D6"/>
    <w:rsid w:val="00ED7074"/>
    <w:rsid w:val="00EE7963"/>
    <w:rsid w:val="00F00AAF"/>
    <w:rsid w:val="00F322EF"/>
    <w:rsid w:val="00F373A3"/>
    <w:rsid w:val="00F57E78"/>
    <w:rsid w:val="00F67002"/>
    <w:rsid w:val="00F735FB"/>
    <w:rsid w:val="00F75701"/>
    <w:rsid w:val="00F92733"/>
    <w:rsid w:val="00F9663D"/>
    <w:rsid w:val="00FD3C7F"/>
    <w:rsid w:val="00FD4BC1"/>
    <w:rsid w:val="00FD731B"/>
    <w:rsid w:val="00F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922C"/>
  <w15:chartTrackingRefBased/>
  <w15:docId w15:val="{E30CADBB-E899-40B9-97AC-8E3BDD44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F10"/>
    <w:pPr>
      <w:widowControl w:val="0"/>
      <w:adjustRightInd w:val="0"/>
      <w:snapToGrid w:val="0"/>
      <w:spacing w:line="48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33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33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333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333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333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333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333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333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333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3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3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333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333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4333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333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333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333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33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3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33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33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33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3330"/>
    <w:rPr>
      <w:rFonts w:ascii="Times New Roman" w:eastAsia="宋体" w:hAnsi="Times New Roman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33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33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3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3330"/>
    <w:rPr>
      <w:rFonts w:ascii="Times New Roman" w:eastAsia="宋体" w:hAnsi="Times New Roman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33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8.wmf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2.wmf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7.wmf"/><Relationship Id="rId29" Type="http://schemas.openxmlformats.org/officeDocument/2006/relationships/oleObject" Target="embeddings/oleObject16.bin"/><Relationship Id="rId41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3.bin"/><Relationship Id="rId32" Type="http://schemas.openxmlformats.org/officeDocument/2006/relationships/image" Target="media/image11.wmf"/><Relationship Id="rId37" Type="http://schemas.openxmlformats.org/officeDocument/2006/relationships/oleObject" Target="embeddings/oleObject20.bin"/><Relationship Id="rId40" Type="http://schemas.openxmlformats.org/officeDocument/2006/relationships/image" Target="media/image15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5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9.bin"/><Relationship Id="rId43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HongGang Jia</dc:creator>
  <cp:keywords/>
  <dc:description/>
  <cp:lastModifiedBy>宏刚 贾</cp:lastModifiedBy>
  <cp:revision>191</cp:revision>
  <dcterms:created xsi:type="dcterms:W3CDTF">2025-04-09T09:04:00Z</dcterms:created>
  <dcterms:modified xsi:type="dcterms:W3CDTF">2025-04-09T14:16:00Z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