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6779A">
      <w:pPr>
        <w:spacing w:before="340" w:after="330" w:line="576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5F371228">
      <w:pPr>
        <w:spacing w:line="360" w:lineRule="auto"/>
        <w:ind w:left="1205" w:hanging="1205" w:hangingChars="50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会议主</w:t>
      </w:r>
      <w:r>
        <w:rPr>
          <w:rFonts w:hint="eastAsia" w:cs="Times New Roman"/>
          <w:b/>
          <w:szCs w:val="24"/>
        </w:rPr>
        <w:t>题：</w:t>
      </w:r>
      <w:r>
        <w:rPr>
          <w:rFonts w:hint="eastAsia" w:cs="Times New Roman"/>
          <w:bCs/>
          <w:szCs w:val="24"/>
        </w:rPr>
        <w:t>电磁频谱</w:t>
      </w:r>
    </w:p>
    <w:p w14:paraId="5EC05FBF">
      <w:pPr>
        <w:spacing w:line="360" w:lineRule="auto"/>
        <w:ind w:firstLine="0" w:firstLineChars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会议时间： </w:t>
      </w:r>
      <w:r>
        <w:rPr>
          <w:rFonts w:cs="Times New Roman"/>
          <w:szCs w:val="24"/>
        </w:rPr>
        <w:t>2025年</w:t>
      </w:r>
      <w:r>
        <w:rPr>
          <w:rFonts w:hint="eastAsia" w:cs="Times New Roman"/>
          <w:szCs w:val="24"/>
        </w:rPr>
        <w:t>5</w:t>
      </w:r>
      <w:r>
        <w:rPr>
          <w:rFonts w:cs="Times New Roman"/>
          <w:szCs w:val="24"/>
        </w:rPr>
        <w:t>月</w:t>
      </w:r>
      <w:r>
        <w:rPr>
          <w:rFonts w:hint="eastAsia" w:cs="Times New Roman"/>
          <w:szCs w:val="24"/>
          <w:lang w:val="en-US" w:eastAsia="zh-CN"/>
        </w:rPr>
        <w:t>26</w:t>
      </w:r>
      <w:r>
        <w:rPr>
          <w:rFonts w:cs="Times New Roman"/>
          <w:szCs w:val="24"/>
        </w:rPr>
        <w:t>日19：00至</w:t>
      </w:r>
      <w:r>
        <w:rPr>
          <w:rFonts w:hint="eastAsia" w:cs="Times New Roman"/>
          <w:szCs w:val="24"/>
        </w:rPr>
        <w:t>2</w:t>
      </w:r>
      <w:r>
        <w:rPr>
          <w:rFonts w:hint="eastAsia" w:cs="Times New Roman"/>
          <w:szCs w:val="24"/>
          <w:lang w:val="en-US" w:eastAsia="zh-CN"/>
        </w:rPr>
        <w:t>2</w:t>
      </w:r>
      <w:r>
        <w:rPr>
          <w:rFonts w:cs="Times New Roman"/>
          <w:szCs w:val="24"/>
        </w:rPr>
        <w:t>：</w:t>
      </w:r>
      <w:r>
        <w:rPr>
          <w:rFonts w:hint="eastAsia" w:cs="Times New Roman"/>
          <w:szCs w:val="24"/>
        </w:rPr>
        <w:t>00</w:t>
      </w:r>
    </w:p>
    <w:p w14:paraId="15260CB7">
      <w:pPr>
        <w:spacing w:line="360" w:lineRule="auto"/>
        <w:ind w:firstLine="0" w:firstLineChars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会议地点： </w:t>
      </w:r>
      <w:r>
        <w:rPr>
          <w:rFonts w:cs="Times New Roman"/>
          <w:szCs w:val="24"/>
        </w:rPr>
        <w:t>西安电子科技大学北校区会议中心</w:t>
      </w:r>
      <w:r>
        <w:rPr>
          <w:rFonts w:hint="eastAsia" w:cs="Times New Roman"/>
          <w:szCs w:val="24"/>
          <w:lang w:val="en-US" w:eastAsia="zh-CN"/>
        </w:rPr>
        <w:t>305</w:t>
      </w:r>
      <w:r>
        <w:rPr>
          <w:rFonts w:cs="Times New Roman"/>
          <w:szCs w:val="24"/>
        </w:rPr>
        <w:t>会议室</w:t>
      </w:r>
    </w:p>
    <w:p w14:paraId="6FC2724A">
      <w:pPr>
        <w:spacing w:line="360" w:lineRule="auto"/>
        <w:ind w:firstLine="0" w:firstLineChars="0"/>
        <w:rPr>
          <w:rFonts w:cs="Times New Roman"/>
          <w:bCs/>
          <w:szCs w:val="24"/>
        </w:rPr>
      </w:pPr>
      <w:bookmarkStart w:id="0" w:name="_Hlk196758772"/>
      <w:bookmarkEnd w:id="0"/>
      <w:r>
        <w:rPr>
          <w:rFonts w:cs="Times New Roman"/>
          <w:b/>
          <w:szCs w:val="24"/>
        </w:rPr>
        <w:t xml:space="preserve">线下人员： </w:t>
      </w:r>
      <w:r>
        <w:rPr>
          <w:rFonts w:hint="eastAsia" w:cs="Times New Roman"/>
          <w:bCs/>
          <w:szCs w:val="24"/>
        </w:rPr>
        <w:t xml:space="preserve">承楠 </w:t>
      </w:r>
      <w:r>
        <w:rPr>
          <w:rFonts w:cs="Times New Roman"/>
          <w:szCs w:val="24"/>
        </w:rPr>
        <w:t xml:space="preserve">孙瑞锦 </w:t>
      </w:r>
      <w:r>
        <w:rPr>
          <w:rFonts w:hint="eastAsia" w:cs="Times New Roman"/>
          <w:szCs w:val="24"/>
        </w:rPr>
        <w:t xml:space="preserve">尹志胜 贺靖超 王兆薇 </w:t>
      </w:r>
      <w:r>
        <w:rPr>
          <w:rFonts w:cs="Times New Roman"/>
          <w:szCs w:val="24"/>
        </w:rPr>
        <w:t>王葳</w:t>
      </w:r>
      <w:r>
        <w:rPr>
          <w:rFonts w:hint="eastAsia" w:cs="Times New Roman"/>
          <w:szCs w:val="24"/>
        </w:rPr>
        <w:t xml:space="preserve">  王秀程 黄蕾</w:t>
      </w:r>
      <w:r>
        <w:rPr>
          <w:rFonts w:cs="Times New Roman"/>
          <w:szCs w:val="24"/>
        </w:rPr>
        <w:t xml:space="preserve"> 马龙飞 周新阳 权赟昊</w:t>
      </w:r>
      <w:r>
        <w:rPr>
          <w:rFonts w:hint="eastAsia" w:cs="Times New Roman"/>
          <w:szCs w:val="24"/>
        </w:rPr>
        <w:t xml:space="preserve"> </w:t>
      </w:r>
      <w:r>
        <w:rPr>
          <w:rFonts w:cs="Times New Roman"/>
          <w:bCs/>
          <w:szCs w:val="24"/>
        </w:rPr>
        <w:t>胡陆莹 齐阁 邓川 孙兴栋 方忠盛 贾宏刚 解思舀 郑雯馨 祝馨平 贾昊燏 张智杰</w:t>
      </w:r>
      <w:r>
        <w:rPr>
          <w:rFonts w:hint="eastAsia"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邱子仪 刘永红 沈京龙 朱煜朋 韩松明 郑佩林 孙路路 王天宇 于凡迪 尉家豪 杨双宇 傅连浩 侯毓真 李青壮 </w:t>
      </w:r>
      <w:r>
        <w:rPr>
          <w:rFonts w:hint="eastAsia" w:cs="Times New Roman"/>
          <w:bCs/>
          <w:szCs w:val="24"/>
        </w:rPr>
        <w:t xml:space="preserve">闵昕阳 </w:t>
      </w:r>
      <w:r>
        <w:rPr>
          <w:rFonts w:cs="Times New Roman"/>
          <w:bCs/>
          <w:szCs w:val="24"/>
        </w:rPr>
        <w:t>杨杰</w:t>
      </w:r>
      <w:r>
        <w:rPr>
          <w:rFonts w:hint="eastAsia" w:cs="Times New Roman"/>
          <w:bCs/>
          <w:szCs w:val="24"/>
        </w:rPr>
        <w:t xml:space="preserve"> 万佳林 张玉洁 </w:t>
      </w:r>
    </w:p>
    <w:p w14:paraId="11A7685D">
      <w:pPr>
        <w:spacing w:line="360" w:lineRule="auto"/>
        <w:ind w:firstLine="0" w:firstLineChars="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线上人员：</w:t>
      </w:r>
      <w:r>
        <w:rPr>
          <w:rFonts w:hint="eastAsia" w:cs="Times New Roman"/>
          <w:bCs/>
          <w:szCs w:val="24"/>
        </w:rPr>
        <w:t>刘琪 李成成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陈梦豪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尚佳瑶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张岳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冉艺泉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郭译凡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吴娅兰</w:t>
      </w:r>
      <w:r>
        <w:rPr>
          <w:rFonts w:hint="eastAsia" w:cs="Times New Roman"/>
          <w:bCs/>
          <w:szCs w:val="24"/>
          <w:lang w:val="en-US" w:eastAsia="zh-CN"/>
        </w:rPr>
        <w:t xml:space="preserve">   </w:t>
      </w:r>
      <w:r>
        <w:rPr>
          <w:rFonts w:hint="eastAsia" w:cs="Times New Roman"/>
          <w:bCs/>
          <w:szCs w:val="24"/>
        </w:rPr>
        <w:t>许嘉洁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赵璇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魏子超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黄乙迅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美龚臣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赫祎征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李昊坤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阅听阳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雷雨欣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刘仲错</w:t>
      </w:r>
      <w:r>
        <w:rPr>
          <w:rFonts w:hint="eastAsia" w:cs="Times New Roman"/>
          <w:bCs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Cs w:val="24"/>
        </w:rPr>
        <w:t>王钦源</w:t>
      </w:r>
    </w:p>
    <w:p w14:paraId="5E5B656A">
      <w:pPr>
        <w:spacing w:line="360" w:lineRule="auto"/>
        <w:ind w:firstLine="0" w:firstLineChars="0"/>
        <w:rPr>
          <w:rFonts w:hint="default" w:eastAsia="宋体" w:cs="Times New Roman"/>
          <w:bCs/>
          <w:szCs w:val="24"/>
          <w:lang w:val="en-US" w:eastAsia="zh-CN"/>
        </w:rPr>
      </w:pPr>
      <w:r>
        <w:rPr>
          <w:rFonts w:cs="Times New Roman"/>
          <w:b/>
          <w:szCs w:val="24"/>
        </w:rPr>
        <w:t>记 录 人：</w:t>
      </w:r>
      <w:r>
        <w:rPr>
          <w:rFonts w:hint="eastAsia" w:cs="Times New Roman"/>
          <w:bCs/>
          <w:szCs w:val="24"/>
          <w:lang w:val="en-US" w:eastAsia="zh-CN"/>
        </w:rPr>
        <w:t>杨双宇、邓川</w:t>
      </w:r>
    </w:p>
    <w:p w14:paraId="1478FFBD">
      <w:pPr>
        <w:spacing w:line="360" w:lineRule="auto"/>
        <w:ind w:firstLine="0" w:firstLineChars="0"/>
        <w:rPr>
          <w:rFonts w:hint="eastAsia" w:cs="Times New Roman"/>
          <w:bCs/>
          <w:szCs w:val="24"/>
        </w:rPr>
      </w:pPr>
      <w:r>
        <w:rPr>
          <w:rFonts w:cs="Times New Roman"/>
          <w:b/>
          <w:szCs w:val="24"/>
        </w:rPr>
        <w:t>会议内容：</w:t>
      </w:r>
      <w:r>
        <w:rPr>
          <w:rFonts w:hint="eastAsia" w:cs="Times New Roman"/>
          <w:b/>
          <w:szCs w:val="24"/>
        </w:rPr>
        <w:t xml:space="preserve"> </w:t>
      </w:r>
      <w:r>
        <w:rPr>
          <w:rFonts w:hint="eastAsia" w:cs="Times New Roman"/>
          <w:bCs/>
          <w:szCs w:val="24"/>
        </w:rPr>
        <w:t>2025第四届电磁频谱学术大会参会汇报及核心内容分享</w:t>
      </w:r>
    </w:p>
    <w:p w14:paraId="2FAA9187">
      <w:pPr>
        <w:numPr>
          <w:ilvl w:val="0"/>
          <w:numId w:val="1"/>
        </w:numPr>
        <w:ind w:left="450" w:hanging="450" w:firstLineChars="0"/>
      </w:pPr>
      <w:r>
        <w:rPr>
          <w:b/>
        </w:rPr>
        <w:t>承楠</w:t>
      </w:r>
      <w:r>
        <w:rPr>
          <w:bCs/>
        </w:rPr>
        <w:t>：</w:t>
      </w:r>
      <w:r>
        <w:t xml:space="preserve"> </w:t>
      </w:r>
      <w:r>
        <w:rPr>
          <w:rFonts w:hint="eastAsia"/>
        </w:rPr>
        <w:t>第一性原理有什么证明吗</w:t>
      </w:r>
      <w:r>
        <w:rPr>
          <w:rFonts w:hint="eastAsia"/>
          <w:lang w:eastAsia="zh-CN"/>
        </w:rPr>
        <w:t>？</w:t>
      </w:r>
    </w:p>
    <w:p w14:paraId="24BB3C2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</w:rPr>
        <w:t>：论文里可能有，ppt没有看到</w:t>
      </w:r>
      <w:r>
        <w:rPr>
          <w:rFonts w:hint="eastAsia"/>
          <w:lang w:eastAsia="zh-CN"/>
        </w:rPr>
        <w:t>。</w:t>
      </w:r>
    </w:p>
    <w:p w14:paraId="3926296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</w:t>
      </w:r>
      <w:r>
        <w:rPr>
          <w:rFonts w:hint="eastAsia"/>
          <w:b/>
          <w:bCs/>
          <w:lang w:eastAsia="zh-CN"/>
        </w:rPr>
        <w:t>楠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吴起晖没有研究第一性原理吗</w:t>
      </w:r>
      <w:r>
        <w:rPr>
          <w:rFonts w:hint="eastAsia"/>
          <w:lang w:eastAsia="zh-CN"/>
        </w:rPr>
        <w:t>？</w:t>
      </w:r>
    </w:p>
    <w:p w14:paraId="3CC464D0">
      <w:pPr>
        <w:numPr>
          <w:ilvl w:val="0"/>
          <w:numId w:val="1"/>
        </w:numPr>
        <w:ind w:left="450" w:hanging="450" w:firstLineChars="0"/>
        <w:rPr>
          <w:rFonts w:hint="eastAsia"/>
        </w:rPr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  <w:b/>
          <w:bCs/>
        </w:rPr>
        <w:t>：</w:t>
      </w:r>
      <w:r>
        <w:rPr>
          <w:rFonts w:hint="eastAsia"/>
        </w:rPr>
        <w:t>没有，他只关注了低空安全方面的东西</w:t>
      </w:r>
      <w:r>
        <w:rPr>
          <w:rFonts w:hint="eastAsia"/>
          <w:lang w:eastAsia="zh-CN"/>
        </w:rPr>
        <w:t>。</w:t>
      </w:r>
    </w:p>
    <w:p w14:paraId="05957831">
      <w:pPr>
        <w:numPr>
          <w:ilvl w:val="0"/>
          <w:numId w:val="1"/>
        </w:numPr>
        <w:ind w:left="450" w:hanging="450" w:firstLineChars="0"/>
      </w:pPr>
      <w:r>
        <w:rPr>
          <w:b/>
        </w:rPr>
        <w:t>承楠</w:t>
      </w:r>
      <w:r>
        <w:rPr>
          <w:bCs/>
        </w:rPr>
        <w:t>：</w:t>
      </w:r>
      <w:r>
        <w:t xml:space="preserve"> </w:t>
      </w:r>
      <w:r>
        <w:rPr>
          <w:rFonts w:hint="eastAsia"/>
        </w:rPr>
        <w:t>通感一体和黑飞有什么关系，怎么监视黑飞无人机</w:t>
      </w:r>
    </w:p>
    <w:p w14:paraId="5230A1A1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</w:rPr>
        <w:t>：通感一体用于去监视黑飞无人机，用一些通感一体的信号进行检测。</w:t>
      </w:r>
      <w:r>
        <w:t xml:space="preserve"> </w:t>
      </w:r>
    </w:p>
    <w:p w14:paraId="2EB56F50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</w:t>
      </w:r>
      <w:r>
        <w:rPr>
          <w:rFonts w:hint="eastAsia"/>
          <w:b/>
          <w:bCs/>
          <w:lang w:eastAsia="zh-CN"/>
        </w:rPr>
        <w:t>楠</w:t>
      </w:r>
      <w:r>
        <w:rPr>
          <w:rFonts w:hint="eastAsia"/>
          <w:b/>
          <w:bCs/>
        </w:rPr>
        <w:t>：</w:t>
      </w:r>
      <w:r>
        <w:rPr>
          <w:rFonts w:hint="eastAsia"/>
        </w:rPr>
        <w:t>频谱测向仪是用来做什么的？</w:t>
      </w:r>
      <w:r>
        <w:t xml:space="preserve"> </w:t>
      </w:r>
    </w:p>
    <w:p w14:paraId="017C1108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  <w:b/>
          <w:bCs/>
        </w:rPr>
        <w:t>：</w:t>
      </w:r>
      <w:r>
        <w:rPr>
          <w:rFonts w:hint="eastAsia"/>
        </w:rPr>
        <w:t>网上并没有搜到</w:t>
      </w:r>
      <w:r>
        <w:rPr>
          <w:rFonts w:hint="eastAsia"/>
          <w:lang w:eastAsia="zh-CN"/>
        </w:rPr>
        <w:t>。</w:t>
      </w:r>
    </w:p>
    <w:p w14:paraId="022C08C0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</w:t>
      </w:r>
      <w:r>
        <w:rPr>
          <w:rFonts w:hint="eastAsia"/>
          <w:b/>
          <w:bCs/>
          <w:lang w:eastAsia="zh-CN"/>
        </w:rPr>
        <w:t>楠</w:t>
      </w:r>
      <w:r>
        <w:rPr>
          <w:rFonts w:hint="eastAsia"/>
          <w:b/>
          <w:bCs/>
        </w:rPr>
        <w:t>：</w:t>
      </w:r>
      <w:r>
        <w:rPr>
          <w:rFonts w:hint="eastAsia"/>
        </w:rPr>
        <w:t>图像修复任务怎么做的？</w:t>
      </w:r>
    </w:p>
    <w:p w14:paraId="0D1062F8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杨双宇</w:t>
      </w:r>
      <w:r>
        <w:rPr>
          <w:bCs/>
        </w:rPr>
        <w:t>：</w:t>
      </w:r>
      <w:r>
        <w:rPr>
          <w:rFonts w:hint="eastAsia"/>
        </w:rPr>
        <w:t>这里是把采集到的数据当作残缺的图片去进行恢复</w:t>
      </w:r>
    </w:p>
    <w:p w14:paraId="48B18D26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</w:t>
      </w:r>
      <w:r>
        <w:rPr>
          <w:rFonts w:hint="eastAsia"/>
          <w:b/>
          <w:bCs/>
          <w:lang w:eastAsia="zh-CN"/>
        </w:rPr>
        <w:t>楠</w:t>
      </w:r>
      <w:r>
        <w:rPr>
          <w:rFonts w:hint="eastAsia"/>
        </w:rPr>
        <w:t>：张建华这个就是引入了环境信息，只是用了信息熵进行了包装。</w:t>
      </w:r>
    </w:p>
    <w:p w14:paraId="5E80C877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  <w:b/>
          <w:bCs/>
        </w:rPr>
        <w:t>：</w:t>
      </w:r>
      <w:r>
        <w:rPr>
          <w:rFonts w:hint="eastAsia"/>
        </w:rPr>
        <w:t>对。</w:t>
      </w:r>
      <w:r>
        <w:t xml:space="preserve"> </w:t>
      </w:r>
    </w:p>
    <w:p w14:paraId="0D975905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承：</w:t>
      </w:r>
      <w:r>
        <w:rPr>
          <w:rFonts w:hint="eastAsia"/>
        </w:rPr>
        <w:t>为什么信道误差增大了，system capacity还增大了？</w:t>
      </w:r>
      <w:r>
        <w:t xml:space="preserve"> </w:t>
      </w:r>
    </w:p>
    <w:p w14:paraId="74C38D4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  <w:b/>
          <w:bCs/>
        </w:rPr>
        <w:t>：</w:t>
      </w:r>
      <w:r>
        <w:rPr>
          <w:rFonts w:hint="eastAsia"/>
          <w:lang w:val="en-US" w:eastAsia="zh-CN"/>
        </w:rPr>
        <w:t>这里应该是考虑了导频开销的信道容量。</w:t>
      </w:r>
    </w:p>
    <w:p w14:paraId="648098FD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</w:rPr>
        <w:t>尹</w:t>
      </w:r>
      <w:r>
        <w:rPr>
          <w:bCs/>
        </w:rPr>
        <w:t>：</w:t>
      </w:r>
      <w:r>
        <w:rPr>
          <w:rFonts w:hint="eastAsia"/>
          <w:bCs/>
        </w:rPr>
        <w:t>只是降低了导频开销吗，没有降低其他开销吗？</w:t>
      </w:r>
      <w:r>
        <w:t xml:space="preserve"> </w:t>
      </w:r>
      <w:r>
        <w:rPr>
          <w:rFonts w:hint="eastAsia"/>
        </w:rPr>
        <w:t>感知到的数据怎么反馈呢？感觉不是很严谨</w:t>
      </w:r>
    </w:p>
    <w:p w14:paraId="347A0C89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  <w:lang w:val="en-US" w:eastAsia="zh-CN"/>
        </w:rPr>
        <w:t>这个会议上并没有提。</w:t>
      </w:r>
    </w:p>
    <w:p w14:paraId="493FA974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</w:t>
      </w:r>
      <w:r>
        <w:rPr>
          <w:rFonts w:hint="eastAsia"/>
          <w:b/>
          <w:bCs/>
          <w:lang w:eastAsia="zh-CN"/>
        </w:rPr>
        <w:t>楠</w:t>
      </w:r>
      <w:r>
        <w:rPr>
          <w:rFonts w:hint="eastAsia"/>
          <w:b/>
          <w:bCs/>
        </w:rPr>
        <w:t>：</w:t>
      </w:r>
      <w:r>
        <w:rPr>
          <w:rFonts w:hint="eastAsia"/>
        </w:rPr>
        <w:t>就是说第一步是获取WEI，第二部做信道预测，然后第三步做资源分配</w:t>
      </w:r>
      <w:r>
        <w:rPr>
          <w:rFonts w:hint="eastAsia"/>
          <w:lang w:eastAsia="zh-CN"/>
        </w:rPr>
        <w:t>。</w:t>
      </w:r>
      <w:r>
        <w:t xml:space="preserve"> </w:t>
      </w:r>
    </w:p>
    <w:p w14:paraId="2A549E22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</w:t>
      </w:r>
      <w:r>
        <w:rPr>
          <w:rFonts w:hint="eastAsia"/>
          <w:b/>
          <w:bCs/>
          <w:lang w:eastAsia="zh-CN"/>
        </w:rPr>
        <w:t>楠</w:t>
      </w:r>
      <w:r>
        <w:rPr>
          <w:rFonts w:hint="eastAsia"/>
          <w:b/>
          <w:bCs/>
        </w:rPr>
        <w:t>：</w:t>
      </w:r>
      <w:r>
        <w:rPr>
          <w:rFonts w:hint="eastAsia"/>
        </w:rPr>
        <w:t>SLAM就是既要定位又要感知，就和张建华这个很相似</w:t>
      </w:r>
      <w:r>
        <w:t xml:space="preserve"> </w:t>
      </w:r>
      <w:r>
        <w:rPr>
          <w:rFonts w:hint="eastAsia"/>
        </w:rPr>
        <w:t>。</w:t>
      </w:r>
    </w:p>
    <w:p w14:paraId="47BE243A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承</w:t>
      </w:r>
      <w:r>
        <w:rPr>
          <w:rFonts w:hint="eastAsia"/>
          <w:b/>
          <w:bCs/>
          <w:lang w:eastAsia="zh-CN"/>
        </w:rPr>
        <w:t>楠</w:t>
      </w:r>
      <w:r>
        <w:rPr>
          <w:rFonts w:hint="eastAsia"/>
          <w:b/>
          <w:bCs/>
        </w:rPr>
        <w:t>：</w:t>
      </w:r>
      <w:r>
        <w:rPr>
          <w:rFonts w:hint="eastAsia"/>
        </w:rPr>
        <w:t>Sci. Data是Nature子刊吗？</w:t>
      </w:r>
    </w:p>
    <w:p w14:paraId="6530C098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</w:rPr>
        <w:t>王</w:t>
      </w:r>
      <w:r>
        <w:rPr>
          <w:rFonts w:hint="eastAsia"/>
          <w:b/>
          <w:bCs/>
        </w:rPr>
        <w:t>秀</w:t>
      </w:r>
      <w:r>
        <w:rPr>
          <w:rFonts w:hint="eastAsia"/>
          <w:b/>
          <w:bCs/>
          <w:lang w:val="en-US" w:eastAsia="zh-CN"/>
        </w:rPr>
        <w:t>程</w:t>
      </w:r>
      <w:r>
        <w:rPr>
          <w:bCs/>
        </w:rPr>
        <w:t>：</w:t>
      </w:r>
      <w:r>
        <w:rPr>
          <w:rFonts w:hint="eastAsia"/>
          <w:bCs/>
        </w:rPr>
        <w:t>不是，这只是Nature出版社的子刊，这个投中的难度也不是很大。</w:t>
      </w:r>
      <w:r>
        <w:t xml:space="preserve"> </w:t>
      </w:r>
    </w:p>
    <w:p w14:paraId="1A5962EF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/>
        </w:rPr>
        <w:t>：现在做radiomap都是基于已有的数据来做，好像还没有基于卫星实际的遥感数据来端到端的来做过</w:t>
      </w:r>
      <w:r>
        <w:t xml:space="preserve"> </w:t>
      </w:r>
    </w:p>
    <w:p w14:paraId="72352AE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王秀</w:t>
      </w:r>
      <w:r>
        <w:rPr>
          <w:rFonts w:hint="eastAsia"/>
          <w:b/>
          <w:bCs/>
          <w:lang w:val="en-US" w:eastAsia="zh-CN"/>
        </w:rPr>
        <w:t>程</w:t>
      </w:r>
      <w:r>
        <w:rPr>
          <w:rFonts w:hint="eastAsia"/>
          <w:b/>
          <w:bCs/>
        </w:rPr>
        <w:t>：</w:t>
      </w:r>
      <w:r>
        <w:rPr>
          <w:rFonts w:hint="eastAsia"/>
        </w:rPr>
        <w:t>摇感数据有，但是有关电磁的数据还没有</w:t>
      </w:r>
    </w:p>
    <w:p w14:paraId="7CBB2BEA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/>
          <w:b/>
          <w:bCs/>
        </w:rPr>
        <w:t>：</w:t>
      </w:r>
      <w:r>
        <w:rPr>
          <w:rFonts w:hint="eastAsia"/>
        </w:rPr>
        <w:t>小尺度的东西我们一定需要做，它不只是一个点，而是一个完整的东西，包括如何做，怎么用等。</w:t>
      </w:r>
    </w:p>
    <w:p w14:paraId="3D2590CC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</w:rPr>
        <w:t>王秀</w:t>
      </w:r>
      <w:r>
        <w:rPr>
          <w:rFonts w:hint="eastAsia"/>
          <w:b/>
          <w:bCs/>
          <w:lang w:val="en-US" w:eastAsia="zh-CN"/>
        </w:rPr>
        <w:t>程</w:t>
      </w:r>
      <w:r>
        <w:rPr>
          <w:rFonts w:hint="eastAsia"/>
          <w:b/>
          <w:bCs/>
        </w:rPr>
        <w:t>：</w:t>
      </w:r>
      <w:r>
        <w:rPr>
          <w:rFonts w:hint="eastAsia"/>
        </w:rPr>
        <w:t>现在最可行的做法就是逆推光追。</w:t>
      </w:r>
    </w:p>
    <w:p w14:paraId="75E6C494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杨双宇</w:t>
      </w:r>
      <w:r>
        <w:rPr>
          <w:rFonts w:hint="eastAsia"/>
          <w:b/>
          <w:bCs/>
        </w:rPr>
        <w:t>：</w:t>
      </w:r>
      <w:r>
        <w:rPr>
          <w:rFonts w:hint="eastAsia"/>
        </w:rPr>
        <w:t>这个传统的做小尺度特征的方法我感觉很奇怪，因为传统方法做小尺度特征的方法我还没有见过。</w:t>
      </w:r>
    </w:p>
    <w:p w14:paraId="381A80DE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lang w:eastAsia="zh-CN"/>
        </w:rPr>
        <w:t>承</w:t>
      </w:r>
      <w:r>
        <w:rPr>
          <w:b/>
        </w:rPr>
        <w:t>楠</w:t>
      </w:r>
      <w:r>
        <w:rPr>
          <w:bCs/>
        </w:rPr>
        <w:t>：</w:t>
      </w:r>
      <w:r>
        <w:t xml:space="preserve"> </w:t>
      </w:r>
      <w:r>
        <w:rPr>
          <w:rFonts w:hint="eastAsia"/>
        </w:rPr>
        <w:t>他给的这个传统小尺度建模方法可能是先提取感知信息，然后可能用了之前张建华老师的某个技术，不用管它具体是什么。</w:t>
      </w:r>
    </w:p>
    <w:p w14:paraId="6BCEA6A7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/>
        </w:rPr>
        <w:t>：小尺度特征如何做、星地数据集、是内生通感，需要赶紧想一下如何去做</w:t>
      </w:r>
      <w:r>
        <w:rPr>
          <w:rFonts w:hint="eastAsia"/>
          <w:lang w:eastAsia="zh-CN"/>
        </w:rPr>
        <w:t>。</w:t>
      </w:r>
    </w:p>
    <w:p w14:paraId="261CAB6D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/>
          <w:b/>
          <w:bCs/>
        </w:rPr>
        <w:t>：</w:t>
      </w:r>
      <w:r>
        <w:rPr>
          <w:rFonts w:hint="eastAsia" w:ascii="Times New Roman" w:hAnsi="Times New Roman"/>
        </w:rPr>
        <w:t>空天电磁模型构建过程，有考虑到相对论吗？</w:t>
      </w:r>
    </w:p>
    <w:p w14:paraId="056970C8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</w:rPr>
      </w:pPr>
      <w:r>
        <w:rPr>
          <w:rFonts w:hint="eastAsia"/>
          <w:b/>
          <w:bCs/>
          <w:lang w:eastAsia="zh-CN"/>
        </w:rPr>
        <w:t>邓川</w:t>
      </w:r>
      <w:r>
        <w:rPr>
          <w:rFonts w:hint="eastAsia"/>
          <w:b/>
          <w:bCs/>
        </w:rPr>
        <w:t>：</w:t>
      </w:r>
      <w:r>
        <w:rPr>
          <w:rFonts w:hint="eastAsia" w:ascii="Times New Roman" w:hAnsi="Times New Roman"/>
        </w:rPr>
        <w:t>没有，但是有考虑到大尺度和小尺度信道信息的影响</w:t>
      </w:r>
      <w:r>
        <w:rPr>
          <w:rFonts w:hint="eastAsia" w:ascii="Times New Roman" w:hAnsi="Times New Roman"/>
          <w:lang w:eastAsia="zh-CN"/>
        </w:rPr>
        <w:t>。</w:t>
      </w:r>
    </w:p>
    <w:p w14:paraId="32FE6834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/>
          <w:b/>
          <w:bCs/>
        </w:rPr>
        <w:t>：</w:t>
      </w:r>
      <w:r>
        <w:rPr>
          <w:rFonts w:hint="eastAsia" w:ascii="Times New Roman" w:hAnsi="Times New Roman"/>
        </w:rPr>
        <w:t>天基信道仿真系统，我们需要的是这个，然后才能得到电磁地图。</w:t>
      </w:r>
    </w:p>
    <w:p w14:paraId="29F59A87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</w:rPr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/>
          <w:b/>
          <w:bCs/>
        </w:rPr>
        <w:t>：</w:t>
      </w:r>
      <w:r>
        <w:rPr>
          <w:rFonts w:hint="eastAsia" w:ascii="Times New Roman" w:hAnsi="Times New Roman"/>
        </w:rPr>
        <w:t>复杂电磁环境下，怎么检测到这个信号，背景有很多信息，怎么检测到目标信号，怎么分解信号</w:t>
      </w:r>
      <w:r>
        <w:rPr>
          <w:rFonts w:hint="eastAsia" w:ascii="Times New Roman" w:hAnsi="Times New Roman"/>
          <w:lang w:eastAsia="zh-CN"/>
        </w:rPr>
        <w:t>？</w:t>
      </w:r>
    </w:p>
    <w:p w14:paraId="30483130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</w:rPr>
      </w:pPr>
      <w:r>
        <w:rPr>
          <w:rFonts w:hint="eastAsia"/>
          <w:b/>
          <w:bCs/>
          <w:lang w:eastAsia="zh-CN"/>
        </w:rPr>
        <w:t>邓川</w:t>
      </w:r>
      <w:r>
        <w:rPr>
          <w:rFonts w:hint="eastAsia"/>
          <w:b/>
          <w:bCs/>
        </w:rPr>
        <w:t>：</w:t>
      </w:r>
      <w:r>
        <w:rPr>
          <w:rFonts w:hint="eastAsia" w:ascii="Times New Roman" w:hAnsi="Times New Roman"/>
        </w:rPr>
        <w:t>通过去噪去干扰算法消除干扰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类似于将采集到的信号视为图，</w:t>
      </w:r>
      <w:r>
        <w:rPr>
          <w:rFonts w:hint="eastAsia" w:ascii="Times New Roman" w:hAnsi="Times New Roman"/>
        </w:rPr>
        <w:t>这个图就是复杂信号，就是相当于先池化</w:t>
      </w:r>
      <w:r>
        <w:rPr>
          <w:rFonts w:hint="eastAsia" w:ascii="Times New Roman" w:hAnsi="Times New Roman"/>
          <w:lang w:eastAsia="zh-CN"/>
        </w:rPr>
        <w:t>。</w:t>
      </w:r>
    </w:p>
    <w:p w14:paraId="3FE813A4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</w:rPr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 w:ascii="Times New Roman" w:hAnsi="Times New Roman"/>
          <w:lang w:val="en-US" w:eastAsia="zh-CN"/>
        </w:rPr>
        <w:t>：</w:t>
      </w:r>
      <w:r>
        <w:rPr>
          <w:rFonts w:hint="eastAsia" w:ascii="Times New Roman" w:hAnsi="Times New Roman"/>
        </w:rPr>
        <w:t>池化效果是什么</w:t>
      </w:r>
      <w:r>
        <w:rPr>
          <w:rFonts w:hint="eastAsia" w:ascii="Times New Roman" w:hAnsi="Times New Roman"/>
          <w:lang w:eastAsia="zh-CN"/>
        </w:rPr>
        <w:t>？</w:t>
      </w:r>
    </w:p>
    <w:p w14:paraId="5A0FBD2D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 w:ascii="Times New Roman" w:hAnsi="Times New Roman"/>
        </w:rPr>
        <w:t>他需要的是原始图像，但是这个里都没有原始图像，怎么提取</w:t>
      </w:r>
      <w:r>
        <w:rPr>
          <w:rFonts w:hint="eastAsia" w:ascii="Times New Roman" w:hAnsi="Times New Roman"/>
          <w:lang w:eastAsia="zh-CN"/>
        </w:rPr>
        <w:t>？</w:t>
      </w:r>
    </w:p>
    <w:p w14:paraId="4DDEE9F1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 w:ascii="Times New Roman" w:hAnsi="Times New Roman"/>
        </w:rPr>
        <w:t>这里是有的，原始的图像就是这里的复杂地磁信息，就是怎么找到我的信号，这就相当于这个技术已经很成熟了对吧</w:t>
      </w:r>
      <w:r>
        <w:rPr>
          <w:rFonts w:hint="eastAsia" w:ascii="Times New Roman" w:hAnsi="Times New Roman"/>
          <w:lang w:eastAsia="zh-CN"/>
        </w:rPr>
        <w:t>。</w:t>
      </w:r>
    </w:p>
    <w:p w14:paraId="2D2E721B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侯毓真：</w:t>
      </w:r>
      <w:r>
        <w:rPr>
          <w:rFonts w:hint="eastAsia" w:ascii="Times New Roman" w:hAnsi="Times New Roman"/>
          <w:lang w:val="en-US" w:eastAsia="zh-CN"/>
        </w:rPr>
        <w:t>是挺成熟的，这个当时我们的比赛就是这么搞得，就是给你一堆信号，让你恢复。</w:t>
      </w:r>
    </w:p>
    <w:p w14:paraId="01C3CC0A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 w:ascii="Times New Roman" w:hAnsi="Times New Roman"/>
          <w:lang w:val="en-US" w:eastAsia="zh-CN"/>
        </w:rPr>
        <w:t>那就是我一开始说的，没有干净的原始信号。</w:t>
      </w:r>
    </w:p>
    <w:p w14:paraId="307FFBF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承楠：</w:t>
      </w:r>
      <w:r>
        <w:rPr>
          <w:rFonts w:hint="eastAsia" w:ascii="Times New Roman" w:hAnsi="Times New Roman"/>
          <w:lang w:val="en-US" w:eastAsia="zh-CN"/>
        </w:rPr>
        <w:t>这个可能是假设你想要的信号最强的，然后再去噪。</w:t>
      </w:r>
    </w:p>
    <w:p w14:paraId="691ED03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 w:ascii="Times New Roman" w:hAnsi="Times New Roman"/>
          <w:lang w:val="en-US" w:eastAsia="zh-CN"/>
        </w:rPr>
        <w:t>从信号的角度来讲，那肯定是有最强原始的信号更好的。</w:t>
      </w:r>
    </w:p>
    <w:p w14:paraId="10CC363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承楠：</w:t>
      </w:r>
      <w:r>
        <w:rPr>
          <w:rFonts w:hint="eastAsia" w:ascii="Times New Roman" w:hAnsi="Times New Roman"/>
          <w:lang w:val="en-US" w:eastAsia="zh-CN"/>
        </w:rPr>
        <w:t>图像来说，背景肯定是比主成分要强的，这个信号的识别就是相当于做一个信号储存库吗？</w:t>
      </w:r>
    </w:p>
    <w:p w14:paraId="545B1F6B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邓川：</w:t>
      </w:r>
      <w:r>
        <w:rPr>
          <w:rFonts w:hint="eastAsia" w:ascii="Times New Roman" w:hAnsi="Times New Roman"/>
          <w:lang w:val="en-US" w:eastAsia="zh-CN"/>
        </w:rPr>
        <w:t>是的。</w:t>
      </w:r>
    </w:p>
    <w:p w14:paraId="644A62ED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lang w:eastAsia="zh-CN"/>
        </w:rPr>
        <w:t>侯毓真：</w:t>
      </w:r>
      <w:r>
        <w:rPr>
          <w:rFonts w:hint="eastAsia" w:ascii="Times New Roman" w:hAnsi="Times New Roman"/>
          <w:lang w:val="en-US" w:eastAsia="zh-CN"/>
        </w:rPr>
        <w:t>但是这个指纹库和特征库是不一样的，是指纹库还是特征库？</w:t>
      </w:r>
    </w:p>
    <w:p w14:paraId="62BBBD89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邓川：</w:t>
      </w:r>
      <w:r>
        <w:rPr>
          <w:rFonts w:hint="eastAsia" w:ascii="Times New Roman" w:hAnsi="Times New Roman"/>
          <w:lang w:val="en-US" w:eastAsia="zh-CN"/>
        </w:rPr>
        <w:t>应该是指纹库。</w:t>
      </w:r>
    </w:p>
    <w:p w14:paraId="065B7199">
      <w:pPr>
        <w:numPr>
          <w:ilvl w:val="0"/>
          <w:numId w:val="1"/>
        </w:numPr>
        <w:ind w:left="450" w:hanging="450" w:firstLineChars="0"/>
        <w:rPr>
          <w:rFonts w:ascii="Times New Roman" w:hAnsi="Times New Roman"/>
        </w:rPr>
      </w:pPr>
      <w:r>
        <w:rPr>
          <w:rFonts w:hint="eastAsia"/>
          <w:b/>
          <w:bCs/>
          <w:lang w:eastAsia="zh-CN"/>
        </w:rPr>
        <w:t>承楠</w:t>
      </w:r>
      <w:r>
        <w:rPr>
          <w:rFonts w:hint="eastAsia"/>
          <w:b/>
          <w:bCs/>
        </w:rPr>
        <w:t>：</w:t>
      </w:r>
      <w:r>
        <w:rPr>
          <w:rFonts w:hint="eastAsia" w:ascii="Times New Roman" w:hAnsi="Times New Roman"/>
        </w:rPr>
        <w:t>物理层密钥生成是用指纹来做的吗？</w:t>
      </w:r>
    </w:p>
    <w:p w14:paraId="5B0442CC">
      <w:pPr>
        <w:numPr>
          <w:ilvl w:val="0"/>
          <w:numId w:val="1"/>
        </w:numPr>
        <w:ind w:left="450" w:hanging="45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  <w:b/>
          <w:bCs/>
          <w:lang w:eastAsia="zh-CN"/>
        </w:rPr>
        <w:t>侯毓真：</w:t>
      </w:r>
      <w:r>
        <w:rPr>
          <w:rFonts w:hint="eastAsia" w:ascii="Times New Roman" w:hAnsi="Times New Roman"/>
        </w:rPr>
        <w:t>不一定是，有很多的特征可以用来的，加密的话本身和信道状态也有关系，如果只用信道特征来做的，目前相关的特征是很少的，应该不是和硬件本身相关。</w:t>
      </w:r>
    </w:p>
    <w:p w14:paraId="083621E8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  <w:lang w:val="en-US" w:eastAsia="zh-CN"/>
        </w:rPr>
        <w:t>周晨</w:t>
      </w:r>
      <w:r>
        <w:rPr>
          <w:rFonts w:hint="eastAsia"/>
        </w:rPr>
        <w:t>的论文和我们是一个issues，那我们还能算是第一篇吗？</w:t>
      </w:r>
    </w:p>
    <w:p w14:paraId="0BD0E578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算啊，因为我们提前挂了arxiv，他是今年一月份才挂的</w:t>
      </w:r>
      <w:r>
        <w:rPr>
          <w:rFonts w:hint="eastAsia"/>
          <w:lang w:eastAsia="zh-CN"/>
        </w:rPr>
        <w:t>。</w:t>
      </w:r>
    </w:p>
    <w:p w14:paraId="26CEE563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他这个是干嘛的？构建数据集的吗？这个数据集包含很多的植被，用的是是什么软件，用的是feko？</w:t>
      </w:r>
    </w:p>
    <w:p w14:paraId="32CB030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是啊，feko本身就是支持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树的</w:t>
      </w:r>
      <w:r>
        <w:rPr>
          <w:rFonts w:hint="eastAsia"/>
          <w:lang w:eastAsia="zh-CN"/>
        </w:rPr>
        <w:t>。</w:t>
      </w:r>
    </w:p>
    <w:p w14:paraId="21C0CCE7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feko能支持1600万颗树？</w:t>
      </w:r>
    </w:p>
    <w:p w14:paraId="7FE39194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支持啊，怎么不支持</w:t>
      </w:r>
      <w:r>
        <w:rPr>
          <w:rFonts w:hint="eastAsia"/>
          <w:lang w:eastAsia="zh-CN"/>
        </w:rPr>
        <w:t>。</w:t>
      </w:r>
    </w:p>
    <w:p w14:paraId="2BECC97E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这个是真去测了？</w:t>
      </w:r>
    </w:p>
    <w:p w14:paraId="204F5683">
      <w:pPr>
        <w:numPr>
          <w:ilvl w:val="0"/>
          <w:numId w:val="1"/>
        </w:numPr>
        <w:ind w:left="450" w:hanging="450" w:firstLineChars="0"/>
      </w:pPr>
      <w:r>
        <w:rPr>
          <w:rFonts w:hint="eastAsia"/>
          <w:b/>
          <w:bCs/>
          <w:lang w:eastAsia="zh-CN"/>
        </w:rPr>
        <w:t>邓川：</w:t>
      </w:r>
      <w:r>
        <w:rPr>
          <w:rFonts w:hint="eastAsia"/>
        </w:rPr>
        <w:t>是啊，前面说了。</w:t>
      </w:r>
    </w:p>
    <w:p w14:paraId="49B43199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我看看他咋测的</w:t>
      </w:r>
      <w:r>
        <w:rPr>
          <w:rFonts w:hint="eastAsia"/>
          <w:lang w:eastAsia="zh-CN"/>
        </w:rPr>
        <w:t>。</w:t>
      </w:r>
    </w:p>
    <w:p w14:paraId="1DDF9771">
      <w:pPr>
        <w:numPr>
          <w:ilvl w:val="0"/>
          <w:numId w:val="1"/>
        </w:numPr>
        <w:ind w:left="450" w:hanging="450" w:firstLineChars="0"/>
        <w:rPr>
          <w:rFonts w:hint="eastAsia"/>
        </w:rPr>
      </w:pPr>
      <w:r>
        <w:rPr>
          <w:rFonts w:hint="eastAsia" w:ascii="Times New Roman" w:hAnsi="Times New Roman"/>
          <w:b/>
          <w:bCs/>
          <w:lang w:eastAsia="zh-CN"/>
        </w:rPr>
        <w:t>方忠盛；</w:t>
      </w:r>
      <w:r>
        <w:rPr>
          <w:rFonts w:hint="eastAsia"/>
        </w:rPr>
        <w:t>就是通过简单的频谱测量去做的。</w:t>
      </w:r>
    </w:p>
    <w:p w14:paraId="3DB3FA35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那这样去说，那我们能不能也能测一下，生成一个</w:t>
      </w:r>
      <w:r>
        <w:rPr>
          <w:rFonts w:hint="eastAsia"/>
          <w:lang w:eastAsia="zh-CN"/>
        </w:rPr>
        <w:t>？</w:t>
      </w:r>
    </w:p>
    <w:p w14:paraId="7B1A94C5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可以啊，找一个干净一点的频段就能去测</w:t>
      </w:r>
      <w:r>
        <w:rPr>
          <w:rFonts w:hint="eastAsia"/>
          <w:lang w:eastAsia="zh-CN"/>
        </w:rPr>
        <w:t>。</w:t>
      </w:r>
    </w:p>
    <w:p w14:paraId="15CC4743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这里的误差，差不多是10db，这么大的误差，实际上能用吗</w:t>
      </w:r>
      <w:r>
        <w:rPr>
          <w:rFonts w:hint="eastAsia"/>
          <w:lang w:eastAsia="zh-CN"/>
        </w:rPr>
        <w:t>？</w:t>
      </w:r>
    </w:p>
    <w:p w14:paraId="0716ABF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10db啊，那是十倍，基本不如去猜了。</w:t>
      </w:r>
    </w:p>
    <w:p w14:paraId="4F97A0BA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但是这个第三张图，看起来不错。这个计算时间要50多秒？</w:t>
      </w:r>
    </w:p>
    <w:p w14:paraId="5FE7E72F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方忠盛；</w:t>
      </w:r>
      <w:r>
        <w:rPr>
          <w:rFonts w:hint="eastAsia"/>
        </w:rPr>
        <w:t>这个植被太多了，所以要算很多</w:t>
      </w:r>
      <w:r>
        <w:rPr>
          <w:rFonts w:hint="eastAsia"/>
          <w:lang w:eastAsia="zh-CN"/>
        </w:rPr>
        <w:t>。</w:t>
      </w:r>
    </w:p>
    <w:p w14:paraId="700D3E5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这个用的是rd还是rdi</w:t>
      </w:r>
    </w:p>
    <w:p w14:paraId="72B5CCB0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都是，用的是</w:t>
      </w:r>
      <w:r>
        <w:rPr>
          <w:rFonts w:hint="eastAsia"/>
          <w:lang w:val="en-US" w:eastAsia="zh-CN"/>
        </w:rPr>
        <w:t>光追方法</w:t>
      </w:r>
      <w:r>
        <w:rPr>
          <w:rFonts w:hint="eastAsia"/>
          <w:lang w:eastAsia="zh-CN"/>
        </w:rPr>
        <w:t>。</w:t>
      </w:r>
    </w:p>
    <w:p w14:paraId="4FC6AD7E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那我们接下来要做的就是在这个基础上继续去拓展，让他效果更好，如果是实测的那我觉得这个方法很好了。</w:t>
      </w:r>
    </w:p>
    <w:p w14:paraId="58B8B1B5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/>
        </w:rPr>
        <w:t>我看这个NMSE效果挺好的</w:t>
      </w:r>
      <w:r>
        <w:rPr>
          <w:rFonts w:hint="eastAsia"/>
          <w:lang w:eastAsia="zh-CN"/>
        </w:rPr>
        <w:t>。</w:t>
      </w:r>
    </w:p>
    <w:p w14:paraId="05BC79F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这个DB相对来说还是挺大的，我之前看广东省的本子，要求要3dB以下。</w:t>
      </w:r>
    </w:p>
    <w:p w14:paraId="259DE8C7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3db这个标准是很难达到的，之前我看那个张建华那个费了老大力气才7db，还是在室内标准的情况</w:t>
      </w:r>
      <w:r>
        <w:rPr>
          <w:rFonts w:hint="eastAsia"/>
          <w:lang w:eastAsia="zh-CN"/>
        </w:rPr>
        <w:t>。</w:t>
      </w:r>
    </w:p>
    <w:p w14:paraId="49BCED6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/>
        </w:rPr>
        <w:t>这个实测的还是不准啊，能准吗</w:t>
      </w:r>
      <w:r>
        <w:rPr>
          <w:rFonts w:hint="eastAsia"/>
          <w:lang w:eastAsia="zh-CN"/>
        </w:rPr>
        <w:t>？</w:t>
      </w:r>
    </w:p>
    <w:p w14:paraId="112AA71C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你再说实测的不准那就没准的了，陷入了虚无主义。</w:t>
      </w:r>
    </w:p>
    <w:p w14:paraId="4075B04A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我感觉这个方法已经和我们的高度重合了，太像了。</w:t>
      </w:r>
    </w:p>
    <w:p w14:paraId="4E61E52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我现在感觉我们的赛道太卷了，基本只能投一次，没中就不可能再中了，下一次开会就完全比不过这个品类了。</w:t>
      </w:r>
    </w:p>
    <w:p w14:paraId="557B605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所以说创新时代，一个AI时代，Idea都不值钱了，就是看谁先把他做出来。</w:t>
      </w:r>
    </w:p>
    <w:p w14:paraId="1FEBFD9D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这个OK是什么？</w:t>
      </w:r>
    </w:p>
    <w:p w14:paraId="07E4D3F3">
      <w:pPr>
        <w:numPr>
          <w:ilvl w:val="0"/>
          <w:numId w:val="1"/>
        </w:numPr>
        <w:ind w:left="450" w:hanging="450" w:firstLineChars="0"/>
      </w:pPr>
      <w:r>
        <w:rPr>
          <w:rFonts w:hint="eastAsia"/>
          <w:lang w:eastAsia="zh-CN"/>
        </w:rPr>
        <w:t>方忠盛</w:t>
      </w:r>
      <w:r>
        <w:rPr>
          <w:rFonts w:hint="eastAsia"/>
        </w:rPr>
        <w:t>：原始的克里金</w:t>
      </w:r>
    </w:p>
    <w:p w14:paraId="3A57E7DD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这里第一列是真的，后面几行是预测的，最后几个有点虚无。</w:t>
      </w:r>
    </w:p>
    <w:p w14:paraId="2F7D4219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卫星做电磁态势感知的核心传输，这个有点像我们的项目/</w:t>
      </w:r>
    </w:p>
    <w:p w14:paraId="75210BF5">
      <w:pPr>
        <w:numPr>
          <w:ilvl w:val="0"/>
          <w:numId w:val="1"/>
        </w:numPr>
        <w:ind w:left="450" w:hanging="450" w:firstLineChars="0"/>
      </w:pPr>
      <w:r>
        <w:rPr>
          <w:rFonts w:hint="eastAsia"/>
          <w:lang w:eastAsia="zh-CN"/>
        </w:rPr>
        <w:t>方忠盛</w:t>
      </w:r>
      <w:r>
        <w:rPr>
          <w:rFonts w:hint="eastAsia"/>
        </w:rPr>
        <w:t>：这里说的是网络抗毁性研究。</w:t>
      </w:r>
    </w:p>
    <w:p w14:paraId="68383A0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现在这个是分布式干扰+智能化，这里还没有电磁孪生认知干扰。</w:t>
      </w:r>
    </w:p>
    <w:p w14:paraId="21BC033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/>
        </w:rPr>
        <w:t>这个扛，躲，后面的字是什么，这很重要</w:t>
      </w:r>
      <w:r>
        <w:rPr>
          <w:rFonts w:hint="eastAsia"/>
          <w:lang w:eastAsia="zh-CN"/>
        </w:rPr>
        <w:t>。</w:t>
      </w:r>
    </w:p>
    <w:p w14:paraId="381C85C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有可能是消</w:t>
      </w:r>
      <w:r>
        <w:rPr>
          <w:rFonts w:hint="eastAsia"/>
          <w:lang w:eastAsia="zh-CN"/>
        </w:rPr>
        <w:t>。</w:t>
      </w:r>
    </w:p>
    <w:p w14:paraId="09E666A4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/>
        </w:rPr>
        <w:t>能不能是打？</w:t>
      </w:r>
    </w:p>
    <w:p w14:paraId="458A275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这里主题就是被别人干扰了，大概率是类似抵消的概念。</w:t>
      </w:r>
    </w:p>
    <w:p w14:paraId="5FA6DA70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这里的触发攻击，有点想流星余迹的感觉。这个PPT很重要啊，做的很好。这个概念，干扰效果，比如说，花了多少功率，造成了多少效果。</w:t>
      </w:r>
    </w:p>
    <w:p w14:paraId="7D55CD46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这里的无法跨频干扰，这也是一个问题，做的很专业。</w:t>
      </w:r>
    </w:p>
    <w:p w14:paraId="7616B2CC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/>
        </w:rPr>
        <w:t>这里的对抗，我感觉是既有干扰，又有抗干扰。</w:t>
      </w:r>
    </w:p>
    <w:p w14:paraId="676B43FF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这个叫体系抗干扰，现在体系这个词很火，不是用单一的工作或者单个目标去抗干扰，通过多个方式、多个设备去协同抗干扰。</w:t>
      </w:r>
    </w:p>
    <w:p w14:paraId="0F81B7B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我听了很多报告，都很喜欢提OODA的概念</w:t>
      </w:r>
    </w:p>
    <w:p w14:paraId="1E2474D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这个是最基本的战场的概念，很多领域都涉及到这个概念。</w:t>
      </w:r>
    </w:p>
    <w:p w14:paraId="57FC9C7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这个藏是什么意思？</w:t>
      </w:r>
    </w:p>
    <w:p w14:paraId="28FC513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这个等于是有很多的频段资源，被干扰了就切换到别的频段，不让别人发现。</w:t>
      </w:r>
    </w:p>
    <w:p w14:paraId="3C0E7B74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尹志胜：</w:t>
      </w:r>
      <w:r>
        <w:rPr>
          <w:rFonts w:hint="eastAsia"/>
        </w:rPr>
        <w:t>诱和骗有什么区别？</w:t>
      </w:r>
    </w:p>
    <w:p w14:paraId="4F86A2B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当然有区别，诱是让别人做什么，骗是纯粹的骗。</w:t>
      </w:r>
    </w:p>
    <w:p w14:paraId="6552F51A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可以学一学这个PPT的风格，军方怎么样，学界怎么样的，这种表述形式。</w:t>
      </w:r>
    </w:p>
    <w:p w14:paraId="71D4449E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但是我们的方法很难考虑后面的解决问题，比如说如果别人问我们多元的怎么样，很难解决。</w:t>
      </w:r>
    </w:p>
    <w:p w14:paraId="275E690D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那得考虑，早晚要面对的。</w:t>
      </w:r>
    </w:p>
    <w:p w14:paraId="03D27664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咱们这个当时是纯做图像，把地图栅格化，这里的做法是把整个系统的信息熵作为优化目标，这里看起来和我们的工作很想，但是其实是两码事</w:t>
      </w:r>
    </w:p>
    <w:p w14:paraId="792E2B23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那就好</w:t>
      </w:r>
      <w:r>
        <w:rPr>
          <w:rFonts w:hint="eastAsia"/>
          <w:lang w:eastAsia="zh-CN"/>
        </w:rPr>
        <w:t>。</w:t>
      </w:r>
    </w:p>
    <w:p w14:paraId="4662485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有人提问说，这里的测试看起来都是一个源，能不能拓展到多个源，当时说是目前可以做到五个源。</w:t>
      </w:r>
    </w:p>
    <w:p w14:paraId="3A813016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建模是啥，定位是啥</w:t>
      </w:r>
      <w:r>
        <w:rPr>
          <w:rFonts w:hint="eastAsia"/>
          <w:lang w:eastAsia="zh-CN"/>
        </w:rPr>
        <w:t>？</w:t>
      </w:r>
    </w:p>
    <w:p w14:paraId="3B2BAB6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这里建模主要是考虑电离层的离子温度，定位类似于GPS定位。</w:t>
      </w:r>
    </w:p>
    <w:p w14:paraId="41BC8957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还是传统的定位吗？</w:t>
      </w:r>
    </w:p>
    <w:p w14:paraId="7B8B11F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这里还是我们说的定位，只是这里的定位没有考虑电离层的影响。</w:t>
      </w:r>
    </w:p>
    <w:p w14:paraId="3BC6471C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你看你做卫星电磁数据集其实没有那么简单</w:t>
      </w:r>
    </w:p>
    <w:p w14:paraId="31260078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王秀程：</w:t>
      </w:r>
      <w:r>
        <w:rPr>
          <w:rFonts w:hint="eastAsia"/>
        </w:rPr>
        <w:t>我们做的数据集都是在地面上上采样，没有考虑电离层的影响，只关注低空电磁影响的关系。</w:t>
      </w:r>
    </w:p>
    <w:p w14:paraId="06F217A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你可以不考虑，但是你得建模他们的影响，这里已经可以用数学模型表示了。</w:t>
      </w:r>
    </w:p>
    <w:p w14:paraId="1FB0E128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方忠盛：</w:t>
      </w:r>
      <w:r>
        <w:rPr>
          <w:rFonts w:hint="eastAsia"/>
        </w:rPr>
        <w:t>这些电离层之类的东西感觉和我们的关系不是很大。</w:t>
      </w:r>
    </w:p>
    <w:p w14:paraId="7AE27522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这些技术都可以参考，拓展技术储备。</w:t>
      </w:r>
    </w:p>
    <w:p w14:paraId="3CE1273A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这里频谱特征分析、智能算法辅助和多元数据协同，被动定位技术，AOA、TDOA测量，这里是我们要做的事吗？</w:t>
      </w:r>
    </w:p>
    <w:p w14:paraId="12A7D6AC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方</w:t>
      </w:r>
      <w:r>
        <w:rPr>
          <w:rFonts w:hint="eastAsia" w:ascii="Times New Roman" w:hAnsi="Times New Roman"/>
          <w:b/>
          <w:bCs/>
          <w:lang w:eastAsia="zh-CN"/>
        </w:rPr>
        <w:t>忠盛：</w:t>
      </w:r>
      <w:r>
        <w:rPr>
          <w:rFonts w:hint="eastAsia"/>
        </w:rPr>
        <w:t>有点像。</w:t>
      </w:r>
    </w:p>
    <w:p w14:paraId="6F10E3A1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TDOA测量需要几个站？</w:t>
      </w:r>
    </w:p>
    <w:p w14:paraId="44C09C84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王秀程:</w:t>
      </w:r>
      <w:r>
        <w:rPr>
          <w:rFonts w:hint="eastAsia"/>
        </w:rPr>
        <w:t>一个站就能做，但是不准。这个电磁指纹识别方法就是电磁地图的方法。</w:t>
      </w:r>
    </w:p>
    <w:p w14:paraId="6B8AE15B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>承楠：</w:t>
      </w:r>
      <w:r>
        <w:rPr>
          <w:rFonts w:hint="eastAsia"/>
        </w:rPr>
        <w:t>这个电磁指纹定位，能做室外吗？</w:t>
      </w:r>
    </w:p>
    <w:p w14:paraId="50EC9919">
      <w:pPr>
        <w:numPr>
          <w:ilvl w:val="0"/>
          <w:numId w:val="1"/>
        </w:numPr>
        <w:ind w:left="450" w:hanging="450" w:firstLineChars="0"/>
      </w:pPr>
      <w:r>
        <w:rPr>
          <w:rFonts w:hint="eastAsia" w:ascii="Times New Roman" w:hAnsi="Times New Roman"/>
          <w:b/>
          <w:bCs/>
          <w:lang w:eastAsia="zh-CN"/>
        </w:rPr>
        <w:t xml:space="preserve">王秀程: </w:t>
      </w:r>
      <w:r>
        <w:rPr>
          <w:rFonts w:hint="eastAsia"/>
        </w:rPr>
        <w:t>原理上都是能做室外的。</w:t>
      </w:r>
    </w:p>
    <w:p w14:paraId="7AB9F948">
      <w:pPr>
        <w:ind w:firstLineChars="0"/>
      </w:pPr>
      <w:r>
        <w:rPr>
          <w:rFonts w:hint="eastAsia"/>
        </w:rPr>
        <w:t>会议总结：</w:t>
      </w:r>
    </w:p>
    <w:p w14:paraId="341108FD">
      <w:pPr>
        <w:pStyle w:val="3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本次报告主要汇报了电磁频谱方向相关的前沿进展</w:t>
      </w:r>
      <w:r>
        <w:rPr>
          <w:rFonts w:hint="eastAsia"/>
        </w:rPr>
        <w:t>。</w:t>
      </w:r>
    </w:p>
    <w:p w14:paraId="0A7FF8C4">
      <w:pPr>
        <w:pStyle w:val="30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后续还需要继续调研信道</w:t>
      </w:r>
      <w:r>
        <w:rPr>
          <w:rFonts w:hint="eastAsia"/>
        </w:rPr>
        <w:t>小尺度特征、星地数据集、内生通感</w:t>
      </w:r>
      <w:r>
        <w:rPr>
          <w:rFonts w:hint="eastAsia"/>
          <w:lang w:val="en-US" w:eastAsia="zh-CN"/>
        </w:rPr>
        <w:t>等方向的内容内容</w:t>
      </w:r>
      <w:r>
        <w:rPr>
          <w:rFonts w:hint="eastAsia"/>
        </w:rPr>
        <w:t>。</w:t>
      </w: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3BDC1F"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16703"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3451A">
    <w:pPr>
      <w:pStyle w:val="1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  <w:ind w:firstLine="480"/>
      </w:pPr>
      <w:r>
        <w:separator/>
      </w:r>
    </w:p>
  </w:footnote>
  <w:footnote w:type="continuationSeparator" w:id="1">
    <w:p>
      <w:pPr>
        <w:spacing w:line="48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E7FB0A"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FCFCC"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82942"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C2045"/>
    <w:multiLevelType w:val="multilevel"/>
    <w:tmpl w:val="678C2045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0" w:hanging="440"/>
      </w:pPr>
    </w:lvl>
    <w:lvl w:ilvl="2" w:tentative="0">
      <w:start w:val="1"/>
      <w:numFmt w:val="lowerRoman"/>
      <w:lvlText w:val="%3."/>
      <w:lvlJc w:val="right"/>
      <w:pPr>
        <w:ind w:left="1770" w:hanging="440"/>
      </w:pPr>
    </w:lvl>
    <w:lvl w:ilvl="3" w:tentative="0">
      <w:start w:val="1"/>
      <w:numFmt w:val="decimal"/>
      <w:lvlText w:val="%4."/>
      <w:lvlJc w:val="left"/>
      <w:pPr>
        <w:ind w:left="2210" w:hanging="440"/>
      </w:pPr>
    </w:lvl>
    <w:lvl w:ilvl="4" w:tentative="0">
      <w:start w:val="1"/>
      <w:numFmt w:val="lowerLetter"/>
      <w:lvlText w:val="%5)"/>
      <w:lvlJc w:val="left"/>
      <w:pPr>
        <w:ind w:left="2650" w:hanging="440"/>
      </w:pPr>
    </w:lvl>
    <w:lvl w:ilvl="5" w:tentative="0">
      <w:start w:val="1"/>
      <w:numFmt w:val="lowerRoman"/>
      <w:lvlText w:val="%6."/>
      <w:lvlJc w:val="right"/>
      <w:pPr>
        <w:ind w:left="3090" w:hanging="440"/>
      </w:pPr>
    </w:lvl>
    <w:lvl w:ilvl="6" w:tentative="0">
      <w:start w:val="1"/>
      <w:numFmt w:val="decimal"/>
      <w:lvlText w:val="%7."/>
      <w:lvlJc w:val="left"/>
      <w:pPr>
        <w:ind w:left="3530" w:hanging="440"/>
      </w:pPr>
    </w:lvl>
    <w:lvl w:ilvl="7" w:tentative="0">
      <w:start w:val="1"/>
      <w:numFmt w:val="lowerLetter"/>
      <w:lvlText w:val="%8)"/>
      <w:lvlJc w:val="left"/>
      <w:pPr>
        <w:ind w:left="3970" w:hanging="440"/>
      </w:pPr>
    </w:lvl>
    <w:lvl w:ilvl="8" w:tentative="0">
      <w:start w:val="1"/>
      <w:numFmt w:val="lowerRoman"/>
      <w:lvlText w:val="%9."/>
      <w:lvlJc w:val="right"/>
      <w:pPr>
        <w:ind w:left="4410" w:hanging="440"/>
      </w:pPr>
    </w:lvl>
  </w:abstractNum>
  <w:abstractNum w:abstractNumId="1">
    <w:nsid w:val="6BCB2408"/>
    <w:multiLevelType w:val="multilevel"/>
    <w:tmpl w:val="6BCB2408"/>
    <w:lvl w:ilvl="0" w:tentative="0">
      <w:start w:val="1"/>
      <w:numFmt w:val="bullet"/>
      <w:lvlText w:val=""/>
      <w:lvlJc w:val="left"/>
      <w:pPr>
        <w:ind w:left="922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2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2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2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2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2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2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2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2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0"/>
    <w:rsid w:val="0000423C"/>
    <w:rsid w:val="0001384E"/>
    <w:rsid w:val="0001763C"/>
    <w:rsid w:val="00021B42"/>
    <w:rsid w:val="00023DA7"/>
    <w:rsid w:val="00053FB7"/>
    <w:rsid w:val="00054B5D"/>
    <w:rsid w:val="00072F18"/>
    <w:rsid w:val="00077DEC"/>
    <w:rsid w:val="00080B5C"/>
    <w:rsid w:val="00084124"/>
    <w:rsid w:val="00086F10"/>
    <w:rsid w:val="000A55F8"/>
    <w:rsid w:val="000B5B3B"/>
    <w:rsid w:val="000B63F6"/>
    <w:rsid w:val="000C4769"/>
    <w:rsid w:val="000D6955"/>
    <w:rsid w:val="000D7D85"/>
    <w:rsid w:val="000E3165"/>
    <w:rsid w:val="000F0918"/>
    <w:rsid w:val="000F295B"/>
    <w:rsid w:val="000F6E21"/>
    <w:rsid w:val="00112435"/>
    <w:rsid w:val="00115ED3"/>
    <w:rsid w:val="001164FB"/>
    <w:rsid w:val="001222F2"/>
    <w:rsid w:val="00126035"/>
    <w:rsid w:val="00134C98"/>
    <w:rsid w:val="00140839"/>
    <w:rsid w:val="00143880"/>
    <w:rsid w:val="00151156"/>
    <w:rsid w:val="001827A5"/>
    <w:rsid w:val="0018458E"/>
    <w:rsid w:val="00185DD3"/>
    <w:rsid w:val="0018609D"/>
    <w:rsid w:val="001A3C9A"/>
    <w:rsid w:val="001F3701"/>
    <w:rsid w:val="002001E6"/>
    <w:rsid w:val="00207E40"/>
    <w:rsid w:val="00241626"/>
    <w:rsid w:val="00245EBE"/>
    <w:rsid w:val="002533F2"/>
    <w:rsid w:val="0026474D"/>
    <w:rsid w:val="00270D5C"/>
    <w:rsid w:val="0027297D"/>
    <w:rsid w:val="00275C96"/>
    <w:rsid w:val="002940DF"/>
    <w:rsid w:val="00294E90"/>
    <w:rsid w:val="00296124"/>
    <w:rsid w:val="002B01DD"/>
    <w:rsid w:val="002B201F"/>
    <w:rsid w:val="002B7722"/>
    <w:rsid w:val="002C1652"/>
    <w:rsid w:val="002C38D9"/>
    <w:rsid w:val="0030059A"/>
    <w:rsid w:val="0030182C"/>
    <w:rsid w:val="0030531F"/>
    <w:rsid w:val="003214FF"/>
    <w:rsid w:val="00322180"/>
    <w:rsid w:val="00324BD0"/>
    <w:rsid w:val="00324DFE"/>
    <w:rsid w:val="003351EB"/>
    <w:rsid w:val="00335FD6"/>
    <w:rsid w:val="00344AE0"/>
    <w:rsid w:val="00346204"/>
    <w:rsid w:val="003469EB"/>
    <w:rsid w:val="003510E6"/>
    <w:rsid w:val="00357F81"/>
    <w:rsid w:val="00373C29"/>
    <w:rsid w:val="00375A84"/>
    <w:rsid w:val="00382653"/>
    <w:rsid w:val="003852BD"/>
    <w:rsid w:val="00387207"/>
    <w:rsid w:val="00395782"/>
    <w:rsid w:val="003F1015"/>
    <w:rsid w:val="0040411A"/>
    <w:rsid w:val="00410680"/>
    <w:rsid w:val="00414E6C"/>
    <w:rsid w:val="00415F00"/>
    <w:rsid w:val="00416244"/>
    <w:rsid w:val="00417587"/>
    <w:rsid w:val="00444453"/>
    <w:rsid w:val="00454514"/>
    <w:rsid w:val="00464155"/>
    <w:rsid w:val="00472585"/>
    <w:rsid w:val="00476661"/>
    <w:rsid w:val="00476893"/>
    <w:rsid w:val="00483EF0"/>
    <w:rsid w:val="00487214"/>
    <w:rsid w:val="004940C8"/>
    <w:rsid w:val="004959F6"/>
    <w:rsid w:val="004C5533"/>
    <w:rsid w:val="004D430D"/>
    <w:rsid w:val="004D7FA5"/>
    <w:rsid w:val="004E2AA4"/>
    <w:rsid w:val="004F13A6"/>
    <w:rsid w:val="005029DA"/>
    <w:rsid w:val="005104B3"/>
    <w:rsid w:val="00516820"/>
    <w:rsid w:val="005168F4"/>
    <w:rsid w:val="00542C37"/>
    <w:rsid w:val="005520D8"/>
    <w:rsid w:val="00552DFC"/>
    <w:rsid w:val="00554413"/>
    <w:rsid w:val="005558D3"/>
    <w:rsid w:val="005629CF"/>
    <w:rsid w:val="00577F18"/>
    <w:rsid w:val="00590806"/>
    <w:rsid w:val="0059165D"/>
    <w:rsid w:val="00594F14"/>
    <w:rsid w:val="005A624B"/>
    <w:rsid w:val="005B0A00"/>
    <w:rsid w:val="005B581E"/>
    <w:rsid w:val="005C3851"/>
    <w:rsid w:val="005D5567"/>
    <w:rsid w:val="005F364A"/>
    <w:rsid w:val="005F41D6"/>
    <w:rsid w:val="005F5F54"/>
    <w:rsid w:val="00600B46"/>
    <w:rsid w:val="00611F55"/>
    <w:rsid w:val="0061667B"/>
    <w:rsid w:val="00617DDE"/>
    <w:rsid w:val="00645B93"/>
    <w:rsid w:val="00660917"/>
    <w:rsid w:val="00660ADC"/>
    <w:rsid w:val="006661B0"/>
    <w:rsid w:val="00673EDB"/>
    <w:rsid w:val="006A7941"/>
    <w:rsid w:val="006C1471"/>
    <w:rsid w:val="006C475E"/>
    <w:rsid w:val="006D2E72"/>
    <w:rsid w:val="006E6269"/>
    <w:rsid w:val="006F1DC0"/>
    <w:rsid w:val="006F3D42"/>
    <w:rsid w:val="00700EF8"/>
    <w:rsid w:val="00713E49"/>
    <w:rsid w:val="00713F62"/>
    <w:rsid w:val="0073776C"/>
    <w:rsid w:val="00741457"/>
    <w:rsid w:val="007459FF"/>
    <w:rsid w:val="00756549"/>
    <w:rsid w:val="00767CEF"/>
    <w:rsid w:val="007755CE"/>
    <w:rsid w:val="007811AD"/>
    <w:rsid w:val="007850F7"/>
    <w:rsid w:val="00786144"/>
    <w:rsid w:val="0079369F"/>
    <w:rsid w:val="00797C89"/>
    <w:rsid w:val="007A5CFD"/>
    <w:rsid w:val="007A7036"/>
    <w:rsid w:val="007B3BA0"/>
    <w:rsid w:val="007B5BA6"/>
    <w:rsid w:val="007F390D"/>
    <w:rsid w:val="007F5DAA"/>
    <w:rsid w:val="007F7792"/>
    <w:rsid w:val="0081215B"/>
    <w:rsid w:val="00814364"/>
    <w:rsid w:val="008249CC"/>
    <w:rsid w:val="00826124"/>
    <w:rsid w:val="00827715"/>
    <w:rsid w:val="008345AD"/>
    <w:rsid w:val="008352F4"/>
    <w:rsid w:val="0084365D"/>
    <w:rsid w:val="0085488F"/>
    <w:rsid w:val="008A2A78"/>
    <w:rsid w:val="008A7C03"/>
    <w:rsid w:val="008F0166"/>
    <w:rsid w:val="008F0B5E"/>
    <w:rsid w:val="008F1961"/>
    <w:rsid w:val="008F472D"/>
    <w:rsid w:val="00910C76"/>
    <w:rsid w:val="00916513"/>
    <w:rsid w:val="00937EC8"/>
    <w:rsid w:val="00941C0D"/>
    <w:rsid w:val="009426A3"/>
    <w:rsid w:val="0094493C"/>
    <w:rsid w:val="00945924"/>
    <w:rsid w:val="009602BE"/>
    <w:rsid w:val="00963828"/>
    <w:rsid w:val="00971D8A"/>
    <w:rsid w:val="00974740"/>
    <w:rsid w:val="009E31FE"/>
    <w:rsid w:val="009F2489"/>
    <w:rsid w:val="00A0260D"/>
    <w:rsid w:val="00A07E70"/>
    <w:rsid w:val="00A157A9"/>
    <w:rsid w:val="00A27D9A"/>
    <w:rsid w:val="00A309D1"/>
    <w:rsid w:val="00A43A91"/>
    <w:rsid w:val="00A52ECE"/>
    <w:rsid w:val="00A5354A"/>
    <w:rsid w:val="00A570EA"/>
    <w:rsid w:val="00A606A3"/>
    <w:rsid w:val="00A6104C"/>
    <w:rsid w:val="00A61A4B"/>
    <w:rsid w:val="00A61CB5"/>
    <w:rsid w:val="00A6744C"/>
    <w:rsid w:val="00A80DD9"/>
    <w:rsid w:val="00A82AA4"/>
    <w:rsid w:val="00A83BAA"/>
    <w:rsid w:val="00A9545D"/>
    <w:rsid w:val="00AA50CB"/>
    <w:rsid w:val="00AC2ED3"/>
    <w:rsid w:val="00AD0014"/>
    <w:rsid w:val="00AD3E2A"/>
    <w:rsid w:val="00AE5D27"/>
    <w:rsid w:val="00AE76B9"/>
    <w:rsid w:val="00AF70B9"/>
    <w:rsid w:val="00B1163E"/>
    <w:rsid w:val="00B319DB"/>
    <w:rsid w:val="00B331CF"/>
    <w:rsid w:val="00B34E27"/>
    <w:rsid w:val="00B435C8"/>
    <w:rsid w:val="00B50DDF"/>
    <w:rsid w:val="00B64080"/>
    <w:rsid w:val="00B70D99"/>
    <w:rsid w:val="00B76FEA"/>
    <w:rsid w:val="00B91373"/>
    <w:rsid w:val="00B96225"/>
    <w:rsid w:val="00BA34B7"/>
    <w:rsid w:val="00BB2390"/>
    <w:rsid w:val="00BB2714"/>
    <w:rsid w:val="00BC7F8C"/>
    <w:rsid w:val="00BE2B10"/>
    <w:rsid w:val="00BF0E79"/>
    <w:rsid w:val="00BF76E5"/>
    <w:rsid w:val="00C04A95"/>
    <w:rsid w:val="00C06A78"/>
    <w:rsid w:val="00C23EEF"/>
    <w:rsid w:val="00C2500E"/>
    <w:rsid w:val="00C30F9C"/>
    <w:rsid w:val="00C41276"/>
    <w:rsid w:val="00C43330"/>
    <w:rsid w:val="00C437B6"/>
    <w:rsid w:val="00C53D33"/>
    <w:rsid w:val="00C63917"/>
    <w:rsid w:val="00C7491B"/>
    <w:rsid w:val="00C805EF"/>
    <w:rsid w:val="00C86886"/>
    <w:rsid w:val="00C93151"/>
    <w:rsid w:val="00CA0D15"/>
    <w:rsid w:val="00CA5E51"/>
    <w:rsid w:val="00CA658F"/>
    <w:rsid w:val="00CD4CA4"/>
    <w:rsid w:val="00CE430E"/>
    <w:rsid w:val="00CF1D28"/>
    <w:rsid w:val="00D0301B"/>
    <w:rsid w:val="00D06BB0"/>
    <w:rsid w:val="00D126B7"/>
    <w:rsid w:val="00D14374"/>
    <w:rsid w:val="00D34BBC"/>
    <w:rsid w:val="00D35BF8"/>
    <w:rsid w:val="00D37CF4"/>
    <w:rsid w:val="00D71F02"/>
    <w:rsid w:val="00D77BAC"/>
    <w:rsid w:val="00D8055B"/>
    <w:rsid w:val="00DC07DD"/>
    <w:rsid w:val="00DD1466"/>
    <w:rsid w:val="00DD16E5"/>
    <w:rsid w:val="00DD44CF"/>
    <w:rsid w:val="00DD75CC"/>
    <w:rsid w:val="00DE4DB5"/>
    <w:rsid w:val="00E06A40"/>
    <w:rsid w:val="00E1286F"/>
    <w:rsid w:val="00E22DB2"/>
    <w:rsid w:val="00E230B9"/>
    <w:rsid w:val="00E26797"/>
    <w:rsid w:val="00E326B5"/>
    <w:rsid w:val="00E40CBD"/>
    <w:rsid w:val="00E44808"/>
    <w:rsid w:val="00E4515B"/>
    <w:rsid w:val="00E508B7"/>
    <w:rsid w:val="00E5753B"/>
    <w:rsid w:val="00E7781A"/>
    <w:rsid w:val="00E77861"/>
    <w:rsid w:val="00E80BE7"/>
    <w:rsid w:val="00E96757"/>
    <w:rsid w:val="00EA17B5"/>
    <w:rsid w:val="00EB7104"/>
    <w:rsid w:val="00EC65C7"/>
    <w:rsid w:val="00ED45D6"/>
    <w:rsid w:val="00EE7963"/>
    <w:rsid w:val="00EF0771"/>
    <w:rsid w:val="00F00260"/>
    <w:rsid w:val="00F00AAF"/>
    <w:rsid w:val="00F02FE6"/>
    <w:rsid w:val="00F0780F"/>
    <w:rsid w:val="00F15463"/>
    <w:rsid w:val="00F24533"/>
    <w:rsid w:val="00F266D8"/>
    <w:rsid w:val="00F31951"/>
    <w:rsid w:val="00F36B4F"/>
    <w:rsid w:val="00F373A3"/>
    <w:rsid w:val="00F41A5B"/>
    <w:rsid w:val="00F54B15"/>
    <w:rsid w:val="00F566D7"/>
    <w:rsid w:val="00F57155"/>
    <w:rsid w:val="00F57E78"/>
    <w:rsid w:val="00F67002"/>
    <w:rsid w:val="00F735FB"/>
    <w:rsid w:val="00F7443A"/>
    <w:rsid w:val="00F77AC1"/>
    <w:rsid w:val="00F81176"/>
    <w:rsid w:val="00F92733"/>
    <w:rsid w:val="00F92F27"/>
    <w:rsid w:val="00F936CC"/>
    <w:rsid w:val="00F95334"/>
    <w:rsid w:val="00F961E5"/>
    <w:rsid w:val="00F9663D"/>
    <w:rsid w:val="00FA066A"/>
    <w:rsid w:val="00FA4322"/>
    <w:rsid w:val="00FA450B"/>
    <w:rsid w:val="00FD4BC1"/>
    <w:rsid w:val="00FE3A49"/>
    <w:rsid w:val="00FF1CF4"/>
    <w:rsid w:val="00FF3EA0"/>
    <w:rsid w:val="297B76B8"/>
    <w:rsid w:val="33B9096A"/>
    <w:rsid w:val="37775C0B"/>
    <w:rsid w:val="410E77D3"/>
    <w:rsid w:val="6A7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8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104862" w:themeColor="accent1" w:themeShade="BF"/>
      <w:szCs w:val="24"/>
    </w:rPr>
  </w:style>
  <w:style w:type="paragraph" w:styleId="7">
    <w:name w:val="heading 6"/>
    <w:basedOn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104862" w:themeColor="accent1" w:themeShade="BF"/>
    </w:rPr>
  </w:style>
  <w:style w:type="paragraph" w:styleId="8">
    <w:name w:val="heading 7"/>
    <w:basedOn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link w:val="24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link w:val="25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link w:val="27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rFonts w:ascii="Times New Roman" w:hAnsi="Times New Roman" w:eastAsia="宋体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明显强调1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rFonts w:ascii="Times New Roman" w:hAnsi="Times New Roman" w:eastAsia="宋体"/>
      <w:i/>
      <w:iCs/>
      <w:color w:val="104862" w:themeColor="accent1" w:themeShade="BF"/>
    </w:rPr>
  </w:style>
  <w:style w:type="character" w:customStyle="1" w:styleId="34">
    <w:name w:val="明显参考1"/>
    <w:basedOn w:val="16"/>
    <w:qFormat/>
    <w:uiPriority w:val="32"/>
    <w:rPr>
      <w:b/>
      <w:bC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9559-8623-4CDA-AB16-12727F36CE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3267</Words>
  <Characters>3398</Characters>
  <Lines>25</Lines>
  <Paragraphs>7</Paragraphs>
  <TotalTime>24</TotalTime>
  <ScaleCrop>false</ScaleCrop>
  <LinksUpToDate>false</LinksUpToDate>
  <CharactersWithSpaces>3482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2025-04-09T09:04:00Z</dcterms:created>
  <dc:creator>HongGang Jia</dc:creator>
  <cp:lastModifiedBy>ysy</cp:lastModifiedBy>
  <dcterms:modified xsi:type="dcterms:W3CDTF">2025-05-26T15:51:11Z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eyJoZGlkIjoiZjRkZDUzZmE1MjRjMDMyMTA5ZGEyOWM0NTY0MTYwYmEiLCJ1c2VySWQiOiI1OTMzNzI1ODEifQ==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86C2A3F711FF4DD493354A24B0B3394B_13</vt:lpwstr>
  </property>
</Properties>
</file>