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DE ATIVIDADES DE ENCONTROS PRESENCIAIS E VIRTUAIS PERTINENTES À ORIENTAÇÃO DO TCC</w:t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rHeight w:val="42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DO ORIENTANDO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Nome: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Curso: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do TCC: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Docente-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Orientador: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43.08661417322835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105"/>
        <w:gridCol w:w="360"/>
        <w:gridCol w:w="420"/>
        <w:gridCol w:w="420"/>
        <w:gridCol w:w="435"/>
        <w:gridCol w:w="315"/>
        <w:gridCol w:w="405"/>
        <w:tblGridChange w:id="0">
          <w:tblGrid>
            <w:gridCol w:w="555"/>
            <w:gridCol w:w="6105"/>
            <w:gridCol w:w="360"/>
            <w:gridCol w:w="420"/>
            <w:gridCol w:w="420"/>
            <w:gridCol w:w="435"/>
            <w:gridCol w:w="315"/>
            <w:gridCol w:w="405"/>
          </w:tblGrid>
        </w:tblGridChange>
      </w:tblGrid>
      <w:tr>
        <w:trPr>
          <w:cantSplit w:val="0"/>
          <w:trHeight w:val="244.98046875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ATIVIDADES</w:t>
            </w:r>
          </w:p>
        </w:tc>
        <w:tc>
          <w:tcPr>
            <w:gridSpan w:val="6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MESES</w:t>
            </w:r>
          </w:p>
        </w:tc>
      </w:tr>
      <w:tr>
        <w:trPr>
          <w:cantSplit w:val="0"/>
          <w:trHeight w:val="94.98046875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229.98046875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.98046875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.98046875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before="200"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00"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  <w:t xml:space="preserve">Local, _______ de _______________ de _______.</w:t>
      </w:r>
    </w:p>
    <w:p w:rsidR="00000000" w:rsidDel="00000000" w:rsidP="00000000" w:rsidRDefault="00000000" w:rsidRPr="00000000" w14:paraId="00000090">
      <w:pPr>
        <w:spacing w:before="200"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Docente-orientador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 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Orientando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spacing w:line="276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2209800" cy="638175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1996" l="4918" r="0" t="7630"/>
                  <a:stretch>
                    <a:fillRect/>
                  </a:stretch>
                </pic:blipFill>
                <pic:spPr>
                  <a:xfrm>
                    <a:off x="0" y="0"/>
                    <a:ext cx="2209800" cy="638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5093025</wp:posOffset>
          </wp:positionH>
          <wp:positionV relativeFrom="paragraph">
            <wp:posOffset>-314324</wp:posOffset>
          </wp:positionV>
          <wp:extent cx="640080" cy="67818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B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MINISTÉRIO DA EDUCAÇÃO – MEC</w:t>
    </w:r>
  </w:p>
  <w:p w:rsidR="00000000" w:rsidDel="00000000" w:rsidP="00000000" w:rsidRDefault="00000000" w:rsidRPr="00000000" w14:paraId="0000009C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SECRETARIA DE ENSINO MÉDIO E TECNOLÓGICO – SETEC</w:t>
    </w:r>
  </w:p>
  <w:p w:rsidR="00000000" w:rsidDel="00000000" w:rsidP="00000000" w:rsidRDefault="00000000" w:rsidRPr="00000000" w14:paraId="0000009D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DE PERNAMBUCO</w:t>
    </w:r>
  </w:p>
  <w:p w:rsidR="00000000" w:rsidDel="00000000" w:rsidP="00000000" w:rsidRDefault="00000000" w:rsidRPr="00000000" w14:paraId="0000009E">
    <w:pPr>
      <w:spacing w:line="276" w:lineRule="auto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PRÓ-REITORIA DE ENSINO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00" w:line="360" w:lineRule="auto"/>
      <w:ind w:left="720" w:hanging="360"/>
      <w:jc w:val="both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  <w:ind w:left="425.19685039370086" w:firstLine="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