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EC5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 31. 研究模式与知识沉淀补充</w:t>
      </w:r>
    </w:p>
    <w:p w14:paraId="722CB3CB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37FA60D1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 31.1 语言策略</w:t>
      </w:r>
    </w:p>
    <w:p w14:paraId="1B61055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7415FAF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系统应支持中文、英文、或中英混合材料输入，但默认研究输出统一为中文。</w:t>
      </w:r>
    </w:p>
    <w:p w14:paraId="0A4AEB2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772CA51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约束如下：</w:t>
      </w:r>
    </w:p>
    <w:p w14:paraId="06C54BDB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59FBB98B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用户分享的文章、图片、截图、文件内容可以是中文、英文、或中英混合</w:t>
      </w:r>
    </w:p>
    <w:p w14:paraId="2909F10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模型应直接理解原始材料，不要求先完整翻译全文</w:t>
      </w:r>
    </w:p>
    <w:p w14:paraId="7D71343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默认输出必须为中文</w:t>
      </w:r>
    </w:p>
    <w:p w14:paraId="7AEE3B6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如果原文中的公司名、技术名、方法名、产品名保留英文更清晰，可以在中文中保留英文原词或加</w:t>
      </w:r>
      <w:proofErr w:type="gramStart"/>
      <w:r w:rsidRPr="00840710">
        <w:rPr>
          <w:rFonts w:ascii="仿宋" w:eastAsia="仿宋" w:hAnsi="仿宋" w:hint="eastAsia"/>
        </w:rPr>
        <w:t>括</w:t>
      </w:r>
      <w:proofErr w:type="gramEnd"/>
      <w:r w:rsidRPr="00840710">
        <w:rPr>
          <w:rFonts w:ascii="仿宋" w:eastAsia="仿宋" w:hAnsi="仿宋" w:hint="eastAsia"/>
        </w:rPr>
        <w:t>注</w:t>
      </w:r>
    </w:p>
    <w:p w14:paraId="2069316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只有当用户显</w:t>
      </w:r>
      <w:proofErr w:type="gramStart"/>
      <w:r w:rsidRPr="00840710">
        <w:rPr>
          <w:rFonts w:ascii="仿宋" w:eastAsia="仿宋" w:hAnsi="仿宋" w:hint="eastAsia"/>
        </w:rPr>
        <w:t>式要求</w:t>
      </w:r>
      <w:proofErr w:type="gramEnd"/>
      <w:r w:rsidRPr="00840710">
        <w:rPr>
          <w:rFonts w:ascii="仿宋" w:eastAsia="仿宋" w:hAnsi="仿宋" w:hint="eastAsia"/>
        </w:rPr>
        <w:t>英文或其他语言时，才覆盖默认中文输出</w:t>
      </w:r>
    </w:p>
    <w:p w14:paraId="7E98768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3A07475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这是一条全局策略，不应只零散写在某个单独 prompt 中。</w:t>
      </w:r>
    </w:p>
    <w:p w14:paraId="4449E1F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616E0A5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 31.2 默认文章入口合并策略</w:t>
      </w:r>
    </w:p>
    <w:p w14:paraId="558F3DA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733D73F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默认文章入口应合并“总结”和“是否值得继续阅读”的判断，不建议把二者拆成两个彼此独立的主模式。</w:t>
      </w:r>
    </w:p>
    <w:p w14:paraId="17973A21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1F9DC4A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因此：</w:t>
      </w:r>
    </w:p>
    <w:p w14:paraId="028E0B2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1E4E4111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`</w:t>
      </w:r>
      <w:proofErr w:type="spellStart"/>
      <w:r w:rsidRPr="00840710">
        <w:rPr>
          <w:rFonts w:ascii="仿宋" w:eastAsia="仿宋" w:hAnsi="仿宋" w:hint="eastAsia"/>
        </w:rPr>
        <w:t>article_precheck</w:t>
      </w:r>
      <w:proofErr w:type="spellEnd"/>
      <w:r w:rsidRPr="00840710">
        <w:rPr>
          <w:rFonts w:ascii="仿宋" w:eastAsia="仿宋" w:hAnsi="仿宋" w:hint="eastAsia"/>
        </w:rPr>
        <w:t>` 作为默认文章入口</w:t>
      </w:r>
    </w:p>
    <w:p w14:paraId="3B22EC9D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`</w:t>
      </w:r>
      <w:proofErr w:type="spellStart"/>
      <w:r w:rsidRPr="00840710">
        <w:rPr>
          <w:rFonts w:ascii="仿宋" w:eastAsia="仿宋" w:hAnsi="仿宋" w:hint="eastAsia"/>
        </w:rPr>
        <w:t>article_precheck</w:t>
      </w:r>
      <w:proofErr w:type="spellEnd"/>
      <w:r w:rsidRPr="00840710">
        <w:rPr>
          <w:rFonts w:ascii="仿宋" w:eastAsia="仿宋" w:hAnsi="仿宋" w:hint="eastAsia"/>
        </w:rPr>
        <w:t>` 的职责包含：</w:t>
      </w:r>
    </w:p>
    <w:p w14:paraId="45DC1FC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 xml:space="preserve">  - 文章主题与摘要</w:t>
      </w:r>
    </w:p>
    <w:p w14:paraId="28BCAA01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 xml:space="preserve">  - 核心要点提炼</w:t>
      </w:r>
    </w:p>
    <w:p w14:paraId="68D2BA7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 xml:space="preserve">  - 是否值得继续阅读的判断</w:t>
      </w:r>
    </w:p>
    <w:p w14:paraId="774903E1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 xml:space="preserve">  - 下一步建议</w:t>
      </w:r>
    </w:p>
    <w:p w14:paraId="4726D0F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 xml:space="preserve">  - 不确定点说明</w:t>
      </w:r>
    </w:p>
    <w:p w14:paraId="372B61E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1656DFE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也就是说，默认分享一篇文章到飞书后，系统返回的不应只是“总结”，还应包含“值不值得继续投入时间阅读”的判断。</w:t>
      </w:r>
    </w:p>
    <w:p w14:paraId="1DD7D791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7C758FD1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 31.3 深读模式升级为扩展研究</w:t>
      </w:r>
    </w:p>
    <w:p w14:paraId="451B4354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41F2D7D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正式 mode 已统一使用 `</w:t>
      </w:r>
      <w:proofErr w:type="spellStart"/>
      <w:r w:rsidRPr="00840710">
        <w:rPr>
          <w:rFonts w:ascii="仿宋" w:eastAsia="仿宋" w:hAnsi="仿宋" w:hint="eastAsia"/>
        </w:rPr>
        <w:t>article_research</w:t>
      </w:r>
      <w:proofErr w:type="spellEnd"/>
      <w:r w:rsidRPr="00840710">
        <w:rPr>
          <w:rFonts w:ascii="仿宋" w:eastAsia="仿宋" w:hAnsi="仿宋" w:hint="eastAsia"/>
        </w:rPr>
        <w:t>`。`</w:t>
      </w:r>
      <w:proofErr w:type="spellStart"/>
      <w:r w:rsidRPr="00840710">
        <w:rPr>
          <w:rFonts w:ascii="仿宋" w:eastAsia="仿宋" w:hAnsi="仿宋" w:hint="eastAsia"/>
        </w:rPr>
        <w:t>article_deep</w:t>
      </w:r>
      <w:proofErr w:type="spellEnd"/>
      <w:r w:rsidRPr="00840710">
        <w:rPr>
          <w:rFonts w:ascii="仿宋" w:eastAsia="仿宋" w:hAnsi="仿宋" w:hint="eastAsia"/>
        </w:rPr>
        <w:t>` 不再作为正式命名或代码配置项保留。</w:t>
      </w:r>
    </w:p>
    <w:p w14:paraId="1C4F234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2309424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`</w:t>
      </w:r>
      <w:proofErr w:type="spellStart"/>
      <w:r w:rsidRPr="00840710">
        <w:rPr>
          <w:rFonts w:ascii="仿宋" w:eastAsia="仿宋" w:hAnsi="仿宋" w:hint="eastAsia"/>
        </w:rPr>
        <w:t>article_research</w:t>
      </w:r>
      <w:proofErr w:type="spellEnd"/>
      <w:r w:rsidRPr="00840710">
        <w:rPr>
          <w:rFonts w:ascii="仿宋" w:eastAsia="仿宋" w:hAnsi="仿宋" w:hint="eastAsia"/>
        </w:rPr>
        <w:t>` 的语义不应仅理解为“针对文章本身做更长的深读”，而应升级为更贴近研究工作流的模式。</w:t>
      </w:r>
    </w:p>
    <w:p w14:paraId="354024FD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78D7C22B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lastRenderedPageBreak/>
        <w:t>`</w:t>
      </w:r>
      <w:proofErr w:type="spellStart"/>
      <w:r w:rsidRPr="00840710">
        <w:rPr>
          <w:rFonts w:ascii="仿宋" w:eastAsia="仿宋" w:hAnsi="仿宋" w:hint="eastAsia"/>
        </w:rPr>
        <w:t>article_research</w:t>
      </w:r>
      <w:proofErr w:type="spellEnd"/>
      <w:r w:rsidRPr="00840710">
        <w:rPr>
          <w:rFonts w:ascii="仿宋" w:eastAsia="仿宋" w:hAnsi="仿宋" w:hint="eastAsia"/>
        </w:rPr>
        <w:t>` 的目标应包括两部分：</w:t>
      </w:r>
    </w:p>
    <w:p w14:paraId="0840D7A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3A9E924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1. 对文章本身做深度理解</w:t>
      </w:r>
    </w:p>
    <w:p w14:paraId="705DF7B1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2. 围绕文章中的关键线索做延伸研究</w:t>
      </w:r>
    </w:p>
    <w:p w14:paraId="5FF43BF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37AD0D2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所谓关键线索，包括但不限于：</w:t>
      </w:r>
    </w:p>
    <w:p w14:paraId="04DF7C2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0CA9860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公司</w:t>
      </w:r>
    </w:p>
    <w:p w14:paraId="5E86BEE9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技术</w:t>
      </w:r>
    </w:p>
    <w:p w14:paraId="7256D5B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方法</w:t>
      </w:r>
    </w:p>
    <w:p w14:paraId="0851F55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产品</w:t>
      </w:r>
    </w:p>
    <w:p w14:paraId="4B3D1FD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行业</w:t>
      </w:r>
    </w:p>
    <w:p w14:paraId="02FB0E71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政策</w:t>
      </w:r>
    </w:p>
    <w:p w14:paraId="7465B34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机构</w:t>
      </w:r>
    </w:p>
    <w:p w14:paraId="7C9BADC4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人物</w:t>
      </w:r>
    </w:p>
    <w:p w14:paraId="7B663C99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1C2FB84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因此，`</w:t>
      </w:r>
      <w:proofErr w:type="spellStart"/>
      <w:r w:rsidRPr="00840710">
        <w:rPr>
          <w:rFonts w:ascii="仿宋" w:eastAsia="仿宋" w:hAnsi="仿宋" w:hint="eastAsia"/>
        </w:rPr>
        <w:t>article_research</w:t>
      </w:r>
      <w:proofErr w:type="spellEnd"/>
      <w:r w:rsidRPr="00840710">
        <w:rPr>
          <w:rFonts w:ascii="仿宋" w:eastAsia="仿宋" w:hAnsi="仿宋" w:hint="eastAsia"/>
        </w:rPr>
        <w:t>` 不应只是“更长的摘要”，而应帮助用户从一篇文章延展出下一步的阅读与研究路径。</w:t>
      </w:r>
    </w:p>
    <w:p w14:paraId="6DBDA85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1FF06AC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 31.4 `</w:t>
      </w:r>
      <w:proofErr w:type="spellStart"/>
      <w:r w:rsidRPr="00840710">
        <w:rPr>
          <w:rFonts w:ascii="仿宋" w:eastAsia="仿宋" w:hAnsi="仿宋" w:hint="eastAsia"/>
        </w:rPr>
        <w:t>article_research</w:t>
      </w:r>
      <w:proofErr w:type="spellEnd"/>
      <w:r w:rsidRPr="00840710">
        <w:rPr>
          <w:rFonts w:ascii="仿宋" w:eastAsia="仿宋" w:hAnsi="仿宋" w:hint="eastAsia"/>
        </w:rPr>
        <w:t>` 建议输出结构</w:t>
      </w:r>
    </w:p>
    <w:p w14:paraId="653C0A8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4B6C175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这一节保留为基础结构说明；正式推荐结构以 31.10 为准。</w:t>
      </w:r>
    </w:p>
    <w:p w14:paraId="0CC9011D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163C5D1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基础结构可理解为：</w:t>
      </w:r>
    </w:p>
    <w:p w14:paraId="24CC5E54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4F4B729D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1. 文章核心观点</w:t>
      </w:r>
    </w:p>
    <w:p w14:paraId="1C78D06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2. 关键事实与论据</w:t>
      </w:r>
    </w:p>
    <w:p w14:paraId="61E07B7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3. 重要线索提取</w:t>
      </w:r>
    </w:p>
    <w:p w14:paraId="7BEDD2A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4. 线索扩展研究</w:t>
      </w:r>
    </w:p>
    <w:p w14:paraId="6DB760F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5. 值得继续追踪的问题</w:t>
      </w:r>
    </w:p>
    <w:p w14:paraId="2F10510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6. 下一步阅读建议</w:t>
      </w:r>
    </w:p>
    <w:p w14:paraId="20015D46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7. 不确定点</w:t>
      </w:r>
    </w:p>
    <w:p w14:paraId="6F64173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6DDAF86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其中：</w:t>
      </w:r>
    </w:p>
    <w:p w14:paraId="0477C75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0227BC5D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“重要线索提取”要求列出文中值得追踪的关键对象，并说明为什么重要</w:t>
      </w:r>
    </w:p>
    <w:p w14:paraId="4971E824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“线索扩展研究”要求在不脱离现有材料边界的前提下，对这些线索给出背景解释和进一步阅读方向</w:t>
      </w:r>
    </w:p>
    <w:p w14:paraId="31E39B4D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“下一步阅读建议”要求帮助用户建立后续阅读路径，而不是仅复述原文</w:t>
      </w:r>
    </w:p>
    <w:p w14:paraId="03C9AAE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6AACF4F1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 31.5 扩展研究能力分阶段</w:t>
      </w:r>
    </w:p>
    <w:p w14:paraId="083DA9C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40A7042B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扩展研究建议分两阶段推进：</w:t>
      </w:r>
    </w:p>
    <w:p w14:paraId="6257CD6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5D6F8B7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#### 第一阶段：受限扩展研究</w:t>
      </w:r>
    </w:p>
    <w:p w14:paraId="1B46EE3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0B2C6E9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模型基于：</w:t>
      </w:r>
    </w:p>
    <w:p w14:paraId="429C92AB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0BB379D9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当前文章正文</w:t>
      </w:r>
    </w:p>
    <w:p w14:paraId="7F56377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页面图片识别结果</w:t>
      </w:r>
    </w:p>
    <w:p w14:paraId="299BEFC9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本轮输入上下文</w:t>
      </w:r>
    </w:p>
    <w:p w14:paraId="5E4AB42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模型已有背景知识</w:t>
      </w:r>
    </w:p>
    <w:p w14:paraId="72EF317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5D49532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给出“围绕线索的背景解释与继续阅读方向”。</w:t>
      </w:r>
    </w:p>
    <w:p w14:paraId="610816E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0E634894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这一阶段不要求系统额外抓取更多外部资料。</w:t>
      </w:r>
    </w:p>
    <w:p w14:paraId="11E4132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75BED01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#### 第二阶段：检索型扩展研究</w:t>
      </w:r>
    </w:p>
    <w:p w14:paraId="34432E1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104D34A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系统后续可在关键线索识别后，再针对：</w:t>
      </w:r>
    </w:p>
    <w:p w14:paraId="7CE9B8E4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2D66F4F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公司</w:t>
      </w:r>
    </w:p>
    <w:p w14:paraId="61CFB3F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技术</w:t>
      </w:r>
    </w:p>
    <w:p w14:paraId="7837F294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行业</w:t>
      </w:r>
    </w:p>
    <w:p w14:paraId="15620E8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政策</w:t>
      </w:r>
    </w:p>
    <w:p w14:paraId="6DD4272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方法</w:t>
      </w:r>
    </w:p>
    <w:p w14:paraId="7EEE383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13F063C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发起二次检索与补充抓取，再生成更完整的扩展研究结果。</w:t>
      </w:r>
    </w:p>
    <w:p w14:paraId="0830F7F4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59A50EA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第一版不要求立即实现第二阶段，但需求中应明确为后续演进方向。</w:t>
      </w:r>
    </w:p>
    <w:p w14:paraId="2C2EF8CD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210BA0C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 31.6 研究类任务是否拆成多步</w:t>
      </w:r>
    </w:p>
    <w:p w14:paraId="5624812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517BCD9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研究类任务不建议</w:t>
      </w:r>
      <w:proofErr w:type="gramStart"/>
      <w:r w:rsidRPr="00840710">
        <w:rPr>
          <w:rFonts w:ascii="仿宋" w:eastAsia="仿宋" w:hAnsi="仿宋" w:hint="eastAsia"/>
        </w:rPr>
        <w:t>一</w:t>
      </w:r>
      <w:proofErr w:type="gramEnd"/>
      <w:r w:rsidRPr="00840710">
        <w:rPr>
          <w:rFonts w:ascii="仿宋" w:eastAsia="仿宋" w:hAnsi="仿宋" w:hint="eastAsia"/>
        </w:rPr>
        <w:t>上来做开放式多轮 Agent，但建议按模式区分是否采用“两步式研究”。</w:t>
      </w:r>
    </w:p>
    <w:p w14:paraId="158A456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7495B22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建议：</w:t>
      </w:r>
    </w:p>
    <w:p w14:paraId="2DE02FF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0C9C568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`</w:t>
      </w:r>
      <w:proofErr w:type="spellStart"/>
      <w:r w:rsidRPr="00840710">
        <w:rPr>
          <w:rFonts w:ascii="仿宋" w:eastAsia="仿宋" w:hAnsi="仿宋" w:hint="eastAsia"/>
        </w:rPr>
        <w:t>article_precheck</w:t>
      </w:r>
      <w:proofErr w:type="spellEnd"/>
      <w:r w:rsidRPr="00840710">
        <w:rPr>
          <w:rFonts w:ascii="仿宋" w:eastAsia="仿宋" w:hAnsi="仿宋" w:hint="eastAsia"/>
        </w:rPr>
        <w:t>`：单</w:t>
      </w:r>
      <w:proofErr w:type="gramStart"/>
      <w:r w:rsidRPr="00840710">
        <w:rPr>
          <w:rFonts w:ascii="仿宋" w:eastAsia="仿宋" w:hAnsi="仿宋" w:hint="eastAsia"/>
        </w:rPr>
        <w:t>步执行即</w:t>
      </w:r>
      <w:proofErr w:type="gramEnd"/>
      <w:r w:rsidRPr="00840710">
        <w:rPr>
          <w:rFonts w:ascii="仿宋" w:eastAsia="仿宋" w:hAnsi="仿宋" w:hint="eastAsia"/>
        </w:rPr>
        <w:t>可</w:t>
      </w:r>
    </w:p>
    <w:p w14:paraId="64AFEC9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`summarize`：单</w:t>
      </w:r>
      <w:proofErr w:type="gramStart"/>
      <w:r w:rsidRPr="00840710">
        <w:rPr>
          <w:rFonts w:ascii="仿宋" w:eastAsia="仿宋" w:hAnsi="仿宋" w:hint="eastAsia"/>
        </w:rPr>
        <w:t>步执行即</w:t>
      </w:r>
      <w:proofErr w:type="gramEnd"/>
      <w:r w:rsidRPr="00840710">
        <w:rPr>
          <w:rFonts w:ascii="仿宋" w:eastAsia="仿宋" w:hAnsi="仿宋" w:hint="eastAsia"/>
        </w:rPr>
        <w:t>可</w:t>
      </w:r>
    </w:p>
    <w:p w14:paraId="4C14CA4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`</w:t>
      </w:r>
      <w:proofErr w:type="spellStart"/>
      <w:r w:rsidRPr="00840710">
        <w:rPr>
          <w:rFonts w:ascii="仿宋" w:eastAsia="仿宋" w:hAnsi="仿宋" w:hint="eastAsia"/>
        </w:rPr>
        <w:t>general_chat</w:t>
      </w:r>
      <w:proofErr w:type="spellEnd"/>
      <w:r w:rsidRPr="00840710">
        <w:rPr>
          <w:rFonts w:ascii="仿宋" w:eastAsia="仿宋" w:hAnsi="仿宋" w:hint="eastAsia"/>
        </w:rPr>
        <w:t>`：单</w:t>
      </w:r>
      <w:proofErr w:type="gramStart"/>
      <w:r w:rsidRPr="00840710">
        <w:rPr>
          <w:rFonts w:ascii="仿宋" w:eastAsia="仿宋" w:hAnsi="仿宋" w:hint="eastAsia"/>
        </w:rPr>
        <w:t>步执行即</w:t>
      </w:r>
      <w:proofErr w:type="gramEnd"/>
      <w:r w:rsidRPr="00840710">
        <w:rPr>
          <w:rFonts w:ascii="仿宋" w:eastAsia="仿宋" w:hAnsi="仿宋" w:hint="eastAsia"/>
        </w:rPr>
        <w:t>可</w:t>
      </w:r>
    </w:p>
    <w:p w14:paraId="54A1DD9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`</w:t>
      </w:r>
      <w:proofErr w:type="spellStart"/>
      <w:r w:rsidRPr="00840710">
        <w:rPr>
          <w:rFonts w:ascii="仿宋" w:eastAsia="仿宋" w:hAnsi="仿宋" w:hint="eastAsia"/>
        </w:rPr>
        <w:t>article_research</w:t>
      </w:r>
      <w:proofErr w:type="spellEnd"/>
      <w:r w:rsidRPr="00840710">
        <w:rPr>
          <w:rFonts w:ascii="仿宋" w:eastAsia="仿宋" w:hAnsi="仿宋" w:hint="eastAsia"/>
        </w:rPr>
        <w:t>`：建议后续升级为两步执行</w:t>
      </w:r>
    </w:p>
    <w:p w14:paraId="60BDC53D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`</w:t>
      </w:r>
      <w:proofErr w:type="spellStart"/>
      <w:r w:rsidRPr="00840710">
        <w:rPr>
          <w:rFonts w:ascii="仿宋" w:eastAsia="仿宋" w:hAnsi="仿宋" w:hint="eastAsia"/>
        </w:rPr>
        <w:t>article_verify</w:t>
      </w:r>
      <w:proofErr w:type="spellEnd"/>
      <w:r w:rsidRPr="00840710">
        <w:rPr>
          <w:rFonts w:ascii="仿宋" w:eastAsia="仿宋" w:hAnsi="仿宋" w:hint="eastAsia"/>
        </w:rPr>
        <w:t>`：建议后续升级为两步执行</w:t>
      </w:r>
    </w:p>
    <w:p w14:paraId="6B448C86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3FCFE8F1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推荐的两步结构：</w:t>
      </w:r>
    </w:p>
    <w:p w14:paraId="26282D8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6E688FC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lastRenderedPageBreak/>
        <w:t>#### Step 1：结构化研究笔记提取</w:t>
      </w:r>
    </w:p>
    <w:p w14:paraId="3C60B46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64F6085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先从当前材料中提取：</w:t>
      </w:r>
    </w:p>
    <w:p w14:paraId="4DABF16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58584ABD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主题</w:t>
      </w:r>
    </w:p>
    <w:p w14:paraId="4E382474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关键事实</w:t>
      </w:r>
    </w:p>
    <w:p w14:paraId="5ADB504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关键论点</w:t>
      </w:r>
    </w:p>
    <w:p w14:paraId="2AA3A15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关键线索</w:t>
      </w:r>
    </w:p>
    <w:p w14:paraId="62714F8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证据来源</w:t>
      </w:r>
    </w:p>
    <w:p w14:paraId="30042451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不确定点</w:t>
      </w:r>
    </w:p>
    <w:p w14:paraId="29F1F51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4254600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#### Step 2：最终研究结果合成</w:t>
      </w:r>
    </w:p>
    <w:p w14:paraId="39F3C86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585AE5B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再基于结构化研究笔记输出：</w:t>
      </w:r>
    </w:p>
    <w:p w14:paraId="322A7079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21299C2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深读结论</w:t>
      </w:r>
    </w:p>
    <w:p w14:paraId="5457BDC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扩展研究</w:t>
      </w:r>
    </w:p>
    <w:p w14:paraId="451998E6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查证结果</w:t>
      </w:r>
    </w:p>
    <w:p w14:paraId="020B7C36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后续阅读建议</w:t>
      </w:r>
    </w:p>
    <w:p w14:paraId="0DA8D021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2045316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这样做的目的：</w:t>
      </w:r>
    </w:p>
    <w:p w14:paraId="1985C5E4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3C05848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提高长文章与多图材料场景下的稳定性</w:t>
      </w:r>
    </w:p>
    <w:p w14:paraId="3AB95069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更容易控制证据边界</w:t>
      </w:r>
    </w:p>
    <w:p w14:paraId="724E962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便于后续保存中间研究笔记到本地知识库</w:t>
      </w:r>
    </w:p>
    <w:p w14:paraId="4BE4018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便于不同研究模式复用同一份中间材料</w:t>
      </w:r>
    </w:p>
    <w:p w14:paraId="051AA4E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6A341E9B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 31.7 本地知识库方向</w:t>
      </w:r>
    </w:p>
    <w:p w14:paraId="6C871C76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165BDA4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系统应支持基于飞书输入内容逐步建立本地知识库。</w:t>
      </w:r>
    </w:p>
    <w:p w14:paraId="5CD074A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44174B36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第一版不要求立即做成完整的 RAG 或复杂知识图谱系统，但需求中应明确“研究沉淀”是长期方向。</w:t>
      </w:r>
    </w:p>
    <w:p w14:paraId="4CAD20B9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28CD2556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建议本地知识库初期沉淀以下三类内容：</w:t>
      </w:r>
    </w:p>
    <w:p w14:paraId="611E1CB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5B3FCB4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#### A. 原始材料</w:t>
      </w:r>
    </w:p>
    <w:p w14:paraId="396745BB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49EADAF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原始消息</w:t>
      </w:r>
    </w:p>
    <w:p w14:paraId="51DF333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URL</w:t>
      </w:r>
    </w:p>
    <w:p w14:paraId="7ABD6826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抓取正文</w:t>
      </w:r>
    </w:p>
    <w:p w14:paraId="4F517476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图片 OCR 文本</w:t>
      </w:r>
    </w:p>
    <w:p w14:paraId="02EDBA0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文件抽取文本</w:t>
      </w:r>
    </w:p>
    <w:p w14:paraId="7507166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lastRenderedPageBreak/>
        <w:t>- 音频转写文本</w:t>
      </w:r>
    </w:p>
    <w:p w14:paraId="2BF3688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33FDDE3B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#### B. 研究结果</w:t>
      </w:r>
    </w:p>
    <w:p w14:paraId="2D43597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0BCB465B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预读结果</w:t>
      </w:r>
    </w:p>
    <w:p w14:paraId="1056BFAB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扩展研究结果</w:t>
      </w:r>
    </w:p>
    <w:p w14:paraId="6B03B5D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查证结果</w:t>
      </w:r>
    </w:p>
    <w:p w14:paraId="08641E8D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图片理解结果</w:t>
      </w:r>
    </w:p>
    <w:p w14:paraId="03F4BD1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结构化研究笔记</w:t>
      </w:r>
    </w:p>
    <w:p w14:paraId="5F07328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322B86EB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#### C. 线索对象</w:t>
      </w:r>
    </w:p>
    <w:p w14:paraId="4AE3BF96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1E39ABA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公司</w:t>
      </w:r>
    </w:p>
    <w:p w14:paraId="257A9DB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技术</w:t>
      </w:r>
    </w:p>
    <w:p w14:paraId="6C01B8AB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方法</w:t>
      </w:r>
    </w:p>
    <w:p w14:paraId="191658A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行业主题</w:t>
      </w:r>
    </w:p>
    <w:p w14:paraId="0952F08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政策主题</w:t>
      </w:r>
    </w:p>
    <w:p w14:paraId="4DE2554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用户持续追踪的问题</w:t>
      </w:r>
    </w:p>
    <w:p w14:paraId="7EEEE77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2E32126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 31.8 本地知识库的第一版定位</w:t>
      </w:r>
    </w:p>
    <w:p w14:paraId="51F7C06B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289DB704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第一版本地知识库定位建议为：</w:t>
      </w:r>
    </w:p>
    <w:p w14:paraId="4582EEB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4B0DC424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可持久化</w:t>
      </w:r>
    </w:p>
    <w:p w14:paraId="6A2A801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可关联</w:t>
      </w:r>
    </w:p>
    <w:p w14:paraId="7B815C4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可按消息与主题回溯</w:t>
      </w:r>
    </w:p>
    <w:p w14:paraId="2CBE132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可作为后续研究的沉淀层</w:t>
      </w:r>
    </w:p>
    <w:p w14:paraId="12F135F4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4AAF9E5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第一版不要求：</w:t>
      </w:r>
    </w:p>
    <w:p w14:paraId="4E5B55FD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20FE9C96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完整问答检索</w:t>
      </w:r>
    </w:p>
    <w:p w14:paraId="62C9D984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自动知识图谱可视化</w:t>
      </w:r>
    </w:p>
    <w:p w14:paraId="74AA918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复杂实体消</w:t>
      </w:r>
      <w:proofErr w:type="gramStart"/>
      <w:r w:rsidRPr="00840710">
        <w:rPr>
          <w:rFonts w:ascii="仿宋" w:eastAsia="仿宋" w:hAnsi="仿宋" w:hint="eastAsia"/>
        </w:rPr>
        <w:t>歧</w:t>
      </w:r>
      <w:proofErr w:type="gramEnd"/>
    </w:p>
    <w:p w14:paraId="4E9E4D3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多跳推理</w:t>
      </w:r>
    </w:p>
    <w:p w14:paraId="2A065C4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510FDDD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也就是说，第一版应先把“消息、材料、研究结果、线索对象”沉下来，而不是急着把知识库做成复杂搜索引擎。</w:t>
      </w:r>
    </w:p>
    <w:p w14:paraId="68BDB80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514AA0BD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 31.9 `</w:t>
      </w:r>
      <w:proofErr w:type="spellStart"/>
      <w:r w:rsidRPr="00840710">
        <w:rPr>
          <w:rFonts w:ascii="仿宋" w:eastAsia="仿宋" w:hAnsi="仿宋" w:hint="eastAsia"/>
        </w:rPr>
        <w:t>article_research</w:t>
      </w:r>
      <w:proofErr w:type="spellEnd"/>
      <w:r w:rsidRPr="00840710">
        <w:rPr>
          <w:rFonts w:ascii="仿宋" w:eastAsia="仿宋" w:hAnsi="仿宋" w:hint="eastAsia"/>
        </w:rPr>
        <w:t xml:space="preserve">` </w:t>
      </w:r>
      <w:proofErr w:type="gramStart"/>
      <w:r w:rsidRPr="00840710">
        <w:rPr>
          <w:rFonts w:ascii="仿宋" w:eastAsia="仿宋" w:hAnsi="仿宋" w:hint="eastAsia"/>
        </w:rPr>
        <w:t>的扩面研究</w:t>
      </w:r>
      <w:proofErr w:type="gramEnd"/>
      <w:r w:rsidRPr="00840710">
        <w:rPr>
          <w:rFonts w:ascii="仿宋" w:eastAsia="仿宋" w:hAnsi="仿宋" w:hint="eastAsia"/>
        </w:rPr>
        <w:t>要求</w:t>
      </w:r>
    </w:p>
    <w:p w14:paraId="3705609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6456F98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`</w:t>
      </w:r>
      <w:proofErr w:type="spellStart"/>
      <w:r w:rsidRPr="00840710">
        <w:rPr>
          <w:rFonts w:ascii="仿宋" w:eastAsia="仿宋" w:hAnsi="仿宋" w:hint="eastAsia"/>
        </w:rPr>
        <w:t>article_research</w:t>
      </w:r>
      <w:proofErr w:type="spellEnd"/>
      <w:r w:rsidRPr="00840710">
        <w:rPr>
          <w:rFonts w:ascii="仿宋" w:eastAsia="仿宋" w:hAnsi="仿宋" w:hint="eastAsia"/>
        </w:rPr>
        <w:t>` 不应只停留在“文章本身的深读”或“更长的摘要”。</w:t>
      </w:r>
    </w:p>
    <w:p w14:paraId="77AEF81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0E6FB07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对于很多投资、产业、技术、方法论相关内容，用户真正希望得到的是：</w:t>
      </w:r>
    </w:p>
    <w:p w14:paraId="6DD0BA16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7B7FD26D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1. 对文章本身的理解</w:t>
      </w:r>
    </w:p>
    <w:p w14:paraId="71B8AA4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2. 对文章中关键线索的扩展研究</w:t>
      </w:r>
    </w:p>
    <w:p w14:paraId="5469BB1D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3. 对相关行业、公司、技术路线、产业</w:t>
      </w:r>
      <w:proofErr w:type="gramStart"/>
      <w:r w:rsidRPr="00840710">
        <w:rPr>
          <w:rFonts w:ascii="仿宋" w:eastAsia="仿宋" w:hAnsi="仿宋" w:hint="eastAsia"/>
        </w:rPr>
        <w:t>链位置的扩面</w:t>
      </w:r>
      <w:proofErr w:type="gramEnd"/>
      <w:r w:rsidRPr="00840710">
        <w:rPr>
          <w:rFonts w:ascii="仿宋" w:eastAsia="仿宋" w:hAnsi="仿宋" w:hint="eastAsia"/>
        </w:rPr>
        <w:t>扫描</w:t>
      </w:r>
    </w:p>
    <w:p w14:paraId="773C267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599CA8C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因此，`</w:t>
      </w:r>
      <w:proofErr w:type="spellStart"/>
      <w:r w:rsidRPr="00840710">
        <w:rPr>
          <w:rFonts w:ascii="仿宋" w:eastAsia="仿宋" w:hAnsi="仿宋" w:hint="eastAsia"/>
        </w:rPr>
        <w:t>article_research</w:t>
      </w:r>
      <w:proofErr w:type="spellEnd"/>
      <w:r w:rsidRPr="00840710">
        <w:rPr>
          <w:rFonts w:ascii="仿宋" w:eastAsia="仿宋" w:hAnsi="仿宋" w:hint="eastAsia"/>
        </w:rPr>
        <w:t>` 的目标应明确升级为：</w:t>
      </w:r>
    </w:p>
    <w:p w14:paraId="6A02C1F6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06D7F00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文章深度理解</w:t>
      </w:r>
    </w:p>
    <w:p w14:paraId="251F36F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线索提取</w:t>
      </w:r>
    </w:p>
    <w:p w14:paraId="398BC0ED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线索扩展研究</w:t>
      </w:r>
    </w:p>
    <w:p w14:paraId="417503DD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行业与公司扩面</w:t>
      </w:r>
    </w:p>
    <w:p w14:paraId="4121FEDD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初步研究判断</w:t>
      </w:r>
    </w:p>
    <w:p w14:paraId="503B4C5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后续研究路径建议</w:t>
      </w:r>
    </w:p>
    <w:p w14:paraId="0DED4AB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63588B39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 31.10 `</w:t>
      </w:r>
      <w:proofErr w:type="spellStart"/>
      <w:r w:rsidRPr="00840710">
        <w:rPr>
          <w:rFonts w:ascii="仿宋" w:eastAsia="仿宋" w:hAnsi="仿宋" w:hint="eastAsia"/>
        </w:rPr>
        <w:t>article_research</w:t>
      </w:r>
      <w:proofErr w:type="spellEnd"/>
      <w:r w:rsidRPr="00840710">
        <w:rPr>
          <w:rFonts w:ascii="仿宋" w:eastAsia="仿宋" w:hAnsi="仿宋" w:hint="eastAsia"/>
        </w:rPr>
        <w:t>` 输出结构升级</w:t>
      </w:r>
    </w:p>
    <w:p w14:paraId="56E1F8C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3610BEE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建议将以下结构作为 `</w:t>
      </w:r>
      <w:proofErr w:type="spellStart"/>
      <w:r w:rsidRPr="00840710">
        <w:rPr>
          <w:rFonts w:ascii="仿宋" w:eastAsia="仿宋" w:hAnsi="仿宋" w:hint="eastAsia"/>
        </w:rPr>
        <w:t>article_research</w:t>
      </w:r>
      <w:proofErr w:type="spellEnd"/>
      <w:r w:rsidRPr="00840710">
        <w:rPr>
          <w:rFonts w:ascii="仿宋" w:eastAsia="仿宋" w:hAnsi="仿宋" w:hint="eastAsia"/>
        </w:rPr>
        <w:t>` 的正式标准输出结构：</w:t>
      </w:r>
    </w:p>
    <w:p w14:paraId="3B79A0DB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441CB6B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1. 文章核心观点</w:t>
      </w:r>
    </w:p>
    <w:p w14:paraId="1C9A7D6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2. 关键事实与论据</w:t>
      </w:r>
    </w:p>
    <w:p w14:paraId="6DCA642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3. 重要线索提取</w:t>
      </w:r>
    </w:p>
    <w:p w14:paraId="08706CA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4. 线索扩展研究</w:t>
      </w:r>
    </w:p>
    <w:p w14:paraId="5C043521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5. 行业与公司扩面</w:t>
      </w:r>
    </w:p>
    <w:p w14:paraId="2877084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6. 初步结论与研究判断</w:t>
      </w:r>
    </w:p>
    <w:p w14:paraId="79849A9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7. 值得继续追踪的问题</w:t>
      </w:r>
    </w:p>
    <w:p w14:paraId="6F2AE7F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8. 下一步阅读与研究路径</w:t>
      </w:r>
    </w:p>
    <w:p w14:paraId="5C12FF5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9. 不确定点</w:t>
      </w:r>
    </w:p>
    <w:p w14:paraId="5FDBC25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0CBB73D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各段落职责建议如下：</w:t>
      </w:r>
    </w:p>
    <w:p w14:paraId="0E58296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6739C2B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#### 1. 文章核心观点</w:t>
      </w:r>
    </w:p>
    <w:p w14:paraId="2DEECB7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3D000219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用简洁中文概括文章</w:t>
      </w:r>
      <w:proofErr w:type="gramStart"/>
      <w:r w:rsidRPr="00840710">
        <w:rPr>
          <w:rFonts w:ascii="仿宋" w:eastAsia="仿宋" w:hAnsi="仿宋" w:hint="eastAsia"/>
        </w:rPr>
        <w:t>最</w:t>
      </w:r>
      <w:proofErr w:type="gramEnd"/>
      <w:r w:rsidRPr="00840710">
        <w:rPr>
          <w:rFonts w:ascii="仿宋" w:eastAsia="仿宋" w:hAnsi="仿宋" w:hint="eastAsia"/>
        </w:rPr>
        <w:t>核心的判断或论点</w:t>
      </w:r>
    </w:p>
    <w:p w14:paraId="445D549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不要求长，但要抓住主轴</w:t>
      </w:r>
    </w:p>
    <w:p w14:paraId="4B82369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5D73FDC4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#### 2. 关键事实与论据</w:t>
      </w:r>
    </w:p>
    <w:p w14:paraId="45DB1EA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0234777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提取文章中最重要的事实、数据、论据、案例</w:t>
      </w:r>
    </w:p>
    <w:p w14:paraId="31D8C96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明确哪些内容是文章直接给出的</w:t>
      </w:r>
    </w:p>
    <w:p w14:paraId="64B464B1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7787C21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#### 3. 重要线索提取</w:t>
      </w:r>
    </w:p>
    <w:p w14:paraId="2E2D42B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196480C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抽取文中值得继续追踪的关键对象或主题</w:t>
      </w:r>
    </w:p>
    <w:p w14:paraId="3FAE260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lastRenderedPageBreak/>
        <w:t>- 线索可以包括：</w:t>
      </w:r>
    </w:p>
    <w:p w14:paraId="16F556B9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 xml:space="preserve">  - 公司</w:t>
      </w:r>
    </w:p>
    <w:p w14:paraId="5D0CC6E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 xml:space="preserve">  - 技术</w:t>
      </w:r>
    </w:p>
    <w:p w14:paraId="4E387C7D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 xml:space="preserve">  - 方法</w:t>
      </w:r>
    </w:p>
    <w:p w14:paraId="680CB40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 xml:space="preserve">  - 产品</w:t>
      </w:r>
    </w:p>
    <w:p w14:paraId="4A646576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 xml:space="preserve">  - 行业</w:t>
      </w:r>
    </w:p>
    <w:p w14:paraId="08953AA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 xml:space="preserve">  - 政策</w:t>
      </w:r>
    </w:p>
    <w:p w14:paraId="5FF904B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 xml:space="preserve">  - 机构</w:t>
      </w:r>
    </w:p>
    <w:p w14:paraId="6F37DD9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 xml:space="preserve">  - 人物</w:t>
      </w:r>
    </w:p>
    <w:p w14:paraId="4D3BD6C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每个线索应简要说明“为什么重要”</w:t>
      </w:r>
    </w:p>
    <w:p w14:paraId="0BAB2E5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411D933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#### 4. 线索扩展研究</w:t>
      </w:r>
    </w:p>
    <w:p w14:paraId="26A5E6D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4594DC7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不只是复述原文</w:t>
      </w:r>
    </w:p>
    <w:p w14:paraId="7ADA49F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应围绕上一段提取出的线索，给出背景解释、相关上下游、相关技术路线、相关应用场景或竞争格局的初步延展</w:t>
      </w:r>
    </w:p>
    <w:p w14:paraId="23559F2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但必须保持边界意识，不能把未经支持的推测写成事实</w:t>
      </w:r>
    </w:p>
    <w:p w14:paraId="26C70A5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3CE3578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#### 5. 行业与公司扩面</w:t>
      </w:r>
    </w:p>
    <w:p w14:paraId="78A2E12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1BA3F3E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这是 `</w:t>
      </w:r>
      <w:proofErr w:type="spellStart"/>
      <w:r w:rsidRPr="00840710">
        <w:rPr>
          <w:rFonts w:ascii="仿宋" w:eastAsia="仿宋" w:hAnsi="仿宋" w:hint="eastAsia"/>
        </w:rPr>
        <w:t>article_research</w:t>
      </w:r>
      <w:proofErr w:type="spellEnd"/>
      <w:r w:rsidRPr="00840710">
        <w:rPr>
          <w:rFonts w:ascii="仿宋" w:eastAsia="仿宋" w:hAnsi="仿宋" w:hint="eastAsia"/>
        </w:rPr>
        <w:t>` 新增的重点能力。</w:t>
      </w:r>
    </w:p>
    <w:p w14:paraId="7BD0A5E1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0E78951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如果文章自然映射到某个行业、细分赛道、产业链环节、技术路线或公司群体，模型不应只给一两个例子，而应尽量扩展出一个更有研究价值的样本池。</w:t>
      </w:r>
    </w:p>
    <w:p w14:paraId="42FC39A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613C41C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建议优先覆盖</w:t>
      </w:r>
      <w:proofErr w:type="gramStart"/>
      <w:r w:rsidRPr="00840710">
        <w:rPr>
          <w:rFonts w:ascii="仿宋" w:eastAsia="仿宋" w:hAnsi="仿宋" w:hint="eastAsia"/>
        </w:rPr>
        <w:t>以下维</w:t>
      </w:r>
      <w:proofErr w:type="gramEnd"/>
      <w:r w:rsidRPr="00840710">
        <w:rPr>
          <w:rFonts w:ascii="仿宋" w:eastAsia="仿宋" w:hAnsi="仿宋" w:hint="eastAsia"/>
        </w:rPr>
        <w:t>度中的可得部分：</w:t>
      </w:r>
    </w:p>
    <w:p w14:paraId="5FB59E5B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5588E21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行业总量 / 市场空间</w:t>
      </w:r>
    </w:p>
    <w:p w14:paraId="7F55C4A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行业壁垒</w:t>
      </w:r>
    </w:p>
    <w:p w14:paraId="1865F4A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关键技术</w:t>
      </w:r>
    </w:p>
    <w:p w14:paraId="1A67E804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产业链位置</w:t>
      </w:r>
    </w:p>
    <w:p w14:paraId="1F3C952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主要头部企业</w:t>
      </w:r>
    </w:p>
    <w:p w14:paraId="7232DFB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可比公司</w:t>
      </w:r>
    </w:p>
    <w:p w14:paraId="24BE6F6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是否上市</w:t>
      </w:r>
    </w:p>
    <w:p w14:paraId="38C504D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市值</w:t>
      </w:r>
    </w:p>
    <w:p w14:paraId="79582D1B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销售额 / 营收</w:t>
      </w:r>
    </w:p>
    <w:p w14:paraId="46C7660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利润 / 盈利能力</w:t>
      </w:r>
    </w:p>
    <w:p w14:paraId="6AA33406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120FBD9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要求：</w:t>
      </w:r>
    </w:p>
    <w:p w14:paraId="00E85964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6CBA128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优先“扩面”，再逐步深入</w:t>
      </w:r>
    </w:p>
    <w:p w14:paraId="39652CD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不要只给 1 到 2 家代表公司就停止</w:t>
      </w:r>
    </w:p>
    <w:p w14:paraId="7976263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如果无法给出精确数据，也应至少给出：</w:t>
      </w:r>
    </w:p>
    <w:p w14:paraId="44A524A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lastRenderedPageBreak/>
        <w:t xml:space="preserve">  - 候选公司池</w:t>
      </w:r>
    </w:p>
    <w:p w14:paraId="0E7D2E9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 xml:space="preserve">  - 细分环节划分</w:t>
      </w:r>
    </w:p>
    <w:p w14:paraId="7371D2C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 xml:space="preserve">  - 后续应查哪些关键数据</w:t>
      </w:r>
    </w:p>
    <w:p w14:paraId="70AF769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对不确定或可能过时的信息要显式标注</w:t>
      </w:r>
    </w:p>
    <w:p w14:paraId="1665E43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5DF0C59B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#### 6. 初步结论与研究判断</w:t>
      </w:r>
    </w:p>
    <w:p w14:paraId="78D9AAE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517ECA8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这部分允许输出相对表层、但对用户有用的阶段性判断。</w:t>
      </w:r>
    </w:p>
    <w:p w14:paraId="082C1F5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1FBC24D4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例如：</w:t>
      </w:r>
    </w:p>
    <w:p w14:paraId="0FDD9E0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4404312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这个方向更</w:t>
      </w:r>
      <w:proofErr w:type="gramStart"/>
      <w:r w:rsidRPr="00840710">
        <w:rPr>
          <w:rFonts w:ascii="仿宋" w:eastAsia="仿宋" w:hAnsi="仿宋" w:hint="eastAsia"/>
        </w:rPr>
        <w:t>像主题</w:t>
      </w:r>
      <w:proofErr w:type="gramEnd"/>
      <w:r w:rsidRPr="00840710">
        <w:rPr>
          <w:rFonts w:ascii="仿宋" w:eastAsia="仿宋" w:hAnsi="仿宋" w:hint="eastAsia"/>
        </w:rPr>
        <w:t>机会还是基本面机会</w:t>
      </w:r>
    </w:p>
    <w:p w14:paraId="6FDFAC3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更偏技术驱动、政策驱动还是需求驱动</w:t>
      </w:r>
    </w:p>
    <w:p w14:paraId="72DEB981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更值得跟踪龙头、上游、设备、材料还是应用端</w:t>
      </w:r>
    </w:p>
    <w:p w14:paraId="657F900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当前研究价值高低的初步判断</w:t>
      </w:r>
    </w:p>
    <w:p w14:paraId="69C6759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7D99785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要求：</w:t>
      </w:r>
    </w:p>
    <w:p w14:paraId="03AAB00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46307B6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可以给结论，但要保持“初步判断”的语气</w:t>
      </w:r>
    </w:p>
    <w:p w14:paraId="4CF9E27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不应伪装成已经完成了完整专题研究</w:t>
      </w:r>
    </w:p>
    <w:p w14:paraId="29730D1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3DC8DA0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#### 7. 值得继续追踪的问题</w:t>
      </w:r>
    </w:p>
    <w:p w14:paraId="5D60453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514CE5B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输出后续值得持续追踪的关键问题</w:t>
      </w:r>
    </w:p>
    <w:p w14:paraId="0E156BE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这些问题应有助于用户未来建立自己的知识库和研究列表</w:t>
      </w:r>
    </w:p>
    <w:p w14:paraId="66DA6A1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6425E6E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#### 8. 下一步阅读与研究路径</w:t>
      </w:r>
    </w:p>
    <w:p w14:paraId="1D17016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169CD68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这一段不应只给“下一步阅读建议”，还应给“下一步研究路径”。</w:t>
      </w:r>
    </w:p>
    <w:p w14:paraId="19DFEA24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3E2637C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建议分层表达：</w:t>
      </w:r>
    </w:p>
    <w:p w14:paraId="5B3698D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58918DB9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先补什么背景</w:t>
      </w:r>
    </w:p>
    <w:p w14:paraId="62F6DF7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再看哪些公司 / 技术 / 环节</w:t>
      </w:r>
    </w:p>
    <w:p w14:paraId="33E73889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再查哪些关键指标</w:t>
      </w:r>
    </w:p>
    <w:p w14:paraId="4870BFF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再比较哪些竞争对手</w:t>
      </w:r>
    </w:p>
    <w:p w14:paraId="2881BC5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14239D11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这样用户拿到的不只是“去看什么”，而是一条更像研究路线图的建议。</w:t>
      </w:r>
    </w:p>
    <w:p w14:paraId="354D5CE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73F11D6B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#### 9. 不确定点</w:t>
      </w:r>
    </w:p>
    <w:p w14:paraId="0402917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7193B5A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显式说明材料不足、OCR 不清、图片歧义、信息可能过时、扩展判断</w:t>
      </w:r>
      <w:proofErr w:type="gramStart"/>
      <w:r w:rsidRPr="00840710">
        <w:rPr>
          <w:rFonts w:ascii="仿宋" w:eastAsia="仿宋" w:hAnsi="仿宋" w:hint="eastAsia"/>
        </w:rPr>
        <w:t>不够稳</w:t>
      </w:r>
      <w:proofErr w:type="gramEnd"/>
      <w:r w:rsidRPr="00840710">
        <w:rPr>
          <w:rFonts w:ascii="仿宋" w:eastAsia="仿宋" w:hAnsi="仿宋" w:hint="eastAsia"/>
        </w:rPr>
        <w:t>的地方</w:t>
      </w:r>
    </w:p>
    <w:p w14:paraId="4AADD589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这是控制幻觉和边界的重要段落</w:t>
      </w:r>
    </w:p>
    <w:p w14:paraId="09E5D66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515E8A3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 xml:space="preserve">### 31.11 </w:t>
      </w:r>
      <w:proofErr w:type="gramStart"/>
      <w:r w:rsidRPr="00840710">
        <w:rPr>
          <w:rFonts w:ascii="仿宋" w:eastAsia="仿宋" w:hAnsi="仿宋" w:hint="eastAsia"/>
        </w:rPr>
        <w:t>扩面研究</w:t>
      </w:r>
      <w:proofErr w:type="gramEnd"/>
      <w:r w:rsidRPr="00840710">
        <w:rPr>
          <w:rFonts w:ascii="仿宋" w:eastAsia="仿宋" w:hAnsi="仿宋" w:hint="eastAsia"/>
        </w:rPr>
        <w:t>的 Prompt 要求</w:t>
      </w:r>
    </w:p>
    <w:p w14:paraId="32E8B87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24FA9E2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为了避免模型只给出极少量样本，`</w:t>
      </w:r>
      <w:proofErr w:type="spellStart"/>
      <w:r w:rsidRPr="00840710">
        <w:rPr>
          <w:rFonts w:ascii="仿宋" w:eastAsia="仿宋" w:hAnsi="仿宋" w:hint="eastAsia"/>
        </w:rPr>
        <w:t>article_research</w:t>
      </w:r>
      <w:proofErr w:type="spellEnd"/>
      <w:r w:rsidRPr="00840710">
        <w:rPr>
          <w:rFonts w:ascii="仿宋" w:eastAsia="仿宋" w:hAnsi="仿宋" w:hint="eastAsia"/>
        </w:rPr>
        <w:t>` 的 prompt 应明确包含以下原则：</w:t>
      </w:r>
    </w:p>
    <w:p w14:paraId="3D930D79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4D78AEB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当主题自然对应一组公司、技术路线、产业链环节或行业参与者时，不要只停留在一两个例子</w:t>
      </w:r>
    </w:p>
    <w:p w14:paraId="29D3F24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优先扩展出一个“代表性样本池”</w:t>
      </w:r>
    </w:p>
    <w:p w14:paraId="43019BE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优先 breadth first，再 deep dive</w:t>
      </w:r>
    </w:p>
    <w:p w14:paraId="2FC6C329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即使精确数据不足，也应先给：</w:t>
      </w:r>
    </w:p>
    <w:p w14:paraId="7739D85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 xml:space="preserve">  - 研究框架</w:t>
      </w:r>
    </w:p>
    <w:p w14:paraId="012DFA7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 xml:space="preserve">  - 样本池</w:t>
      </w:r>
    </w:p>
    <w:p w14:paraId="5BEDA3BB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 xml:space="preserve">  - 细分环节</w:t>
      </w:r>
    </w:p>
    <w:p w14:paraId="46AF1F3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 xml:space="preserve">  - 后续应核查的数据点</w:t>
      </w:r>
    </w:p>
    <w:p w14:paraId="474E5874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23A4263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也就是说，这个模式的目标不再只是“回答这一篇文章”，而是借这篇文章为入口，把用户的研究面和参考面先铺开一层。</w:t>
      </w:r>
    </w:p>
    <w:p w14:paraId="6B5A0DA6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78CA901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 31.12 第一阶段与第二阶段的边界</w:t>
      </w:r>
    </w:p>
    <w:p w14:paraId="0E05B246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0B94CFAB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需要明确一点：</w:t>
      </w:r>
    </w:p>
    <w:p w14:paraId="66EF9B5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1127A96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仅依赖当前文章材料和模型已有知识，仍然很难稳定产出完整、最新、覆盖充分的：</w:t>
      </w:r>
    </w:p>
    <w:p w14:paraId="399BC3B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27B02CC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行业总量</w:t>
      </w:r>
    </w:p>
    <w:p w14:paraId="2CB1C9D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公司池</w:t>
      </w:r>
    </w:p>
    <w:p w14:paraId="3B9851BC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上市状态</w:t>
      </w:r>
    </w:p>
    <w:p w14:paraId="5D8467F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市值</w:t>
      </w:r>
    </w:p>
    <w:p w14:paraId="3B958AA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营收</w:t>
      </w:r>
    </w:p>
    <w:p w14:paraId="72F528A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利润</w:t>
      </w:r>
    </w:p>
    <w:p w14:paraId="4225251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260C095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因此，`</w:t>
      </w:r>
      <w:proofErr w:type="spellStart"/>
      <w:r w:rsidRPr="00840710">
        <w:rPr>
          <w:rFonts w:ascii="仿宋" w:eastAsia="仿宋" w:hAnsi="仿宋" w:hint="eastAsia"/>
        </w:rPr>
        <w:t>article_research</w:t>
      </w:r>
      <w:proofErr w:type="spellEnd"/>
      <w:r w:rsidRPr="00840710">
        <w:rPr>
          <w:rFonts w:ascii="仿宋" w:eastAsia="仿宋" w:hAnsi="仿宋" w:hint="eastAsia"/>
        </w:rPr>
        <w:t>` 应分两阶段理解：</w:t>
      </w:r>
    </w:p>
    <w:p w14:paraId="36D02F3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6BB0498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#### 第一阶段：Prompt 增强</w:t>
      </w:r>
      <w:proofErr w:type="gramStart"/>
      <w:r w:rsidRPr="00840710">
        <w:rPr>
          <w:rFonts w:ascii="仿宋" w:eastAsia="仿宋" w:hAnsi="仿宋" w:hint="eastAsia"/>
        </w:rPr>
        <w:t>的扩面研究</w:t>
      </w:r>
      <w:proofErr w:type="gramEnd"/>
    </w:p>
    <w:p w14:paraId="650216E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1C36CCE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基于：</w:t>
      </w:r>
    </w:p>
    <w:p w14:paraId="7D6094D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7D3AAF6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当前文章正文</w:t>
      </w:r>
    </w:p>
    <w:p w14:paraId="4F68F922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图片识别内容</w:t>
      </w:r>
    </w:p>
    <w:p w14:paraId="092A760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本轮用户输入</w:t>
      </w:r>
    </w:p>
    <w:p w14:paraId="3CFEBADE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模型已有背景知识</w:t>
      </w:r>
    </w:p>
    <w:p w14:paraId="1353A5B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0B088FB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lastRenderedPageBreak/>
        <w:t>先产出：</w:t>
      </w:r>
    </w:p>
    <w:p w14:paraId="627DD7C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10CB38D9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研究框架</w:t>
      </w:r>
    </w:p>
    <w:p w14:paraId="5F508A9D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线索对象</w:t>
      </w:r>
    </w:p>
    <w:p w14:paraId="2FE2823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扩展研究方向</w:t>
      </w:r>
    </w:p>
    <w:p w14:paraId="1FA9BE3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初步行业/公司池</w:t>
      </w:r>
    </w:p>
    <w:p w14:paraId="4DF2F5BB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初步研究判断</w:t>
      </w:r>
    </w:p>
    <w:p w14:paraId="7CC9F826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6B41B54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这是当前版本应优先实现的目标。</w:t>
      </w:r>
    </w:p>
    <w:p w14:paraId="52D3445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0DF2CE8D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#### 第二阶段：检索增强的专题研究</w:t>
      </w:r>
    </w:p>
    <w:p w14:paraId="36EAA92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6367096A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后续系统可进一步在关键线索识别后，针对：</w:t>
      </w:r>
    </w:p>
    <w:p w14:paraId="02E10AB8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0E64D4D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公司</w:t>
      </w:r>
    </w:p>
    <w:p w14:paraId="4D460516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行业</w:t>
      </w:r>
    </w:p>
    <w:p w14:paraId="123E0AB1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技术</w:t>
      </w:r>
    </w:p>
    <w:p w14:paraId="712CD8C7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方法</w:t>
      </w:r>
    </w:p>
    <w:p w14:paraId="60853823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- 政策</w:t>
      </w:r>
    </w:p>
    <w:p w14:paraId="71C77BA4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0CDF361F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  <w:r w:rsidRPr="00840710">
        <w:rPr>
          <w:rFonts w:ascii="仿宋" w:eastAsia="仿宋" w:hAnsi="仿宋" w:hint="eastAsia"/>
        </w:rPr>
        <w:t>发起二次抓取、补充检索、专题聚合，再生成更完整的行业与公司研究结果。</w:t>
      </w:r>
    </w:p>
    <w:p w14:paraId="6A2BFA55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 w:hint="eastAsia"/>
        </w:rPr>
      </w:pPr>
    </w:p>
    <w:p w14:paraId="342F7C20" w14:textId="77777777" w:rsidR="00840710" w:rsidRPr="00840710" w:rsidRDefault="00840710" w:rsidP="00840710">
      <w:pPr>
        <w:adjustRightInd w:val="0"/>
        <w:snapToGrid w:val="0"/>
        <w:spacing w:after="0" w:line="320" w:lineRule="exact"/>
        <w:rPr>
          <w:rFonts w:ascii="仿宋" w:eastAsia="仿宋" w:hAnsi="仿宋"/>
        </w:rPr>
      </w:pPr>
      <w:r w:rsidRPr="00840710">
        <w:rPr>
          <w:rFonts w:ascii="仿宋" w:eastAsia="仿宋" w:hAnsi="仿宋" w:hint="eastAsia"/>
        </w:rPr>
        <w:t>对于你当前的目标，第一阶段先把“扩面意识”和“研究路径”写进 prompt 与输出结构，第二阶段再逐步把检索增强接上，是更稳妥的演进路径。</w:t>
      </w:r>
    </w:p>
    <w:sectPr w:rsidR="00840710" w:rsidRPr="008407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710"/>
    <w:rsid w:val="00647D4B"/>
    <w:rsid w:val="0084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B5DC9"/>
  <w15:chartTrackingRefBased/>
  <w15:docId w15:val="{5B3F8DAB-167B-42AD-A2CF-7B416B11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07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7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7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7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71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7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7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7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07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0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0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07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071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07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07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07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07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07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0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7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07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0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07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07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07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0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07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07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2237</Words>
  <Characters>2417</Characters>
  <Application>Microsoft Office Word</Application>
  <DocSecurity>0</DocSecurity>
  <Lines>805</Lines>
  <Paragraphs>775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zhe.huang.29@gmail.com</dc:creator>
  <cp:keywords/>
  <dc:description/>
  <cp:lastModifiedBy>zhe.huang.29@gmail.com</cp:lastModifiedBy>
  <cp:revision>1</cp:revision>
  <dcterms:created xsi:type="dcterms:W3CDTF">2026-05-06T16:41:00Z</dcterms:created>
  <dcterms:modified xsi:type="dcterms:W3CDTF">2026-05-06T16:43:00Z</dcterms:modified>
</cp:coreProperties>
</file>