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:rsidR="00FD07A6" w:rsidRDefault="00FD07A6" w:rsidP="00FD07A6">
      <w:pPr>
        <w:jc w:val="center"/>
      </w:pPr>
    </w:p>
    <w:p w:rsidR="00FD07A6" w:rsidRDefault="00FD07A6" w:rsidP="00FD07A6">
      <w:pPr>
        <w:rPr>
          <w:rFonts w:hint="eastAsia"/>
        </w:rPr>
      </w:pPr>
      <w:r>
        <w:rPr>
          <w:rFonts w:hint="eastAsia"/>
        </w:rPr>
        <w:t>姓名：</w:t>
      </w:r>
      <w:r w:rsidR="001058A5">
        <w:rPr>
          <w:rFonts w:hint="eastAsia"/>
        </w:rPr>
        <w:t>李振华</w:t>
      </w:r>
    </w:p>
    <w:p w:rsidR="00FD07A6" w:rsidRDefault="00FD07A6" w:rsidP="00FD07A6">
      <w:pPr>
        <w:rPr>
          <w:rFonts w:hint="eastAsia"/>
        </w:rPr>
      </w:pPr>
      <w:r>
        <w:rPr>
          <w:rFonts w:hint="eastAsia"/>
        </w:rPr>
        <w:t>单位：</w:t>
      </w:r>
      <w:r w:rsidR="001058A5">
        <w:rPr>
          <w:rFonts w:hint="eastAsia"/>
        </w:rPr>
        <w:t>清华大学</w:t>
      </w:r>
    </w:p>
    <w:p w:rsidR="00FD07A6" w:rsidRDefault="00FD07A6" w:rsidP="00FD07A6">
      <w:r>
        <w:rPr>
          <w:rFonts w:hint="eastAsia"/>
        </w:rPr>
        <w:t>个人简介：</w:t>
      </w:r>
      <w:r w:rsidR="007021CE" w:rsidRPr="0054484A">
        <w:rPr>
          <w:rFonts w:ascii="宋体" w:hAnsi="宋体" w:cs="宋体" w:hint="eastAsia"/>
          <w:sz w:val="21"/>
          <w:szCs w:val="28"/>
        </w:rPr>
        <w:t>李振华，清华大学软件学院副教授、博导，主要研究云计算、云存储及移动模拟器。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主持国家自然科学</w:t>
      </w:r>
      <w:proofErr w:type="gram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基金优青和面</w:t>
      </w:r>
      <w:proofErr w:type="gramEnd"/>
      <w:r w:rsidR="007021CE" w:rsidRPr="0054484A">
        <w:rPr>
          <w:rFonts w:ascii="宋体" w:hAnsi="宋体" w:cs="Times New Roman" w:hint="eastAsia"/>
          <w:bCs/>
          <w:sz w:val="21"/>
          <w:szCs w:val="21"/>
        </w:rPr>
        <w:t>上项目、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CCF-</w:t>
      </w:r>
      <w:proofErr w:type="gramStart"/>
      <w:r w:rsidR="007A2A8F" w:rsidRPr="0054484A">
        <w:rPr>
          <w:rFonts w:ascii="宋体" w:hAnsi="宋体" w:cs="Times New Roman" w:hint="eastAsia"/>
          <w:bCs/>
          <w:sz w:val="21"/>
          <w:szCs w:val="21"/>
        </w:rPr>
        <w:t>腾讯犀牛鸟基金</w:t>
      </w:r>
      <w:proofErr w:type="gramEnd"/>
      <w:r w:rsidR="007A2A8F" w:rsidRPr="0054484A">
        <w:rPr>
          <w:rFonts w:ascii="宋体" w:hAnsi="宋体" w:cs="Times New Roman" w:hint="eastAsia"/>
          <w:bCs/>
          <w:sz w:val="21"/>
          <w:szCs w:val="21"/>
        </w:rPr>
        <w:t>科研和创新项目、</w:t>
      </w:r>
      <w:r w:rsidR="00721440">
        <w:rPr>
          <w:rFonts w:ascii="宋体" w:hAnsi="宋体" w:cs="Times New Roman" w:hint="eastAsia"/>
          <w:bCs/>
          <w:sz w:val="21"/>
          <w:szCs w:val="21"/>
        </w:rPr>
        <w:t>北京信息科学与技术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国家研究中心青年创新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项目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等。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发表论文</w:t>
      </w:r>
      <w:r w:rsidR="007021CE" w:rsidRPr="0054484A">
        <w:rPr>
          <w:rFonts w:ascii="宋体" w:hAnsi="宋体" w:cs="Times New Roman"/>
          <w:bCs/>
          <w:sz w:val="21"/>
          <w:szCs w:val="21"/>
        </w:rPr>
        <w:t>90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余篇、他引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1</w:t>
      </w:r>
      <w:r w:rsidR="007A2A8F" w:rsidRPr="0054484A">
        <w:rPr>
          <w:rFonts w:ascii="宋体" w:hAnsi="宋体" w:cs="Times New Roman"/>
          <w:bCs/>
          <w:sz w:val="21"/>
          <w:szCs w:val="21"/>
        </w:rPr>
        <w:t>7</w:t>
      </w:r>
      <w:r w:rsidR="007021CE" w:rsidRPr="0054484A">
        <w:rPr>
          <w:rFonts w:ascii="宋体" w:hAnsi="宋体" w:cs="Times New Roman"/>
          <w:bCs/>
          <w:sz w:val="21"/>
          <w:szCs w:val="21"/>
        </w:rPr>
        <w:t>00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余次，四次登上国内外重要期刊封面《中国科学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: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信息科学》《中国计算机学会通讯》《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IEEE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云计算汇刊》《清华学报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(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英文版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)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》，多项研究成果被百度、腾讯、小米等公司实际采用，受益用户过亿</w:t>
      </w:r>
      <w:r w:rsidR="007A2A8F" w:rsidRPr="0054484A">
        <w:rPr>
          <w:rFonts w:ascii="宋体" w:hAnsi="宋体" w:cs="Times New Roman" w:hint="eastAsia"/>
          <w:bCs/>
          <w:sz w:val="21"/>
          <w:szCs w:val="21"/>
        </w:rPr>
        <w:t>。</w:t>
      </w:r>
      <w:r w:rsidR="00721440">
        <w:rPr>
          <w:rFonts w:ascii="宋体" w:hAnsi="宋体" w:cs="Times New Roman" w:hint="eastAsia"/>
          <w:bCs/>
          <w:sz w:val="21"/>
          <w:szCs w:val="21"/>
        </w:rPr>
        <w:t>曾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获得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2009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年中国大学出版社图书奖一等奖、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2015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年中国人工智能学会优秀博士论文奖、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2015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年教育部自然科学一等奖、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2016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CCF-</w:t>
      </w:r>
      <w:proofErr w:type="gram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腾讯犀牛鸟科研</w:t>
      </w:r>
      <w:proofErr w:type="gramEnd"/>
      <w:r w:rsidR="007021CE" w:rsidRPr="0054484A">
        <w:rPr>
          <w:rFonts w:ascii="宋体" w:hAnsi="宋体" w:cs="Times New Roman" w:hint="eastAsia"/>
          <w:bCs/>
          <w:sz w:val="21"/>
          <w:szCs w:val="21"/>
        </w:rPr>
        <w:t>优秀奖、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2017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ACM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多媒体系统年会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(</w:t>
      </w:r>
      <w:proofErr w:type="spell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MMSys</w:t>
      </w:r>
      <w:proofErr w:type="spellEnd"/>
      <w:r w:rsidR="00304D5D" w:rsidRPr="0054484A">
        <w:rPr>
          <w:rFonts w:ascii="宋体" w:hAnsi="宋体" w:cs="Times New Roman" w:hint="eastAsia"/>
          <w:bCs/>
          <w:sz w:val="21"/>
          <w:szCs w:val="21"/>
        </w:rPr>
        <w:t>)</w:t>
      </w:r>
      <w:proofErr w:type="gram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最佳学生</w:t>
      </w:r>
      <w:proofErr w:type="gramEnd"/>
      <w:r w:rsidR="007021CE" w:rsidRPr="0054484A">
        <w:rPr>
          <w:rFonts w:ascii="宋体" w:hAnsi="宋体" w:cs="Times New Roman" w:hint="eastAsia"/>
          <w:bCs/>
          <w:sz w:val="21"/>
          <w:szCs w:val="21"/>
        </w:rPr>
        <w:t>论文奖、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</w:t>
      </w:r>
      <w:r w:rsidR="007021CE" w:rsidRPr="0054484A">
        <w:rPr>
          <w:rFonts w:ascii="宋体" w:hAnsi="宋体" w:cs="Times New Roman"/>
          <w:bCs/>
          <w:sz w:val="21"/>
          <w:szCs w:val="21"/>
        </w:rPr>
        <w:t>019</w:t>
      </w:r>
      <w:r w:rsidR="007021CE" w:rsidRPr="0054484A">
        <w:rPr>
          <w:rFonts w:ascii="宋体" w:hAnsi="宋体" w:cs="Times New Roman"/>
          <w:bCs/>
          <w:sz w:val="21"/>
          <w:szCs w:val="21"/>
        </w:rPr>
        <w:t>年清华学报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高被引优秀论文奖、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2019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年</w:t>
      </w:r>
      <w:r w:rsidR="007021CE" w:rsidRPr="0054484A">
        <w:rPr>
          <w:rFonts w:ascii="宋体" w:hAnsi="宋体" w:cs="Times New Roman" w:hint="eastAsia"/>
          <w:bCs/>
          <w:sz w:val="21"/>
          <w:szCs w:val="21"/>
        </w:rPr>
        <w:t>ACM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移动计算年会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(</w:t>
      </w:r>
      <w:proofErr w:type="spell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MobiCom</w:t>
      </w:r>
      <w:proofErr w:type="spellEnd"/>
      <w:r w:rsidR="00304D5D" w:rsidRPr="0054484A">
        <w:rPr>
          <w:rFonts w:ascii="宋体" w:hAnsi="宋体" w:cs="Times New Roman" w:hint="eastAsia"/>
          <w:bCs/>
          <w:sz w:val="21"/>
          <w:szCs w:val="21"/>
        </w:rPr>
        <w:t>)</w:t>
      </w:r>
      <w:proofErr w:type="gramStart"/>
      <w:r w:rsidR="007021CE" w:rsidRPr="0054484A">
        <w:rPr>
          <w:rFonts w:ascii="宋体" w:hAnsi="宋体" w:cs="Times New Roman" w:hint="eastAsia"/>
          <w:bCs/>
          <w:sz w:val="21"/>
          <w:szCs w:val="21"/>
        </w:rPr>
        <w:t>最佳系统</w:t>
      </w:r>
      <w:proofErr w:type="gramEnd"/>
      <w:r w:rsidR="007021CE" w:rsidRPr="0054484A">
        <w:rPr>
          <w:rFonts w:ascii="宋体" w:hAnsi="宋体" w:cs="Times New Roman" w:hint="eastAsia"/>
          <w:bCs/>
          <w:sz w:val="21"/>
          <w:szCs w:val="21"/>
        </w:rPr>
        <w:t>演示奖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、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2</w:t>
      </w:r>
      <w:r w:rsidR="00304D5D" w:rsidRPr="0054484A">
        <w:rPr>
          <w:rFonts w:ascii="宋体" w:hAnsi="宋体" w:cs="Times New Roman"/>
          <w:bCs/>
          <w:sz w:val="21"/>
          <w:szCs w:val="21"/>
        </w:rPr>
        <w:t>020</w:t>
      </w:r>
      <w:r w:rsidR="00304D5D" w:rsidRPr="0054484A">
        <w:rPr>
          <w:rFonts w:ascii="宋体" w:hAnsi="宋体" w:cs="Times New Roman"/>
          <w:bCs/>
          <w:sz w:val="21"/>
          <w:szCs w:val="21"/>
        </w:rPr>
        <w:t>年</w:t>
      </w:r>
      <w:r w:rsidR="00304D5D" w:rsidRPr="0054484A">
        <w:rPr>
          <w:rFonts w:ascii="宋体" w:hAnsi="宋体" w:cs="Times New Roman"/>
          <w:bCs/>
          <w:sz w:val="21"/>
          <w:szCs w:val="21"/>
        </w:rPr>
        <w:t>IEEE</w:t>
      </w:r>
      <w:r w:rsidR="00304D5D" w:rsidRPr="0054484A">
        <w:rPr>
          <w:rFonts w:ascii="宋体" w:hAnsi="宋体" w:cs="Times New Roman"/>
          <w:bCs/>
          <w:sz w:val="21"/>
          <w:szCs w:val="21"/>
        </w:rPr>
        <w:t>网络通信年会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(INFOCOM)</w:t>
      </w:r>
      <w:r w:rsidR="00304D5D" w:rsidRPr="0054484A">
        <w:rPr>
          <w:rFonts w:ascii="宋体" w:hAnsi="宋体" w:cs="Times New Roman" w:hint="eastAsia"/>
          <w:bCs/>
          <w:sz w:val="21"/>
          <w:szCs w:val="21"/>
        </w:rPr>
        <w:t>优秀</w:t>
      </w:r>
      <w:r w:rsidR="00912614">
        <w:rPr>
          <w:rFonts w:ascii="宋体" w:hAnsi="宋体" w:cs="Times New Roman" w:hint="eastAsia"/>
          <w:bCs/>
          <w:sz w:val="21"/>
          <w:szCs w:val="21"/>
        </w:rPr>
        <w:t>程序</w:t>
      </w:r>
      <w:proofErr w:type="gramStart"/>
      <w:r w:rsidR="00304D5D" w:rsidRPr="0054484A">
        <w:rPr>
          <w:rFonts w:ascii="宋体" w:hAnsi="宋体" w:cs="Times New Roman" w:hint="eastAsia"/>
          <w:bCs/>
          <w:sz w:val="21"/>
          <w:szCs w:val="21"/>
        </w:rPr>
        <w:t>委员奖</w:t>
      </w:r>
      <w:proofErr w:type="gramEnd"/>
      <w:r w:rsidR="007021CE" w:rsidRPr="0054484A">
        <w:rPr>
          <w:rFonts w:ascii="宋体" w:hAnsi="宋体" w:cs="Times New Roman" w:hint="eastAsia"/>
          <w:bCs/>
          <w:sz w:val="21"/>
          <w:szCs w:val="21"/>
        </w:rPr>
        <w:t>等。</w:t>
      </w:r>
    </w:p>
    <w:p w:rsidR="00FD07A6" w:rsidRDefault="00FD07A6" w:rsidP="00FD07A6">
      <w:r>
        <w:rPr>
          <w:rFonts w:hint="eastAsia"/>
        </w:rPr>
        <w:t>个人照片</w:t>
      </w:r>
      <w:r w:rsidR="00304D5D">
        <w:rPr>
          <w:rFonts w:hint="eastAsia"/>
        </w:rPr>
        <w:t xml:space="preserve">  </w:t>
      </w:r>
      <w:r w:rsidR="007021CE" w:rsidRPr="007021CE">
        <w:rPr>
          <w:noProof/>
        </w:rPr>
        <w:drawing>
          <wp:inline distT="0" distB="0" distL="0" distR="0">
            <wp:extent cx="1485427" cy="1980433"/>
            <wp:effectExtent l="0" t="0" r="635" b="1270"/>
            <wp:docPr id="1" name="图片 1" descr="C:\我们家的相册\李振华相册\头像\2011-07 签证照 竖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我们家的相册\李振华相册\头像\2011-07 签证照 竖版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82" cy="19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AB" w:rsidRDefault="000369AB" w:rsidP="00FD07A6"/>
    <w:p w:rsidR="00FD07A6" w:rsidRDefault="00FD07A6" w:rsidP="00FD07A6">
      <w:pPr>
        <w:rPr>
          <w:rFonts w:hint="eastAsia"/>
        </w:rPr>
      </w:pPr>
      <w:r>
        <w:rPr>
          <w:rFonts w:hint="eastAsia"/>
        </w:rPr>
        <w:t>报告题目：</w:t>
      </w:r>
      <w:r w:rsidR="001058A5" w:rsidRPr="001058A5">
        <w:rPr>
          <w:rFonts w:hint="eastAsia"/>
        </w:rPr>
        <w:t>安卓手机严重卡顿背后的存储</w:t>
      </w:r>
      <w:r w:rsidR="00D34E35">
        <w:rPr>
          <w:rFonts w:hint="eastAsia"/>
        </w:rPr>
        <w:t>机制设计</w:t>
      </w:r>
      <w:r w:rsidR="001058A5" w:rsidRPr="001058A5">
        <w:rPr>
          <w:rFonts w:hint="eastAsia"/>
        </w:rPr>
        <w:t>问题</w:t>
      </w:r>
    </w:p>
    <w:p w:rsidR="00FD07A6" w:rsidRPr="001058A5" w:rsidRDefault="00FD07A6" w:rsidP="00FD07A6">
      <w:r>
        <w:rPr>
          <w:rFonts w:hint="eastAsia"/>
        </w:rPr>
        <w:t>报告简介：</w:t>
      </w:r>
      <w:r w:rsidR="00F05629" w:rsidRPr="0054484A">
        <w:rPr>
          <w:rFonts w:hint="eastAsia"/>
          <w:sz w:val="21"/>
        </w:rPr>
        <w:t>安卓手机用户</w:t>
      </w:r>
      <w:r w:rsidR="00E50F3E" w:rsidRPr="0054484A">
        <w:rPr>
          <w:rFonts w:hint="eastAsia"/>
          <w:sz w:val="21"/>
        </w:rPr>
        <w:t>几乎</w:t>
      </w:r>
      <w:r w:rsidR="00F05629" w:rsidRPr="0054484A">
        <w:rPr>
          <w:rFonts w:hint="eastAsia"/>
          <w:sz w:val="21"/>
        </w:rPr>
        <w:t>都</w:t>
      </w:r>
      <w:r w:rsidR="00E50F3E" w:rsidRPr="0054484A">
        <w:rPr>
          <w:rFonts w:hint="eastAsia"/>
          <w:sz w:val="21"/>
        </w:rPr>
        <w:t>有</w:t>
      </w:r>
      <w:r w:rsidR="00F05629" w:rsidRPr="0054484A">
        <w:rPr>
          <w:rFonts w:hint="eastAsia"/>
          <w:sz w:val="21"/>
        </w:rPr>
        <w:t>过</w:t>
      </w:r>
      <w:r w:rsidR="00E50F3E" w:rsidRPr="0054484A">
        <w:rPr>
          <w:rFonts w:hint="eastAsia"/>
          <w:sz w:val="21"/>
        </w:rPr>
        <w:t>卡顿体验</w:t>
      </w:r>
      <w:r w:rsidR="00F05629" w:rsidRPr="0054484A">
        <w:rPr>
          <w:rFonts w:hint="eastAsia"/>
          <w:sz w:val="21"/>
        </w:rPr>
        <w:t>，尤其是</w:t>
      </w:r>
      <w:r w:rsidR="00D34E35">
        <w:rPr>
          <w:rFonts w:hint="eastAsia"/>
          <w:sz w:val="21"/>
        </w:rPr>
        <w:t>“</w:t>
      </w:r>
      <w:r w:rsidR="00F05629" w:rsidRPr="0054484A">
        <w:rPr>
          <w:rFonts w:hint="eastAsia"/>
          <w:sz w:val="21"/>
        </w:rPr>
        <w:t>应用无响应</w:t>
      </w:r>
      <w:r w:rsidR="00D34E35">
        <w:rPr>
          <w:rFonts w:hint="eastAsia"/>
          <w:sz w:val="21"/>
        </w:rPr>
        <w:t>”</w:t>
      </w:r>
      <w:r w:rsidR="00F05629" w:rsidRPr="0054484A">
        <w:rPr>
          <w:rFonts w:hint="eastAsia"/>
          <w:sz w:val="21"/>
        </w:rPr>
        <w:t>和</w:t>
      </w:r>
      <w:r w:rsidR="00D34E35">
        <w:rPr>
          <w:rFonts w:hint="eastAsia"/>
          <w:sz w:val="21"/>
        </w:rPr>
        <w:t>“</w:t>
      </w:r>
      <w:r w:rsidR="00F05629" w:rsidRPr="0054484A">
        <w:rPr>
          <w:rFonts w:hint="eastAsia"/>
          <w:sz w:val="21"/>
        </w:rPr>
        <w:t>系统无响应</w:t>
      </w:r>
      <w:r w:rsidR="00D34E35">
        <w:rPr>
          <w:rFonts w:hint="eastAsia"/>
          <w:sz w:val="21"/>
        </w:rPr>
        <w:t>”</w:t>
      </w:r>
      <w:r w:rsidR="00E50F3E" w:rsidRPr="0054484A">
        <w:rPr>
          <w:rFonts w:hint="eastAsia"/>
          <w:sz w:val="21"/>
        </w:rPr>
        <w:t>这两类严重卡顿，其背后的决定性因素是什么？硬件配置、操作系统、还是应用本身？</w:t>
      </w:r>
      <w:r w:rsidR="00B45D7E" w:rsidRPr="0054484A">
        <w:rPr>
          <w:rFonts w:hint="eastAsia"/>
          <w:sz w:val="21"/>
        </w:rPr>
        <w:t>为全面解答这一疑惑，我们同小米手机团队合作，邀请到3万名</w:t>
      </w:r>
      <w:r w:rsidR="00D34E35">
        <w:rPr>
          <w:rFonts w:hint="eastAsia"/>
          <w:sz w:val="21"/>
        </w:rPr>
        <w:t>发烧友开展了长期</w:t>
      </w:r>
      <w:r w:rsidR="00B45D7E" w:rsidRPr="0054484A">
        <w:rPr>
          <w:rFonts w:hint="eastAsia"/>
          <w:sz w:val="21"/>
        </w:rPr>
        <w:t>深入细致的系统层面大规模测量，其结果出乎我们意料：</w:t>
      </w:r>
      <w:r w:rsidR="00D34E35">
        <w:rPr>
          <w:rFonts w:hint="eastAsia"/>
          <w:sz w:val="21"/>
        </w:rPr>
        <w:t>更好的硬件配置似乎并不能</w:t>
      </w:r>
      <w:r w:rsidR="00B45D7E" w:rsidRPr="0054484A">
        <w:rPr>
          <w:rFonts w:hint="eastAsia"/>
          <w:sz w:val="21"/>
        </w:rPr>
        <w:t>减少严重卡顿的出现，而操作系统升级反而增大了</w:t>
      </w:r>
      <w:r w:rsidR="00D34E35">
        <w:rPr>
          <w:rFonts w:hint="eastAsia"/>
          <w:sz w:val="21"/>
        </w:rPr>
        <w:t>系统无响应</w:t>
      </w:r>
      <w:r w:rsidR="00B45D7E" w:rsidRPr="0054484A">
        <w:rPr>
          <w:rFonts w:hint="eastAsia"/>
          <w:sz w:val="21"/>
        </w:rPr>
        <w:t>的概率。最令人惊奇的是</w:t>
      </w:r>
      <w:r w:rsidR="00E27584">
        <w:rPr>
          <w:rFonts w:hint="eastAsia"/>
          <w:sz w:val="21"/>
        </w:rPr>
        <w:t>：</w:t>
      </w:r>
      <w:r w:rsidR="00B45D7E" w:rsidRPr="0054484A">
        <w:rPr>
          <w:rFonts w:hint="eastAsia"/>
          <w:sz w:val="21"/>
        </w:rPr>
        <w:t>导致安卓手机严重卡顿的</w:t>
      </w:r>
      <w:r w:rsidR="00E27584">
        <w:rPr>
          <w:rFonts w:hint="eastAsia"/>
          <w:sz w:val="21"/>
        </w:rPr>
        <w:t>“</w:t>
      </w:r>
      <w:r w:rsidR="00B45D7E" w:rsidRPr="0054484A">
        <w:rPr>
          <w:rFonts w:hint="eastAsia"/>
          <w:sz w:val="21"/>
        </w:rPr>
        <w:t>第一因素</w:t>
      </w:r>
      <w:r w:rsidR="00E27584">
        <w:rPr>
          <w:rFonts w:hint="eastAsia"/>
          <w:sz w:val="21"/>
        </w:rPr>
        <w:t>”</w:t>
      </w:r>
      <w:r w:rsidR="00D33197" w:rsidRPr="0054484A">
        <w:rPr>
          <w:rFonts w:hint="eastAsia"/>
          <w:sz w:val="21"/>
        </w:rPr>
        <w:t>，</w:t>
      </w:r>
      <w:proofErr w:type="gramStart"/>
      <w:r w:rsidR="00D33197" w:rsidRPr="0054484A">
        <w:rPr>
          <w:rFonts w:hint="eastAsia"/>
          <w:sz w:val="21"/>
        </w:rPr>
        <w:t>是谷歌安卓</w:t>
      </w:r>
      <w:proofErr w:type="gramEnd"/>
      <w:r w:rsidR="00D33197" w:rsidRPr="0054484A">
        <w:rPr>
          <w:rFonts w:hint="eastAsia"/>
          <w:sz w:val="21"/>
        </w:rPr>
        <w:t>团队因为担心手机</w:t>
      </w:r>
      <w:r w:rsidR="00D33197" w:rsidRPr="0054484A">
        <w:rPr>
          <w:rFonts w:hint="eastAsia"/>
          <w:sz w:val="21"/>
        </w:rPr>
        <w:t>闪存</w:t>
      </w:r>
      <w:r w:rsidR="00E27584">
        <w:rPr>
          <w:rFonts w:hint="eastAsia"/>
          <w:sz w:val="21"/>
        </w:rPr>
        <w:t>“</w:t>
      </w:r>
      <w:r w:rsidR="00D33197" w:rsidRPr="0054484A">
        <w:rPr>
          <w:rFonts w:hint="eastAsia"/>
          <w:sz w:val="21"/>
        </w:rPr>
        <w:t>写放大</w:t>
      </w:r>
      <w:r w:rsidR="00E27584">
        <w:rPr>
          <w:rFonts w:hint="eastAsia"/>
          <w:sz w:val="21"/>
        </w:rPr>
        <w:t>”</w:t>
      </w:r>
      <w:r w:rsidR="00D33197" w:rsidRPr="0054484A">
        <w:rPr>
          <w:rFonts w:hint="eastAsia"/>
          <w:sz w:val="21"/>
        </w:rPr>
        <w:t>问题</w:t>
      </w:r>
      <w:r w:rsidR="00113400">
        <w:rPr>
          <w:rFonts w:hint="eastAsia"/>
          <w:sz w:val="21"/>
        </w:rPr>
        <w:t>会</w:t>
      </w:r>
      <w:r w:rsidR="00D33197" w:rsidRPr="0054484A">
        <w:rPr>
          <w:rFonts w:hint="eastAsia"/>
          <w:sz w:val="21"/>
        </w:rPr>
        <w:t>影响读写性能、</w:t>
      </w:r>
      <w:r w:rsidR="00E27584">
        <w:rPr>
          <w:rFonts w:hint="eastAsia"/>
          <w:sz w:val="21"/>
        </w:rPr>
        <w:t>从</w:t>
      </w:r>
      <w:r w:rsidR="00113400">
        <w:rPr>
          <w:rFonts w:hint="eastAsia"/>
          <w:sz w:val="21"/>
        </w:rPr>
        <w:t>而采取了十分激进的</w:t>
      </w:r>
      <w:r w:rsidR="00D33197" w:rsidRPr="0054484A">
        <w:rPr>
          <w:rFonts w:hint="eastAsia"/>
          <w:sz w:val="21"/>
        </w:rPr>
        <w:t>写放大缓解策略——好心办了坏事！</w:t>
      </w:r>
      <w:r w:rsidR="00113400">
        <w:rPr>
          <w:rFonts w:hint="eastAsia"/>
          <w:sz w:val="21"/>
        </w:rPr>
        <w:t>基于上述发现，</w:t>
      </w:r>
      <w:r w:rsidR="00D33197" w:rsidRPr="0054484A">
        <w:rPr>
          <w:rFonts w:hint="eastAsia"/>
          <w:sz w:val="21"/>
        </w:rPr>
        <w:t>我们通过并不复杂的方法将激进策略改造成保守而及时，几乎完全消除了“第一因素”带给安卓手机的负面影响，</w:t>
      </w:r>
      <w:proofErr w:type="gramStart"/>
      <w:r w:rsidR="00D33197" w:rsidRPr="0054484A">
        <w:rPr>
          <w:rFonts w:hint="eastAsia"/>
          <w:sz w:val="21"/>
        </w:rPr>
        <w:t>同时对闪存</w:t>
      </w:r>
      <w:proofErr w:type="gramEnd"/>
      <w:r w:rsidR="00D33197" w:rsidRPr="0054484A">
        <w:rPr>
          <w:rFonts w:hint="eastAsia"/>
          <w:sz w:val="21"/>
        </w:rPr>
        <w:t>写入速度仅带来微弱(&lt;</w:t>
      </w:r>
      <w:r w:rsidR="00D33197" w:rsidRPr="0054484A">
        <w:rPr>
          <w:sz w:val="21"/>
        </w:rPr>
        <w:t>3%</w:t>
      </w:r>
      <w:r w:rsidR="00D33197" w:rsidRPr="0054484A">
        <w:rPr>
          <w:rFonts w:hint="eastAsia"/>
          <w:sz w:val="21"/>
        </w:rPr>
        <w:t>)影响。研究</w:t>
      </w:r>
      <w:r w:rsidR="00D44D6E" w:rsidRPr="0054484A">
        <w:rPr>
          <w:rFonts w:hint="eastAsia"/>
          <w:sz w:val="21"/>
        </w:rPr>
        <w:t>成果</w:t>
      </w:r>
      <w:r w:rsidR="00D44D6E" w:rsidRPr="0054484A">
        <w:rPr>
          <w:rFonts w:hint="eastAsia"/>
          <w:sz w:val="21"/>
        </w:rPr>
        <w:t>发表在</w:t>
      </w:r>
      <w:proofErr w:type="spellStart"/>
      <w:r w:rsidR="00D44D6E" w:rsidRPr="0054484A">
        <w:rPr>
          <w:rFonts w:hint="eastAsia"/>
          <w:sz w:val="21"/>
        </w:rPr>
        <w:t>MobiCom</w:t>
      </w:r>
      <w:proofErr w:type="spellEnd"/>
      <w:r w:rsidR="00D44D6E" w:rsidRPr="0054484A">
        <w:rPr>
          <w:rFonts w:hint="eastAsia"/>
          <w:sz w:val="21"/>
        </w:rPr>
        <w:t xml:space="preserve"> 2020会议</w:t>
      </w:r>
      <w:r w:rsidR="00D44D6E" w:rsidRPr="0054484A">
        <w:rPr>
          <w:rFonts w:hint="eastAsia"/>
          <w:sz w:val="21"/>
        </w:rPr>
        <w:t>，</w:t>
      </w:r>
      <w:r w:rsidR="001058A5" w:rsidRPr="0054484A">
        <w:rPr>
          <w:rFonts w:hint="eastAsia"/>
          <w:sz w:val="21"/>
        </w:rPr>
        <w:t>并被多个型号小米手机实际采用，受益用户</w:t>
      </w:r>
      <w:r w:rsidR="00D44D6E" w:rsidRPr="0054484A">
        <w:rPr>
          <w:rFonts w:hint="eastAsia"/>
          <w:sz w:val="21"/>
        </w:rPr>
        <w:t>已逾</w:t>
      </w:r>
      <w:r w:rsidR="001058A5" w:rsidRPr="0054484A">
        <w:rPr>
          <w:rFonts w:hint="eastAsia"/>
          <w:sz w:val="21"/>
        </w:rPr>
        <w:t>2000万。</w:t>
      </w:r>
      <w:bookmarkStart w:id="0" w:name="_GoBack"/>
      <w:bookmarkEnd w:id="0"/>
    </w:p>
    <w:sectPr w:rsidR="00FD07A6" w:rsidRPr="001058A5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6"/>
    <w:rsid w:val="000369AB"/>
    <w:rsid w:val="000F7EB1"/>
    <w:rsid w:val="001058A5"/>
    <w:rsid w:val="00113400"/>
    <w:rsid w:val="00304D5D"/>
    <w:rsid w:val="004027BA"/>
    <w:rsid w:val="00507D40"/>
    <w:rsid w:val="00537D9F"/>
    <w:rsid w:val="0054484A"/>
    <w:rsid w:val="006963E7"/>
    <w:rsid w:val="007021CE"/>
    <w:rsid w:val="00721440"/>
    <w:rsid w:val="007A2A8F"/>
    <w:rsid w:val="009111CE"/>
    <w:rsid w:val="00912614"/>
    <w:rsid w:val="009D06E4"/>
    <w:rsid w:val="009D5F13"/>
    <w:rsid w:val="00B45D7E"/>
    <w:rsid w:val="00D33197"/>
    <w:rsid w:val="00D34E35"/>
    <w:rsid w:val="00D44D6E"/>
    <w:rsid w:val="00D942C9"/>
    <w:rsid w:val="00E27584"/>
    <w:rsid w:val="00E50F3E"/>
    <w:rsid w:val="00F05629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lizhenhua</cp:lastModifiedBy>
  <cp:revision>15</cp:revision>
  <dcterms:created xsi:type="dcterms:W3CDTF">2020-09-14T15:32:00Z</dcterms:created>
  <dcterms:modified xsi:type="dcterms:W3CDTF">2020-09-17T13:05:00Z</dcterms:modified>
</cp:coreProperties>
</file>