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 (PDA)</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or equivalent lab narker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 induvidually rinsed and autoclaved in gauze)</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 or plates with lids</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 discs (rinsed and individually wrapped before autoclaving)</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Forceps</w:t>
      </w:r>
      <w:r>
        <w:t xml:space="preserve"> </w:t>
      </w:r>
      <w:r>
        <w:t xml:space="preserve">- Scalpel (disposable in sharps container)</w:t>
      </w:r>
    </w:p>
    <w:p>
      <w:pPr>
        <w:pStyle w:val="BodyText"/>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2026-05-17T15:25:47Z</dcterms:created>
  <dcterms:modified xsi:type="dcterms:W3CDTF">2026-05-17T15:25:47Z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