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w:t>
      </w:r>
      <w:r>
        <w:t xml:space="preserve"> </w:t>
      </w:r>
      <w:r>
        <w:t xml:space="preserve">- Heat block</w:t>
      </w:r>
      <w:r>
        <w:t xml:space="preserve"> </w:t>
      </w:r>
      <w:r>
        <w:t xml:space="preserve">- 1.5mL microcentrifuge tubes</w:t>
      </w:r>
      <w:r>
        <w:t xml:space="preserve"> </w:t>
      </w:r>
      <w:r>
        <w:t xml:space="preserve">- 0.2 mL PCR tubes</w:t>
      </w:r>
      <w:r>
        <w:t xml:space="preserve"> </w:t>
      </w:r>
      <w:r>
        <w:t xml:space="preserve">- Micro and PCR tube racks</w:t>
      </w:r>
      <w:r>
        <w:t xml:space="preserve"> </w:t>
      </w:r>
      <w:r>
        <w:t xml:space="preserve">- Label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w:t>
      </w:r>
      <w:r>
        <w:t xml:space="preserve"> </w:t>
      </w:r>
      <w:r>
        <w:t xml:space="preserve">- Kimwipes</w:t>
      </w:r>
      <w:r>
        <w:t xml:space="preserve"> </w:t>
      </w:r>
      <w:r>
        <w:t xml:space="preserve">- PCR Primers (ITS1f, ITS4, 5.8SR, fITS7)</w:t>
      </w:r>
      <w:r>
        <w:t xml:space="preserve"> </w:t>
      </w:r>
      <w:r>
        <w:t xml:space="preserve">- Taq polymerase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w:t>
      </w:r>
    </w:p>
    <w:p>
      <w:pPr>
        <w:pStyle w:val="Compact"/>
        <w:numPr>
          <w:ilvl w:val="0"/>
          <w:numId w:val="1004"/>
        </w:numPr>
      </w:pPr>
      <w:r>
        <w:t xml:space="preserve">60x15mm Petri Dishes</w:t>
      </w:r>
    </w:p>
    <w:p>
      <w:pPr>
        <w:pStyle w:val="Compact"/>
        <w:numPr>
          <w:ilvl w:val="0"/>
          <w:numId w:val="1004"/>
        </w:numPr>
      </w:pPr>
      <w:r>
        <w:t xml:space="preserve">Potato Dextrose Agar</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two torches over your workspace. First, clean your work area with bleach, and/or ethanol. Set the torches facing each other with enough space to work underneath. Light the torches and pour media into plates under the flames.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petri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Excel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Flame (alcohol lamp or Bunsen burner)</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2026-05-17T15:05:16Z</dcterms:created>
  <dcterms:modified xsi:type="dcterms:W3CDTF">2026-05-17T15:05:16Z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