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9DF02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111EB">
        <w:rPr>
          <w:rFonts w:ascii="Arial" w:hAnsi="Arial" w:cs="Arial"/>
          <w:b/>
          <w:bCs/>
          <w:sz w:val="28"/>
          <w:szCs w:val="28"/>
        </w:rPr>
        <w:t>Workshop: Plan de Diseño v1</w:t>
      </w:r>
    </w:p>
    <w:p w14:paraId="524D2AC3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Instrucciones: En equipo, definan las bases de su proyecto llenando esta hoja. Usen IA</w:t>
      </w:r>
    </w:p>
    <w:p w14:paraId="756E6F47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(</w:t>
      </w:r>
      <w:proofErr w:type="spellStart"/>
      <w:r w:rsidRPr="009111EB">
        <w:rPr>
          <w:rFonts w:ascii="Arial" w:hAnsi="Arial" w:cs="Arial"/>
          <w:sz w:val="24"/>
          <w:szCs w:val="24"/>
        </w:rPr>
        <w:t>Copilot</w:t>
      </w:r>
      <w:proofErr w:type="spellEnd"/>
      <w:r w:rsidRPr="009111EB">
        <w:rPr>
          <w:rFonts w:ascii="Arial" w:hAnsi="Arial" w:cs="Arial"/>
          <w:sz w:val="24"/>
          <w:szCs w:val="24"/>
        </w:rPr>
        <w:t>/</w:t>
      </w:r>
      <w:proofErr w:type="spellStart"/>
      <w:r w:rsidRPr="009111EB">
        <w:rPr>
          <w:rFonts w:ascii="Arial" w:hAnsi="Arial" w:cs="Arial"/>
          <w:sz w:val="24"/>
          <w:szCs w:val="24"/>
        </w:rPr>
        <w:t>ChatGPT</w:t>
      </w:r>
      <w:proofErr w:type="spellEnd"/>
      <w:r w:rsidRPr="009111EB">
        <w:rPr>
          <w:rFonts w:ascii="Arial" w:hAnsi="Arial" w:cs="Arial"/>
          <w:sz w:val="24"/>
          <w:szCs w:val="24"/>
        </w:rPr>
        <w:t>) como asistente creativo si se bloquean.</w:t>
      </w:r>
    </w:p>
    <w:p w14:paraId="28AFDAF9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111EB">
        <w:rPr>
          <w:rFonts w:ascii="Arial" w:hAnsi="Arial" w:cs="Arial"/>
          <w:b/>
          <w:bCs/>
          <w:sz w:val="28"/>
          <w:szCs w:val="28"/>
        </w:rPr>
        <w:t>Bloque 1: El Problema</w:t>
      </w:r>
    </w:p>
    <w:p w14:paraId="7D7056BF" w14:textId="7582D17F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¿Qué problema real vamos a resolver? (Escriban la necesidad detectada):</w:t>
      </w:r>
    </w:p>
    <w:p w14:paraId="43CB5F60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En los eventos universitarios (kermeses, festivales, eventos temáticos), la logística de pagos y consumo presenta múltiples problemas:</w:t>
      </w:r>
      <w:r w:rsidRPr="009111EB">
        <w:rPr>
          <w:rFonts w:ascii="Arial" w:hAnsi="Arial" w:cs="Arial"/>
          <w:sz w:val="24"/>
          <w:szCs w:val="24"/>
        </w:rPr>
        <w:br/>
        <w:t>los estudiantes deben realizar pagos presenciales con anticipación, recoger boletos físicos y hacer filas largas, lo que genera confusión, pérdida de tiempo y errores administrativos.</w:t>
      </w:r>
    </w:p>
    <w:p w14:paraId="6C16AE7A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Además, durante el evento no existe una forma clara de saber qué productos están disponibles, dónde se encuentra cada quiosco o cuánto saldo queda, lo que provoca desorganización tanto para los consumidores como para los proveedores.</w:t>
      </w:r>
    </w:p>
    <w:p w14:paraId="3D307EE6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111EB">
        <w:rPr>
          <w:rFonts w:ascii="Arial" w:hAnsi="Arial" w:cs="Arial"/>
          <w:sz w:val="24"/>
          <w:szCs w:val="24"/>
        </w:rPr>
        <w:t>UPBCash</w:t>
      </w:r>
      <w:proofErr w:type="spellEnd"/>
      <w:r w:rsidRPr="009111EB">
        <w:rPr>
          <w:rFonts w:ascii="Arial" w:hAnsi="Arial" w:cs="Arial"/>
          <w:sz w:val="24"/>
          <w:szCs w:val="24"/>
        </w:rPr>
        <w:t xml:space="preserve"> surge como una solución digital que centraliza pagos, consumo y administración en una sola plataforma, eliminando el uso de efectivo y boletos físicos, y mejorando la experiencia general del evento.</w:t>
      </w:r>
    </w:p>
    <w:p w14:paraId="36ABE2AF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9BCEADA" w14:textId="3F817703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64BF8A2D" w14:textId="2324C341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4636576" w14:textId="04383956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7BFC4712" w14:textId="183F6B89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40D331F" w14:textId="196F09A0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3D0FF0A" w14:textId="13D4FA27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24BACC3D" w14:textId="77777777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3F8A84A3" w14:textId="12584A0D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8"/>
          <w:szCs w:val="28"/>
        </w:rPr>
        <w:lastRenderedPageBreak/>
        <w:t>Bloque 2: Nuestro Usuario (Us</w:t>
      </w:r>
      <w:r w:rsidRPr="009111EB">
        <w:rPr>
          <w:rFonts w:ascii="Arial" w:hAnsi="Arial" w:cs="Arial"/>
          <w:b/>
          <w:bCs/>
          <w:sz w:val="28"/>
          <w:szCs w:val="28"/>
        </w:rPr>
        <w:t>uario</w:t>
      </w:r>
      <w:r w:rsidRPr="009111EB">
        <w:rPr>
          <w:rFonts w:ascii="Arial" w:hAnsi="Arial" w:cs="Arial"/>
          <w:b/>
          <w:bCs/>
          <w:sz w:val="28"/>
          <w:szCs w:val="28"/>
        </w:rPr>
        <w:t xml:space="preserve"> Persona</w:t>
      </w:r>
      <w:r w:rsidRPr="009111EB">
        <w:rPr>
          <w:rFonts w:ascii="Arial" w:hAnsi="Arial" w:cs="Arial"/>
          <w:b/>
          <w:bCs/>
          <w:sz w:val="24"/>
          <w:szCs w:val="24"/>
        </w:rPr>
        <w:t>)</w:t>
      </w:r>
    </w:p>
    <w:p w14:paraId="54FC76CF" w14:textId="49C53390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Us</w:t>
      </w:r>
      <w:r>
        <w:rPr>
          <w:rFonts w:ascii="Arial" w:hAnsi="Arial" w:cs="Arial"/>
          <w:b/>
          <w:bCs/>
          <w:sz w:val="24"/>
          <w:szCs w:val="24"/>
        </w:rPr>
        <w:t>uario</w:t>
      </w:r>
      <w:r w:rsidRPr="009111EB">
        <w:rPr>
          <w:rFonts w:ascii="Arial" w:hAnsi="Arial" w:cs="Arial"/>
          <w:b/>
          <w:bCs/>
          <w:sz w:val="24"/>
          <w:szCs w:val="24"/>
        </w:rPr>
        <w:t xml:space="preserve"> Persona Principal</w:t>
      </w:r>
    </w:p>
    <w:p w14:paraId="7466D910" w14:textId="75F99810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Nombre:</w:t>
      </w:r>
      <w:r w:rsidRPr="009111EB">
        <w:rPr>
          <w:rFonts w:ascii="Arial" w:hAnsi="Arial" w:cs="Arial"/>
          <w:sz w:val="24"/>
          <w:szCs w:val="24"/>
        </w:rPr>
        <w:t xml:space="preserve"> Daniel Ramírez</w:t>
      </w:r>
      <w:r w:rsidRPr="009111EB">
        <w:rPr>
          <w:rFonts w:ascii="Arial" w:hAnsi="Arial" w:cs="Arial"/>
          <w:sz w:val="24"/>
          <w:szCs w:val="24"/>
        </w:rPr>
        <w:br/>
      </w:r>
      <w:r w:rsidRPr="009111EB">
        <w:rPr>
          <w:rFonts w:ascii="Arial" w:hAnsi="Arial" w:cs="Arial"/>
          <w:b/>
          <w:bCs/>
          <w:sz w:val="24"/>
          <w:szCs w:val="24"/>
        </w:rPr>
        <w:t>Edad:</w:t>
      </w:r>
      <w:r w:rsidRPr="009111EB">
        <w:rPr>
          <w:rFonts w:ascii="Arial" w:hAnsi="Arial" w:cs="Arial"/>
          <w:sz w:val="24"/>
          <w:szCs w:val="24"/>
        </w:rPr>
        <w:t xml:space="preserve"> 20 años</w:t>
      </w:r>
      <w:r w:rsidRPr="009111EB">
        <w:rPr>
          <w:rFonts w:ascii="Arial" w:hAnsi="Arial" w:cs="Arial"/>
          <w:sz w:val="24"/>
          <w:szCs w:val="24"/>
        </w:rPr>
        <w:br/>
      </w:r>
      <w:r w:rsidRPr="009111EB">
        <w:rPr>
          <w:rFonts w:ascii="Arial" w:hAnsi="Arial" w:cs="Arial"/>
          <w:b/>
          <w:bCs/>
          <w:sz w:val="24"/>
          <w:szCs w:val="24"/>
        </w:rPr>
        <w:t>Ocupación:</w:t>
      </w:r>
      <w:r w:rsidRPr="009111EB">
        <w:rPr>
          <w:rFonts w:ascii="Arial" w:hAnsi="Arial" w:cs="Arial"/>
          <w:sz w:val="24"/>
          <w:szCs w:val="24"/>
        </w:rPr>
        <w:t xml:space="preserve"> Estudiante universitario</w:t>
      </w:r>
      <w:r w:rsidRPr="009111EB">
        <w:rPr>
          <w:rFonts w:ascii="Arial" w:hAnsi="Arial" w:cs="Arial"/>
          <w:sz w:val="24"/>
          <w:szCs w:val="24"/>
        </w:rPr>
        <w:br/>
      </w:r>
      <w:r w:rsidRPr="009111EB">
        <w:rPr>
          <w:rFonts w:ascii="Arial" w:hAnsi="Arial" w:cs="Arial"/>
          <w:b/>
          <w:bCs/>
          <w:sz w:val="24"/>
          <w:szCs w:val="24"/>
        </w:rPr>
        <w:t>Estado:</w:t>
      </w:r>
      <w:r w:rsidRPr="009111EB">
        <w:rPr>
          <w:rFonts w:ascii="Arial" w:hAnsi="Arial" w:cs="Arial"/>
          <w:sz w:val="24"/>
          <w:szCs w:val="24"/>
        </w:rPr>
        <w:t xml:space="preserve"> Vive </w:t>
      </w:r>
      <w:r>
        <w:rPr>
          <w:rFonts w:ascii="Arial" w:hAnsi="Arial" w:cs="Arial"/>
          <w:sz w:val="24"/>
          <w:szCs w:val="24"/>
        </w:rPr>
        <w:t>lejos del campus</w:t>
      </w:r>
      <w:r w:rsidRPr="009111EB">
        <w:rPr>
          <w:rFonts w:ascii="Arial" w:hAnsi="Arial" w:cs="Arial"/>
          <w:sz w:val="24"/>
          <w:szCs w:val="24"/>
        </w:rPr>
        <w:t xml:space="preserve"> y asiste regularmente a eventos escolares</w:t>
      </w:r>
    </w:p>
    <w:p w14:paraId="28A220F1" w14:textId="0FE1BB25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Bio</w:t>
      </w:r>
      <w:r>
        <w:rPr>
          <w:rFonts w:ascii="Arial" w:hAnsi="Arial" w:cs="Arial"/>
          <w:b/>
          <w:bCs/>
          <w:sz w:val="24"/>
          <w:szCs w:val="24"/>
        </w:rPr>
        <w:t>grafía</w:t>
      </w:r>
      <w:r w:rsidRPr="009111EB">
        <w:rPr>
          <w:rFonts w:ascii="Arial" w:hAnsi="Arial" w:cs="Arial"/>
          <w:b/>
          <w:bCs/>
          <w:sz w:val="24"/>
          <w:szCs w:val="24"/>
        </w:rPr>
        <w:t xml:space="preserve"> y comportamiento</w:t>
      </w:r>
    </w:p>
    <w:p w14:paraId="6ED68734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Daniel utiliza aplicaciones móviles y páginas web a diario (banca, transporte, comida).</w:t>
      </w:r>
      <w:r w:rsidRPr="009111EB">
        <w:rPr>
          <w:rFonts w:ascii="Arial" w:hAnsi="Arial" w:cs="Arial"/>
          <w:sz w:val="24"/>
          <w:szCs w:val="24"/>
        </w:rPr>
        <w:br/>
        <w:t>Se siente cómodo con interfaces modernas siempre que sean claras y rápidas.</w:t>
      </w:r>
      <w:r w:rsidRPr="009111EB">
        <w:rPr>
          <w:rFonts w:ascii="Arial" w:hAnsi="Arial" w:cs="Arial"/>
          <w:sz w:val="24"/>
          <w:szCs w:val="24"/>
        </w:rPr>
        <w:br/>
        <w:t>Prefiere procesos simples y directos, sin pasos innecesarios.</w:t>
      </w:r>
    </w:p>
    <w:p w14:paraId="370DC4EF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Nivel tecnológico:</w:t>
      </w:r>
      <w:r w:rsidRPr="009111EB">
        <w:rPr>
          <w:rFonts w:ascii="Arial" w:hAnsi="Arial" w:cs="Arial"/>
          <w:sz w:val="24"/>
          <w:szCs w:val="24"/>
        </w:rPr>
        <w:t xml:space="preserve"> Medio–alto</w:t>
      </w:r>
    </w:p>
    <w:p w14:paraId="2648E628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Frustración tecnológica</w:t>
      </w:r>
    </w:p>
    <w:p w14:paraId="55B2647F" w14:textId="6732FBE7" w:rsidR="009111EB" w:rsidRPr="009111EB" w:rsidRDefault="009111EB" w:rsidP="009111E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Tener que ir presencialmente a pagar</w:t>
      </w:r>
    </w:p>
    <w:p w14:paraId="37C63F6B" w14:textId="77777777" w:rsidR="009111EB" w:rsidRPr="009111EB" w:rsidRDefault="009111EB" w:rsidP="009111E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Uso de boletos físicos fáciles de perder</w:t>
      </w:r>
    </w:p>
    <w:p w14:paraId="4B7BB932" w14:textId="77777777" w:rsidR="009111EB" w:rsidRPr="009111EB" w:rsidRDefault="009111EB" w:rsidP="009111E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No saber qué se vende ni dónde</w:t>
      </w:r>
    </w:p>
    <w:p w14:paraId="647C9E62" w14:textId="77777777" w:rsidR="009111EB" w:rsidRPr="009111EB" w:rsidRDefault="009111EB" w:rsidP="009111E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Tener que cargar efectivo</w:t>
      </w:r>
    </w:p>
    <w:p w14:paraId="1BD51309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Objetivo</w:t>
      </w:r>
    </w:p>
    <w:p w14:paraId="5847F64B" w14:textId="77777777" w:rsidR="009111EB" w:rsidRPr="009111EB" w:rsidRDefault="009111EB" w:rsidP="009111E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Pagar de forma rápida y digital</w:t>
      </w:r>
    </w:p>
    <w:p w14:paraId="5BC073A9" w14:textId="77777777" w:rsidR="009111EB" w:rsidRPr="009111EB" w:rsidRDefault="009111EB" w:rsidP="009111E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Ver el menú completo del evento</w:t>
      </w:r>
    </w:p>
    <w:p w14:paraId="01220120" w14:textId="77777777" w:rsidR="009111EB" w:rsidRPr="009111EB" w:rsidRDefault="009111EB" w:rsidP="009111E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Ubicar fácilmente los quioscos</w:t>
      </w:r>
    </w:p>
    <w:p w14:paraId="1091DD3A" w14:textId="77777777" w:rsidR="009111EB" w:rsidRPr="009111EB" w:rsidRDefault="009111EB" w:rsidP="009111E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Controlar su gasto sin complicaciones</w:t>
      </w:r>
    </w:p>
    <w:p w14:paraId="5F26832E" w14:textId="61D5431F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4D7CDD71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1EBDBB9D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111EB">
        <w:rPr>
          <w:rFonts w:ascii="Arial" w:hAnsi="Arial" w:cs="Arial"/>
          <w:b/>
          <w:bCs/>
          <w:sz w:val="28"/>
          <w:szCs w:val="28"/>
        </w:rPr>
        <w:lastRenderedPageBreak/>
        <w:t>Bloque 3: Decisiones de Diseño</w:t>
      </w:r>
    </w:p>
    <w:p w14:paraId="1705BAFE" w14:textId="340CF5B1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Estilo Visual</w:t>
      </w:r>
    </w:p>
    <w:p w14:paraId="51E35D64" w14:textId="1F792856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 xml:space="preserve">Material </w:t>
      </w:r>
      <w:proofErr w:type="spellStart"/>
      <w:r w:rsidRPr="009111EB">
        <w:rPr>
          <w:rFonts w:ascii="Arial" w:hAnsi="Arial" w:cs="Arial"/>
          <w:b/>
          <w:bCs/>
          <w:sz w:val="24"/>
          <w:szCs w:val="24"/>
        </w:rPr>
        <w:t>Design</w:t>
      </w:r>
      <w:proofErr w:type="spellEnd"/>
      <w:r w:rsidRPr="009111EB">
        <w:rPr>
          <w:rFonts w:ascii="Arial" w:hAnsi="Arial" w:cs="Arial"/>
          <w:b/>
          <w:bCs/>
          <w:sz w:val="24"/>
          <w:szCs w:val="24"/>
        </w:rPr>
        <w:t xml:space="preserve"> (Android)</w:t>
      </w:r>
    </w:p>
    <w:p w14:paraId="1A82AB3C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Se eligió este estilo por su claridad visual, jerarquía bien definida y adaptabilidad a múltiples dispositivos, considerando que los usuarios principales utilizan distintos tipos de celulares y computadoras.</w:t>
      </w:r>
    </w:p>
    <w:p w14:paraId="21EFD179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0843DD09" w14:textId="77777777" w:rsidR="009111EB" w:rsidRP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Modelo de Navegación</w:t>
      </w:r>
    </w:p>
    <w:p w14:paraId="2E836016" w14:textId="5C6544CB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Barra de pestañas (</w:t>
      </w:r>
      <w:proofErr w:type="spellStart"/>
      <w:r w:rsidRPr="009111EB">
        <w:rPr>
          <w:rFonts w:ascii="Arial" w:hAnsi="Arial" w:cs="Arial"/>
          <w:b/>
          <w:bCs/>
          <w:sz w:val="24"/>
          <w:szCs w:val="24"/>
        </w:rPr>
        <w:t>Tab</w:t>
      </w:r>
      <w:proofErr w:type="spellEnd"/>
      <w:r w:rsidRPr="009111EB">
        <w:rPr>
          <w:rFonts w:ascii="Arial" w:hAnsi="Arial" w:cs="Arial"/>
          <w:b/>
          <w:bCs/>
          <w:sz w:val="24"/>
          <w:szCs w:val="24"/>
        </w:rPr>
        <w:t xml:space="preserve"> Bar)</w:t>
      </w:r>
      <w:r w:rsidRPr="009111EB">
        <w:rPr>
          <w:rFonts w:ascii="Arial" w:hAnsi="Arial" w:cs="Arial"/>
          <w:sz w:val="24"/>
          <w:szCs w:val="24"/>
        </w:rPr>
        <w:t xml:space="preserve"> para Cliente y Proveedor</w:t>
      </w:r>
      <w:r w:rsidRPr="009111EB">
        <w:rPr>
          <w:rFonts w:ascii="Arial" w:hAnsi="Arial" w:cs="Arial"/>
          <w:sz w:val="24"/>
          <w:szCs w:val="24"/>
        </w:rPr>
        <w:br/>
      </w:r>
      <w:proofErr w:type="spellStart"/>
      <w:r w:rsidRPr="009111EB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9111EB">
        <w:rPr>
          <w:rFonts w:ascii="Arial" w:hAnsi="Arial" w:cs="Arial"/>
          <w:b/>
          <w:bCs/>
          <w:sz w:val="24"/>
          <w:szCs w:val="24"/>
        </w:rPr>
        <w:t xml:space="preserve"> informativo</w:t>
      </w:r>
      <w:r w:rsidRPr="009111EB">
        <w:rPr>
          <w:rFonts w:ascii="Arial" w:hAnsi="Arial" w:cs="Arial"/>
          <w:sz w:val="24"/>
          <w:szCs w:val="24"/>
        </w:rPr>
        <w:t xml:space="preserve"> para Administrador</w:t>
      </w:r>
    </w:p>
    <w:p w14:paraId="010A0037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>La navegación se adapta según el rol del usuario:</w:t>
      </w:r>
    </w:p>
    <w:p w14:paraId="77B6F7BF" w14:textId="77777777" w:rsidR="009111EB" w:rsidRPr="009111EB" w:rsidRDefault="009111EB" w:rsidP="009111E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Cliente:</w:t>
      </w:r>
      <w:r w:rsidRPr="009111EB">
        <w:rPr>
          <w:rFonts w:ascii="Arial" w:hAnsi="Arial" w:cs="Arial"/>
          <w:sz w:val="24"/>
          <w:szCs w:val="24"/>
        </w:rPr>
        <w:t xml:space="preserve"> acceso rápido a menú, mapa, historial y cuenta</w:t>
      </w:r>
    </w:p>
    <w:p w14:paraId="414B5C50" w14:textId="77777777" w:rsidR="009111EB" w:rsidRPr="009111EB" w:rsidRDefault="009111EB" w:rsidP="009111E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Proveedor:</w:t>
      </w:r>
      <w:r w:rsidRPr="009111EB">
        <w:rPr>
          <w:rFonts w:ascii="Arial" w:hAnsi="Arial" w:cs="Arial"/>
          <w:sz w:val="24"/>
          <w:szCs w:val="24"/>
        </w:rPr>
        <w:t xml:space="preserve"> acceso a ventas, productos, mapa y cuenta</w:t>
      </w:r>
    </w:p>
    <w:p w14:paraId="03214D19" w14:textId="1438693D" w:rsidR="009111EB" w:rsidRDefault="009111EB" w:rsidP="009111E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>Administrador:</w:t>
      </w:r>
      <w:r w:rsidRPr="009111EB">
        <w:rPr>
          <w:rFonts w:ascii="Arial" w:hAnsi="Arial" w:cs="Arial"/>
          <w:sz w:val="24"/>
          <w:szCs w:val="24"/>
        </w:rPr>
        <w:t xml:space="preserve"> panel de control con indicadores clave del evento</w:t>
      </w:r>
    </w:p>
    <w:p w14:paraId="5329FDAF" w14:textId="0CF60914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55C70A53" w14:textId="4FE3E59F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74ECEBEF" w14:textId="40243499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4802A653" w14:textId="28B3A8B4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0F5BC01C" w14:textId="4DE5A6EC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7E4180C6" w14:textId="31F6325A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4CF67B70" w14:textId="26EA623D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08C77CE1" w14:textId="680E787C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0E312875" w14:textId="0EE9CA34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39FEDB1F" w14:textId="77777777" w:rsidR="009111E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086E5BD4" w14:textId="143129A7" w:rsid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11EB">
        <w:rPr>
          <w:rFonts w:ascii="Arial" w:hAnsi="Arial" w:cs="Arial"/>
          <w:b/>
          <w:bCs/>
          <w:sz w:val="24"/>
          <w:szCs w:val="24"/>
        </w:rPr>
        <w:t xml:space="preserve">Bloque 4: El Primer </w:t>
      </w:r>
      <w:proofErr w:type="spellStart"/>
      <w:r w:rsidRPr="009111EB">
        <w:rPr>
          <w:rFonts w:ascii="Arial" w:hAnsi="Arial" w:cs="Arial"/>
          <w:b/>
          <w:bCs/>
          <w:sz w:val="24"/>
          <w:szCs w:val="24"/>
        </w:rPr>
        <w:t>Wireframe</w:t>
      </w:r>
      <w:proofErr w:type="spellEnd"/>
    </w:p>
    <w:p w14:paraId="7692623B" w14:textId="5452E8D3" w:rsidR="009111EB" w:rsidRDefault="009111EB" w:rsidP="009111E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B69784" wp14:editId="1FB9B1A9">
            <wp:simplePos x="0" y="0"/>
            <wp:positionH relativeFrom="column">
              <wp:posOffset>-323850</wp:posOffset>
            </wp:positionH>
            <wp:positionV relativeFrom="paragraph">
              <wp:posOffset>294005</wp:posOffset>
            </wp:positionV>
            <wp:extent cx="3016250" cy="2238375"/>
            <wp:effectExtent l="0" t="0" r="0" b="9525"/>
            <wp:wrapTight wrapText="bothSides">
              <wp:wrapPolygon edited="0">
                <wp:start x="0" y="0"/>
                <wp:lineTo x="0" y="21508"/>
                <wp:lineTo x="21418" y="21508"/>
                <wp:lineTo x="2141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AD6E6" w14:textId="651464A5" w:rsid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Pantalla de inicio de sesión.</w:t>
      </w:r>
    </w:p>
    <w:p w14:paraId="1682F53D" w14:textId="4215B8AC" w:rsidR="000D1BF7" w:rsidRDefault="000D1BF7" w:rsidP="009111E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Logo de la app</w:t>
      </w:r>
    </w:p>
    <w:p w14:paraId="307B8617" w14:textId="698CA1BF" w:rsidR="000D1BF7" w:rsidRPr="000D1BF7" w:rsidRDefault="009111EB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Caja de texto para matricula/ correo</w:t>
      </w:r>
    </w:p>
    <w:p w14:paraId="67367E84" w14:textId="2E9026C8" w:rsidR="009111EB" w:rsidRDefault="009111EB" w:rsidP="009111E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Contraseña</w:t>
      </w:r>
    </w:p>
    <w:p w14:paraId="6B2C9C99" w14:textId="763FA3EC" w:rsidR="009111EB" w:rsidRDefault="000D1BF7" w:rsidP="009111E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Botón</w:t>
      </w:r>
      <w:r w:rsidR="009111EB">
        <w:rPr>
          <w:rFonts w:ascii="Arial" w:hAnsi="Arial" w:cs="Arial"/>
          <w:sz w:val="24"/>
          <w:szCs w:val="24"/>
        </w:rPr>
        <w:t xml:space="preserve"> de inicio de sesión</w:t>
      </w:r>
    </w:p>
    <w:p w14:paraId="0F298DAA" w14:textId="1A43287C" w:rsidR="009111EB" w:rsidRDefault="000D1BF7" w:rsidP="009111E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 para registro</w:t>
      </w:r>
    </w:p>
    <w:p w14:paraId="6BE7241D" w14:textId="7893E816" w:rsidR="000D1BF7" w:rsidRDefault="000D1BF7" w:rsidP="009111EB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Opción para invitado.</w:t>
      </w:r>
    </w:p>
    <w:p w14:paraId="5D3B8D4D" w14:textId="50A89FCF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7007A40F" w14:textId="702DC7CF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75753DA" w14:textId="7E08072A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A141D42" wp14:editId="2721AB15">
            <wp:simplePos x="0" y="0"/>
            <wp:positionH relativeFrom="column">
              <wp:posOffset>-324047</wp:posOffset>
            </wp:positionH>
            <wp:positionV relativeFrom="paragraph">
              <wp:posOffset>312420</wp:posOffset>
            </wp:positionV>
            <wp:extent cx="2480442" cy="3379250"/>
            <wp:effectExtent l="0" t="0" r="0" b="0"/>
            <wp:wrapTight wrapText="bothSides">
              <wp:wrapPolygon edited="0">
                <wp:start x="0" y="0"/>
                <wp:lineTo x="0" y="21434"/>
                <wp:lineTo x="21401" y="21434"/>
                <wp:lineTo x="2140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442" cy="337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419F97" w14:textId="27AEF55F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36794390" w14:textId="1588F9B7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Pantalla principal de Cliente</w:t>
      </w:r>
    </w:p>
    <w:p w14:paraId="42E0934F" w14:textId="70077EFD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Logo la app</w:t>
      </w:r>
    </w:p>
    <w:p w14:paraId="5132424E" w14:textId="1372D784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Logo del evento</w:t>
      </w:r>
    </w:p>
    <w:p w14:paraId="37C28FE9" w14:textId="0F3E95C4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Display</w:t>
      </w:r>
      <w:proofErr w:type="spellEnd"/>
      <w:r>
        <w:rPr>
          <w:rFonts w:ascii="Arial" w:hAnsi="Arial" w:cs="Arial"/>
          <w:sz w:val="24"/>
          <w:szCs w:val="24"/>
        </w:rPr>
        <w:t xml:space="preserve"> que muestra saldo disponible</w:t>
      </w:r>
    </w:p>
    <w:p w14:paraId="6F042F2E" w14:textId="360F57EF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Boton</w:t>
      </w:r>
      <w:proofErr w:type="spellEnd"/>
      <w:r>
        <w:rPr>
          <w:rFonts w:ascii="Arial" w:hAnsi="Arial" w:cs="Arial"/>
          <w:sz w:val="24"/>
          <w:szCs w:val="24"/>
        </w:rPr>
        <w:t xml:space="preserve"> para recargar saldo</w:t>
      </w:r>
    </w:p>
    <w:p w14:paraId="05AD40A6" w14:textId="773DCD69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Boton</w:t>
      </w:r>
      <w:proofErr w:type="spellEnd"/>
      <w:r>
        <w:rPr>
          <w:rFonts w:ascii="Arial" w:hAnsi="Arial" w:cs="Arial"/>
          <w:sz w:val="24"/>
          <w:szCs w:val="24"/>
        </w:rPr>
        <w:t xml:space="preserve"> para explorar menú de alimentos</w:t>
      </w:r>
    </w:p>
    <w:p w14:paraId="18FE2F6E" w14:textId="1CD514D9" w:rsidR="000D1BF7" w:rsidRDefault="000D1BF7" w:rsidP="000D1BF7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Menu</w:t>
      </w:r>
      <w:proofErr w:type="spellEnd"/>
      <w:r>
        <w:rPr>
          <w:rFonts w:ascii="Arial" w:hAnsi="Arial" w:cs="Arial"/>
          <w:sz w:val="24"/>
          <w:szCs w:val="24"/>
        </w:rPr>
        <w:t xml:space="preserve"> de opciones inferior</w:t>
      </w:r>
    </w:p>
    <w:p w14:paraId="358D8899" w14:textId="109C1A10" w:rsidR="000D1BF7" w:rsidRDefault="000D1BF7" w:rsidP="000D1BF7">
      <w:pPr>
        <w:pStyle w:val="Prrafodelista"/>
        <w:numPr>
          <w:ilvl w:val="5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Mapa de </w:t>
      </w:r>
      <w:proofErr w:type="spellStart"/>
      <w:r>
        <w:rPr>
          <w:rFonts w:ascii="Arial" w:hAnsi="Arial" w:cs="Arial"/>
          <w:sz w:val="24"/>
          <w:szCs w:val="24"/>
        </w:rPr>
        <w:t>kioskos</w:t>
      </w:r>
      <w:proofErr w:type="spellEnd"/>
    </w:p>
    <w:p w14:paraId="4FA09D45" w14:textId="51B1676D" w:rsidR="000D1BF7" w:rsidRDefault="000D1BF7" w:rsidP="000D1BF7">
      <w:pPr>
        <w:pStyle w:val="Prrafodelista"/>
        <w:numPr>
          <w:ilvl w:val="5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Historial de compras</w:t>
      </w:r>
    </w:p>
    <w:p w14:paraId="1DD9B184" w14:textId="007EAF99" w:rsidR="000D1BF7" w:rsidRDefault="000D1BF7" w:rsidP="000D1BF7">
      <w:pPr>
        <w:pStyle w:val="Prrafodelista"/>
        <w:numPr>
          <w:ilvl w:val="5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Cuenta, datos del cliente.</w:t>
      </w:r>
    </w:p>
    <w:p w14:paraId="172338B5" w14:textId="12782288" w:rsidR="000D1BF7" w:rsidRDefault="000D1BF7" w:rsidP="000D1BF7">
      <w:pPr>
        <w:spacing w:line="360" w:lineRule="auto"/>
        <w:ind w:left="3960"/>
        <w:rPr>
          <w:rFonts w:ascii="Arial" w:hAnsi="Arial" w:cs="Arial"/>
          <w:sz w:val="24"/>
          <w:szCs w:val="24"/>
        </w:rPr>
      </w:pPr>
    </w:p>
    <w:p w14:paraId="2CE2DCE8" w14:textId="16418AB9" w:rsidR="000D1BF7" w:rsidRDefault="000D1BF7" w:rsidP="000D1BF7">
      <w:pPr>
        <w:spacing w:line="360" w:lineRule="auto"/>
        <w:ind w:left="3960"/>
        <w:rPr>
          <w:rFonts w:ascii="Arial" w:hAnsi="Arial" w:cs="Arial"/>
          <w:sz w:val="24"/>
          <w:szCs w:val="24"/>
        </w:rPr>
      </w:pPr>
    </w:p>
    <w:p w14:paraId="02C01BDA" w14:textId="4C973157" w:rsidR="000D1BF7" w:rsidRDefault="000D1BF7" w:rsidP="000D1BF7">
      <w:pPr>
        <w:spacing w:line="360" w:lineRule="auto"/>
        <w:rPr>
          <w:rFonts w:ascii="Arial" w:hAnsi="Arial" w:cs="Arial"/>
          <w:sz w:val="24"/>
          <w:szCs w:val="24"/>
        </w:rPr>
      </w:pPr>
    </w:p>
    <w:p w14:paraId="5F4CA7E7" w14:textId="1AD225D5" w:rsidR="000D1BF7" w:rsidRDefault="000D1BF7" w:rsidP="000D1BF7">
      <w:pPr>
        <w:spacing w:line="360" w:lineRule="auto"/>
        <w:rPr>
          <w:rFonts w:ascii="Arial" w:hAnsi="Arial" w:cs="Arial"/>
          <w:sz w:val="24"/>
          <w:szCs w:val="24"/>
        </w:rPr>
      </w:pPr>
    </w:p>
    <w:p w14:paraId="0B0218D9" w14:textId="61AC95CF" w:rsidR="000D1BF7" w:rsidRDefault="000D1BF7" w:rsidP="000D1BF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A951C4" wp14:editId="39E41423">
            <wp:extent cx="5601970" cy="37312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C83" w14:textId="474BEFA4" w:rsidR="000D1BF7" w:rsidRDefault="000D1BF7" w:rsidP="000D1BF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Vista de navegador de cliente</w:t>
      </w:r>
    </w:p>
    <w:p w14:paraId="47352F09" w14:textId="2D770BE1" w:rsid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Logo de la </w:t>
      </w:r>
      <w:proofErr w:type="spellStart"/>
      <w:r>
        <w:rPr>
          <w:rFonts w:ascii="Arial" w:hAnsi="Arial" w:cs="Arial"/>
          <w:sz w:val="24"/>
          <w:szCs w:val="24"/>
        </w:rPr>
        <w:t>pagina</w:t>
      </w:r>
      <w:proofErr w:type="spellEnd"/>
      <w:r>
        <w:rPr>
          <w:rFonts w:ascii="Arial" w:hAnsi="Arial" w:cs="Arial"/>
          <w:sz w:val="24"/>
          <w:szCs w:val="24"/>
        </w:rPr>
        <w:t>/app</w:t>
      </w:r>
    </w:p>
    <w:p w14:paraId="4B0F7A40" w14:textId="67258B3B" w:rsid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Menu</w:t>
      </w:r>
      <w:proofErr w:type="spellEnd"/>
      <w:r>
        <w:rPr>
          <w:rFonts w:ascii="Arial" w:hAnsi="Arial" w:cs="Arial"/>
          <w:sz w:val="24"/>
          <w:szCs w:val="24"/>
        </w:rPr>
        <w:t xml:space="preserve"> del lado izquierdo.</w:t>
      </w:r>
    </w:p>
    <w:p w14:paraId="265B5118" w14:textId="0C0E1D7B" w:rsidR="000D1BF7" w:rsidRDefault="000D1BF7" w:rsidP="000D1BF7">
      <w:pPr>
        <w:pStyle w:val="Prrafodelista"/>
        <w:numPr>
          <w:ilvl w:val="2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Mapa de </w:t>
      </w:r>
      <w:proofErr w:type="spellStart"/>
      <w:r>
        <w:rPr>
          <w:rFonts w:ascii="Arial" w:hAnsi="Arial" w:cs="Arial"/>
          <w:sz w:val="24"/>
          <w:szCs w:val="24"/>
        </w:rPr>
        <w:t>kioskos</w:t>
      </w:r>
      <w:proofErr w:type="spellEnd"/>
    </w:p>
    <w:p w14:paraId="148DA1F2" w14:textId="07E5C388" w:rsidR="000D1BF7" w:rsidRDefault="000D1BF7" w:rsidP="000D1BF7">
      <w:pPr>
        <w:pStyle w:val="Prrafodelista"/>
        <w:numPr>
          <w:ilvl w:val="2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Historial de compras</w:t>
      </w:r>
    </w:p>
    <w:p w14:paraId="148AF52D" w14:textId="7FAE62AE" w:rsidR="000D1BF7" w:rsidRDefault="000D1BF7" w:rsidP="000D1BF7">
      <w:pPr>
        <w:pStyle w:val="Prrafodelista"/>
        <w:numPr>
          <w:ilvl w:val="2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 de cliente</w:t>
      </w:r>
    </w:p>
    <w:p w14:paraId="600CB2BB" w14:textId="0F5FBBF6" w:rsid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Logo del evento</w:t>
      </w:r>
    </w:p>
    <w:p w14:paraId="66BA7C8B" w14:textId="3F0CB2A0" w:rsid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Display</w:t>
      </w:r>
      <w:proofErr w:type="spellEnd"/>
      <w:r>
        <w:rPr>
          <w:rFonts w:ascii="Arial" w:hAnsi="Arial" w:cs="Arial"/>
          <w:sz w:val="24"/>
          <w:szCs w:val="24"/>
        </w:rPr>
        <w:t xml:space="preserve"> de saldo disponible</w:t>
      </w:r>
    </w:p>
    <w:p w14:paraId="652D7D83" w14:textId="2FB56E0F" w:rsid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Opcion</w:t>
      </w:r>
      <w:proofErr w:type="spellEnd"/>
      <w:r>
        <w:rPr>
          <w:rFonts w:ascii="Arial" w:hAnsi="Arial" w:cs="Arial"/>
          <w:sz w:val="24"/>
          <w:szCs w:val="24"/>
        </w:rPr>
        <w:t xml:space="preserve"> de recargar saldo</w:t>
      </w:r>
    </w:p>
    <w:p w14:paraId="5E4C0805" w14:textId="618EAE89" w:rsidR="000D1BF7" w:rsidRPr="000D1BF7" w:rsidRDefault="000D1BF7" w:rsidP="000D1BF7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Boton</w:t>
      </w:r>
      <w:proofErr w:type="spellEnd"/>
      <w:r>
        <w:rPr>
          <w:rFonts w:ascii="Arial" w:hAnsi="Arial" w:cs="Arial"/>
          <w:sz w:val="24"/>
          <w:szCs w:val="24"/>
        </w:rPr>
        <w:t xml:space="preserve"> de explorar menú de alimentos.</w:t>
      </w:r>
    </w:p>
    <w:p w14:paraId="57DDC5A5" w14:textId="513B8178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4155DA3F" w14:textId="69F75AEE" w:rsidR="000D1BF7" w:rsidRDefault="000D1BF7" w:rsidP="000D1BF7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6628FC4D" w14:textId="77777777" w:rsidR="000D1BF7" w:rsidRDefault="000D1BF7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136BB141" w14:textId="77777777" w:rsidR="000D1BF7" w:rsidRDefault="000D1BF7" w:rsidP="009111EB">
      <w:pPr>
        <w:spacing w:line="360" w:lineRule="auto"/>
        <w:rPr>
          <w:rFonts w:ascii="Arial" w:hAnsi="Arial" w:cs="Arial"/>
          <w:sz w:val="24"/>
          <w:szCs w:val="24"/>
        </w:rPr>
      </w:pPr>
    </w:p>
    <w:p w14:paraId="2B70C8A5" w14:textId="10789111" w:rsidR="00FA19BB" w:rsidRPr="009111EB" w:rsidRDefault="009111EB" w:rsidP="009111EB">
      <w:pPr>
        <w:spacing w:line="360" w:lineRule="auto"/>
        <w:rPr>
          <w:rFonts w:ascii="Arial" w:hAnsi="Arial" w:cs="Arial"/>
          <w:sz w:val="24"/>
          <w:szCs w:val="24"/>
        </w:rPr>
      </w:pPr>
      <w:r w:rsidRPr="009111EB">
        <w:rPr>
          <w:rFonts w:ascii="Arial" w:hAnsi="Arial" w:cs="Arial"/>
          <w:sz w:val="24"/>
          <w:szCs w:val="24"/>
        </w:rPr>
        <w:t xml:space="preserve">Firma del Equipo: </w:t>
      </w:r>
      <w:r w:rsidR="000D1BF7">
        <w:rPr>
          <w:rFonts w:ascii="Arial" w:hAnsi="Arial" w:cs="Arial"/>
          <w:sz w:val="24"/>
          <w:szCs w:val="24"/>
        </w:rPr>
        <w:t>Oliver Moreno, Carlos Chaires, Alan Vega, Pedro Aparicio.</w:t>
      </w:r>
    </w:p>
    <w:sectPr w:rsidR="00FA19BB" w:rsidRPr="009111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77B4"/>
    <w:multiLevelType w:val="hybridMultilevel"/>
    <w:tmpl w:val="8C5E6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A5E0D"/>
    <w:multiLevelType w:val="multilevel"/>
    <w:tmpl w:val="DBB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85B41"/>
    <w:multiLevelType w:val="multilevel"/>
    <w:tmpl w:val="400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94637"/>
    <w:multiLevelType w:val="hybridMultilevel"/>
    <w:tmpl w:val="3B2A36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F640F"/>
    <w:multiLevelType w:val="multilevel"/>
    <w:tmpl w:val="DD1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EB"/>
    <w:rsid w:val="000D1BF7"/>
    <w:rsid w:val="009111EB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F5E9"/>
  <w15:chartTrackingRefBased/>
  <w15:docId w15:val="{AC391986-137B-497C-B26B-6E66175F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1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461</Words>
  <Characters>2775</Characters>
  <Application>Microsoft Office Word</Application>
  <DocSecurity>0</DocSecurity>
  <Lines>106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Moreno Gallegos</dc:creator>
  <cp:keywords/>
  <dc:description/>
  <cp:lastModifiedBy>Oliver Moreno Gallegos</cp:lastModifiedBy>
  <cp:revision>1</cp:revision>
  <dcterms:created xsi:type="dcterms:W3CDTF">2026-01-27T02:55:00Z</dcterms:created>
  <dcterms:modified xsi:type="dcterms:W3CDTF">2026-01-27T03:16:00Z</dcterms:modified>
</cp:coreProperties>
</file>