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1DE1" w14:textId="77777777" w:rsidR="00B70840" w:rsidRDefault="00B70840">
      <w:pPr>
        <w:rPr>
          <w:lang w:val="en-CA"/>
        </w:rPr>
      </w:pPr>
      <w:r>
        <w:rPr>
          <w:lang w:val="en-CA"/>
        </w:rPr>
        <w:t>ECE 4429</w:t>
      </w:r>
    </w:p>
    <w:p w14:paraId="309705F9" w14:textId="4A4404BC" w:rsidR="00B70840" w:rsidRDefault="00B70840">
      <w:pPr>
        <w:rPr>
          <w:lang w:val="en-CA"/>
        </w:rPr>
      </w:pPr>
      <w:r>
        <w:rPr>
          <w:lang w:val="en-CA"/>
        </w:rPr>
        <w:t>Lab section 00</w:t>
      </w:r>
      <w:r w:rsidR="00EE45A3">
        <w:rPr>
          <w:lang w:val="en-CA"/>
        </w:rPr>
        <w:t>3</w:t>
      </w:r>
    </w:p>
    <w:p w14:paraId="2CCCF501" w14:textId="4302015C" w:rsidR="00B70840" w:rsidRDefault="00EE45A3">
      <w:pPr>
        <w:rPr>
          <w:lang w:val="en-CA"/>
        </w:rPr>
      </w:pPr>
      <w:r>
        <w:rPr>
          <w:lang w:val="en-CA"/>
        </w:rPr>
        <w:t>Due</w:t>
      </w:r>
      <w:r w:rsidR="00B70840">
        <w:rPr>
          <w:lang w:val="en-CA"/>
        </w:rPr>
        <w:t xml:space="preserve"> Wednesday, October </w:t>
      </w:r>
      <w:r>
        <w:rPr>
          <w:lang w:val="en-CA"/>
        </w:rPr>
        <w:t>7</w:t>
      </w:r>
      <w:r w:rsidR="00B70840">
        <w:rPr>
          <w:lang w:val="en-CA"/>
        </w:rPr>
        <w:t>, 20</w:t>
      </w:r>
      <w:r>
        <w:rPr>
          <w:lang w:val="en-CA"/>
        </w:rPr>
        <w:t>20</w:t>
      </w:r>
    </w:p>
    <w:p w14:paraId="4DDFEF25" w14:textId="48816F20" w:rsidR="00B70840" w:rsidRDefault="00EE45A3">
      <w:pPr>
        <w:rPr>
          <w:lang w:val="en-CA"/>
        </w:rPr>
      </w:pPr>
      <w:r>
        <w:rPr>
          <w:lang w:val="en-CA"/>
        </w:rPr>
        <w:t>Chandan Chandel</w:t>
      </w:r>
    </w:p>
    <w:p w14:paraId="22E638BB" w14:textId="69CB8A6C" w:rsidR="005922C1" w:rsidRDefault="005922C1">
      <w:pPr>
        <w:rPr>
          <w:lang w:val="en-CA"/>
        </w:rPr>
      </w:pPr>
      <w:r>
        <w:rPr>
          <w:lang w:val="en-CA"/>
        </w:rPr>
        <w:t>250</w:t>
      </w:r>
      <w:r w:rsidR="00EE45A3">
        <w:rPr>
          <w:lang w:val="en-CA"/>
        </w:rPr>
        <w:t>914472</w:t>
      </w:r>
    </w:p>
    <w:p w14:paraId="751B330D" w14:textId="77777777" w:rsidR="001A2803" w:rsidRDefault="001A2803">
      <w:pPr>
        <w:rPr>
          <w:lang w:val="en-CA"/>
        </w:rPr>
      </w:pPr>
      <w:r>
        <w:rPr>
          <w:lang w:val="en-CA"/>
        </w:rPr>
        <w:t>Sampling Experiments:</w:t>
      </w:r>
    </w:p>
    <w:p w14:paraId="2F8260C0" w14:textId="77777777" w:rsidR="001A2803" w:rsidRDefault="001A2803" w:rsidP="001A2803">
      <w:pPr>
        <w:pStyle w:val="ListParagraph"/>
        <w:numPr>
          <w:ilvl w:val="0"/>
          <w:numId w:val="1"/>
        </w:numPr>
        <w:rPr>
          <w:lang w:val="en-CA"/>
        </w:rPr>
      </w:pPr>
    </w:p>
    <w:p w14:paraId="37C6764C" w14:textId="77777777" w:rsidR="00C8573C" w:rsidRDefault="0059693C" w:rsidP="0059693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 sharp noise was observed when playing the signal sampled at 8000 Hz. Below is the</w:t>
      </w:r>
      <w:r w:rsidR="00B83DF0">
        <w:rPr>
          <w:lang w:val="en-CA"/>
        </w:rPr>
        <w:t xml:space="preserve"> plot for the sampled signal.</w:t>
      </w:r>
    </w:p>
    <w:p w14:paraId="53B52590" w14:textId="4F17DE77" w:rsidR="001A2803" w:rsidRDefault="00EE45A3" w:rsidP="00C8573C">
      <w:pPr>
        <w:pStyle w:val="ListParagraph"/>
        <w:ind w:left="1440"/>
        <w:rPr>
          <w:lang w:val="en-CA"/>
        </w:rPr>
      </w:pPr>
      <w:r>
        <w:rPr>
          <w:noProof/>
        </w:rPr>
        <w:drawing>
          <wp:inline distT="0" distB="0" distL="0" distR="0" wp14:anchorId="5379A41E" wp14:editId="09937D65">
            <wp:extent cx="2598420" cy="232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378" cy="23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682D" w14:textId="77777777" w:rsidR="00CF41CB" w:rsidRDefault="00CF41CB" w:rsidP="00C8573C">
      <w:pPr>
        <w:pStyle w:val="ListParagraph"/>
        <w:ind w:left="1440"/>
        <w:rPr>
          <w:lang w:val="en-CA"/>
        </w:rPr>
      </w:pPr>
    </w:p>
    <w:p w14:paraId="16F46C3C" w14:textId="77777777" w:rsidR="00EE45A3" w:rsidRDefault="00B83DF0" w:rsidP="00EE45A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 sharp noise was observed when playing the signal sampled at 3000 Hz. </w:t>
      </w:r>
      <w:r w:rsidR="00EE45A3">
        <w:rPr>
          <w:lang w:val="en-CA"/>
        </w:rPr>
        <w:t>Below is the plot for the sampled signal.</w:t>
      </w:r>
    </w:p>
    <w:p w14:paraId="74DEF307" w14:textId="315B4F0D" w:rsidR="00EE45A3" w:rsidRPr="00EE45A3" w:rsidRDefault="00EE45A3" w:rsidP="00EE45A3">
      <w:pPr>
        <w:pStyle w:val="ListParagraph"/>
        <w:ind w:left="1440"/>
        <w:rPr>
          <w:lang w:val="en-CA"/>
        </w:rPr>
      </w:pPr>
      <w:r>
        <w:rPr>
          <w:noProof/>
        </w:rPr>
        <w:drawing>
          <wp:inline distT="0" distB="0" distL="0" distR="0" wp14:anchorId="2760624B" wp14:editId="219C928A">
            <wp:extent cx="2785246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58" cy="22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D869" w14:textId="26F400B3" w:rsidR="00C8573C" w:rsidRPr="00252A36" w:rsidRDefault="00252A36" w:rsidP="00252A36">
      <w:pPr>
        <w:rPr>
          <w:lang w:val="en-CA"/>
        </w:rPr>
      </w:pPr>
      <w:r w:rsidRPr="00252A36">
        <w:rPr>
          <w:lang w:val="en-CA"/>
        </w:rPr>
        <w:t>The signal sampled at 8000 Hz had a higher pitch than the signal sampled at 3000 Hz. This is to believed to have happened because the higher sampling frequency of 8000 Hz in the first signal resulted in a higher frequency noise output than in the second signal, which had a lower sampling frequency of 3000 Hz.</w:t>
      </w:r>
      <w:r>
        <w:rPr>
          <w:lang w:val="en-CA"/>
        </w:rPr>
        <w:t>7</w:t>
      </w:r>
    </w:p>
    <w:p w14:paraId="4D807B54" w14:textId="77777777" w:rsidR="00C8573C" w:rsidRPr="0038355C" w:rsidRDefault="00C8573C" w:rsidP="0038355C">
      <w:pPr>
        <w:rPr>
          <w:lang w:val="en-CA"/>
        </w:rPr>
      </w:pPr>
    </w:p>
    <w:p w14:paraId="55081B75" w14:textId="77777777" w:rsidR="00C8573C" w:rsidRDefault="005C02F5" w:rsidP="00C857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commented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script is included below. Spectrogram displayed a signal at 1 kHz for the 1 kHz signal. It also displayed a signal at 1 kHz for the 7 kHz signal. This is believed to have occurred since both frequencies were sampled at 8 kHz, and although this sampling frequency resulted in a non-aliased signal of the 1 kHz signal, it resulted in aliasing while sampling the 7 kHz frequency since 8 kHz is more than double the 1 kHz frequency, but not more than double the 7 kHz frequency.</w:t>
      </w:r>
      <w:r w:rsidR="007A103B">
        <w:rPr>
          <w:lang w:val="en-CA"/>
        </w:rPr>
        <w:t xml:space="preserve"> Spectrogram did not display a signal for the 4 kHz signal since that signal is at the edge of the Nyquist interval. The plotted frequencies are included below.</w:t>
      </w:r>
    </w:p>
    <w:p w14:paraId="33123E75" w14:textId="77777777" w:rsidR="00C8573C" w:rsidRPr="00C8573C" w:rsidRDefault="00C8573C" w:rsidP="00C8573C">
      <w:pPr>
        <w:pStyle w:val="ListParagraph"/>
        <w:rPr>
          <w:lang w:val="en-CA"/>
        </w:rPr>
      </w:pPr>
      <w:r>
        <w:rPr>
          <w:lang w:val="en-CA"/>
        </w:rPr>
        <w:t>1000 Hz</w:t>
      </w:r>
    </w:p>
    <w:p w14:paraId="5DF2D802" w14:textId="77777777" w:rsidR="00C8573C" w:rsidRDefault="00C8573C" w:rsidP="00C8573C">
      <w:pPr>
        <w:pStyle w:val="ListParagraph"/>
        <w:ind w:left="1140"/>
        <w:rPr>
          <w:noProof/>
          <w:lang w:val="en-CA"/>
        </w:rPr>
      </w:pPr>
      <w:r w:rsidRPr="00C8573C">
        <w:rPr>
          <w:noProof/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715C489B" wp14:editId="7C5A4CDA">
            <wp:extent cx="3478554" cy="3097427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93" cy="324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A5D5" w14:textId="77777777" w:rsidR="001F3825" w:rsidRDefault="001F3825" w:rsidP="001F3825">
      <w:pPr>
        <w:pStyle w:val="ListParagraph"/>
        <w:ind w:left="1140"/>
        <w:rPr>
          <w:lang w:val="en-CA"/>
        </w:rPr>
      </w:pPr>
      <w:r>
        <w:rPr>
          <w:lang w:val="en-CA"/>
        </w:rPr>
        <w:t>4000 Hz</w:t>
      </w:r>
    </w:p>
    <w:p w14:paraId="18C7C5CE" w14:textId="77777777" w:rsidR="001F3825" w:rsidRDefault="00C8573C" w:rsidP="001F3825">
      <w:pPr>
        <w:pStyle w:val="ListParagraph"/>
        <w:ind w:left="114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F4352CA" wp14:editId="44CBD225">
            <wp:extent cx="3490117" cy="3105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29" cy="328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391E" w14:textId="77777777" w:rsidR="001F3825" w:rsidRDefault="001F3825" w:rsidP="001F3825">
      <w:pPr>
        <w:pStyle w:val="ListParagraph"/>
        <w:ind w:left="1140"/>
        <w:rPr>
          <w:lang w:val="en-CA"/>
        </w:rPr>
      </w:pPr>
    </w:p>
    <w:p w14:paraId="61280019" w14:textId="77777777" w:rsidR="001F3825" w:rsidRDefault="001F3825" w:rsidP="001F3825">
      <w:pPr>
        <w:pStyle w:val="ListParagraph"/>
        <w:ind w:left="1140"/>
        <w:rPr>
          <w:lang w:val="en-CA"/>
        </w:rPr>
      </w:pPr>
      <w:r>
        <w:rPr>
          <w:lang w:val="en-CA"/>
        </w:rPr>
        <w:t>7000 Hz</w:t>
      </w:r>
    </w:p>
    <w:p w14:paraId="5698B4DE" w14:textId="77777777" w:rsidR="002A2325" w:rsidRPr="001F3825" w:rsidRDefault="00C8573C" w:rsidP="001F3825">
      <w:pPr>
        <w:pStyle w:val="ListParagraph"/>
        <w:ind w:left="114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49A936" wp14:editId="56ED594D">
            <wp:extent cx="3448124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882" cy="306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972B" w14:textId="77777777" w:rsidR="00B96435" w:rsidRDefault="00B96435" w:rsidP="00B96435">
      <w:pPr>
        <w:rPr>
          <w:lang w:val="en-CA"/>
        </w:rPr>
      </w:pPr>
      <w:r>
        <w:rPr>
          <w:lang w:val="en-CA"/>
        </w:rPr>
        <w:t>Quantization Experiments:</w:t>
      </w:r>
    </w:p>
    <w:p w14:paraId="5D372363" w14:textId="79CB8899" w:rsidR="00B96435" w:rsidRDefault="00D53451" w:rsidP="00B9643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function was uploaded to the Lab1 folder. The function file is called </w:t>
      </w:r>
      <w:proofErr w:type="spellStart"/>
      <w:r>
        <w:rPr>
          <w:lang w:val="en-CA"/>
        </w:rPr>
        <w:t>Quantization.m</w:t>
      </w:r>
      <w:proofErr w:type="spellEnd"/>
      <w:r w:rsidR="00E14B2B">
        <w:rPr>
          <w:lang w:val="en-CA"/>
        </w:rPr>
        <w:t>.</w:t>
      </w:r>
    </w:p>
    <w:p w14:paraId="275573D8" w14:textId="682A9155" w:rsidR="00E14B2B" w:rsidRPr="005F3403" w:rsidRDefault="005F3403" w:rsidP="005F340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AA1F1" wp14:editId="650D05B6">
            <wp:simplePos x="0" y="0"/>
            <wp:positionH relativeFrom="page">
              <wp:posOffset>3947160</wp:posOffset>
            </wp:positionH>
            <wp:positionV relativeFrom="paragraph">
              <wp:posOffset>312420</wp:posOffset>
            </wp:positionV>
            <wp:extent cx="3566160" cy="31870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30DB6" wp14:editId="7E6CABDA">
            <wp:simplePos x="0" y="0"/>
            <wp:positionH relativeFrom="margin">
              <wp:posOffset>-670560</wp:posOffset>
            </wp:positionH>
            <wp:positionV relativeFrom="paragraph">
              <wp:posOffset>234950</wp:posOffset>
            </wp:positionV>
            <wp:extent cx="3649980" cy="324612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a. </w:t>
      </w:r>
      <w:r w:rsidR="00E14B2B" w:rsidRPr="005F3403">
        <w:rPr>
          <w:lang w:val="en-CA"/>
        </w:rPr>
        <w:t>The plot</w:t>
      </w:r>
      <w:r w:rsidR="00DC0B6B" w:rsidRPr="005F3403">
        <w:rPr>
          <w:lang w:val="en-CA"/>
        </w:rPr>
        <w:t>s</w:t>
      </w:r>
      <w:r w:rsidR="00E14B2B" w:rsidRPr="005F3403">
        <w:rPr>
          <w:lang w:val="en-CA"/>
        </w:rPr>
        <w:t xml:space="preserve"> of the original and quantized sinusoids ar</w:t>
      </w:r>
      <w:r w:rsidR="00A076EC" w:rsidRPr="005F3403">
        <w:rPr>
          <w:lang w:val="en-CA"/>
        </w:rPr>
        <w:t>e</w:t>
      </w:r>
      <w:r w:rsidR="00E14B2B" w:rsidRPr="005F3403">
        <w:rPr>
          <w:lang w:val="en-CA"/>
        </w:rPr>
        <w:t xml:space="preserve"> included below:</w:t>
      </w:r>
    </w:p>
    <w:p w14:paraId="74D1B0E7" w14:textId="06073C6A" w:rsidR="001F3825" w:rsidRPr="005F3403" w:rsidRDefault="001F3825" w:rsidP="005F3403">
      <w:pPr>
        <w:rPr>
          <w:lang w:val="en-CA"/>
        </w:rPr>
      </w:pPr>
    </w:p>
    <w:p w14:paraId="2B7C813C" w14:textId="48414C54" w:rsidR="00E14B2B" w:rsidRPr="00B96435" w:rsidRDefault="00E7699D" w:rsidP="00E14B2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 recorded SNR value was 37.8845. The theoretical SNR value was 37.8845.</w:t>
      </w:r>
    </w:p>
    <w:sectPr w:rsidR="00E14B2B" w:rsidRPr="00B9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E17"/>
    <w:multiLevelType w:val="hybridMultilevel"/>
    <w:tmpl w:val="4538D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6E5"/>
    <w:multiLevelType w:val="hybridMultilevel"/>
    <w:tmpl w:val="6CAA0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712C1"/>
    <w:multiLevelType w:val="hybridMultilevel"/>
    <w:tmpl w:val="7D4E9920"/>
    <w:lvl w:ilvl="0" w:tplc="6C268128">
      <w:start w:val="1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65A7C"/>
    <w:multiLevelType w:val="hybridMultilevel"/>
    <w:tmpl w:val="C1AEB562"/>
    <w:lvl w:ilvl="0" w:tplc="660AF544">
      <w:start w:val="1000"/>
      <w:numFmt w:val="decimal"/>
      <w:lvlText w:val="%1"/>
      <w:lvlJc w:val="left"/>
      <w:pPr>
        <w:ind w:left="156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03"/>
    <w:rsid w:val="00031750"/>
    <w:rsid w:val="001A2803"/>
    <w:rsid w:val="001F3825"/>
    <w:rsid w:val="002227DA"/>
    <w:rsid w:val="00252A36"/>
    <w:rsid w:val="002A2325"/>
    <w:rsid w:val="0038355C"/>
    <w:rsid w:val="005922C1"/>
    <w:rsid w:val="0059693C"/>
    <w:rsid w:val="005C02F5"/>
    <w:rsid w:val="005F3403"/>
    <w:rsid w:val="006D6348"/>
    <w:rsid w:val="007A103B"/>
    <w:rsid w:val="00A076EC"/>
    <w:rsid w:val="00B35485"/>
    <w:rsid w:val="00B70840"/>
    <w:rsid w:val="00B83DF0"/>
    <w:rsid w:val="00B96435"/>
    <w:rsid w:val="00C8573C"/>
    <w:rsid w:val="00CF41CB"/>
    <w:rsid w:val="00D53451"/>
    <w:rsid w:val="00DC0B6B"/>
    <w:rsid w:val="00DF23BA"/>
    <w:rsid w:val="00E14B2B"/>
    <w:rsid w:val="00E7699D"/>
    <w:rsid w:val="00E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A710"/>
  <w15:chartTrackingRefBased/>
  <w15:docId w15:val="{6ADA47C3-55C3-4148-BE6A-E447BA2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Daniel</dc:creator>
  <cp:keywords/>
  <dc:description/>
  <cp:lastModifiedBy>Chandan Chandel</cp:lastModifiedBy>
  <cp:revision>52</cp:revision>
  <dcterms:created xsi:type="dcterms:W3CDTF">2019-09-25T20:33:00Z</dcterms:created>
  <dcterms:modified xsi:type="dcterms:W3CDTF">2020-10-06T16:28:00Z</dcterms:modified>
</cp:coreProperties>
</file>