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C1DD" w14:textId="0B5A9C79" w:rsidR="00FF11F8" w:rsidRDefault="00476328">
      <w:pPr>
        <w:spacing w:after="54" w:line="259" w:lineRule="auto"/>
        <w:ind w:left="99" w:firstLine="0"/>
        <w:jc w:val="left"/>
      </w:pPr>
      <w:r>
        <w:rPr>
          <w:b/>
          <w:sz w:val="48"/>
        </w:rPr>
        <w:t xml:space="preserve">CARE CRAFTER HOME CARE, LLC. </w:t>
      </w:r>
      <w:r>
        <w:t xml:space="preserve"> </w:t>
      </w:r>
    </w:p>
    <w:p w14:paraId="162934F9" w14:textId="77777777" w:rsidR="00FF11F8" w:rsidRDefault="005E6398">
      <w:pPr>
        <w:spacing w:after="0" w:line="259" w:lineRule="auto"/>
        <w:ind w:left="82" w:firstLine="0"/>
        <w:jc w:val="left"/>
      </w:pPr>
      <w:r>
        <w:rPr>
          <w:b/>
          <w:sz w:val="36"/>
        </w:rPr>
        <w:t>QUALITY MANAGEMENT POLICY.</w:t>
      </w:r>
      <w:r>
        <w:rPr>
          <w:b/>
          <w:color w:val="FF0000"/>
          <w:sz w:val="36"/>
        </w:rPr>
        <w:t xml:space="preserve"> </w:t>
      </w:r>
      <w:r>
        <w:t xml:space="preserve"> </w:t>
      </w:r>
    </w:p>
    <w:p w14:paraId="06748E89" w14:textId="5A833DB6" w:rsidR="00FF11F8" w:rsidRDefault="005E6398" w:rsidP="00476328">
      <w:pPr>
        <w:spacing w:after="12" w:line="250" w:lineRule="auto"/>
        <w:ind w:left="113"/>
        <w:jc w:val="left"/>
      </w:pPr>
      <w:r>
        <w:rPr>
          <w:b/>
        </w:rPr>
        <w:t>Effective and Commenced:</w:t>
      </w:r>
      <w:r>
        <w:rPr>
          <w:rFonts w:ascii="Times New Roman" w:eastAsia="Times New Roman" w:hAnsi="Times New Roman" w:cs="Times New Roman"/>
        </w:rPr>
        <w:t xml:space="preserve"> </w:t>
      </w:r>
      <w:r>
        <w:t xml:space="preserve">April 19, 2019  </w:t>
      </w:r>
    </w:p>
    <w:p w14:paraId="408CCB67" w14:textId="77777777" w:rsidR="00FF11F8" w:rsidRDefault="005E6398">
      <w:pPr>
        <w:spacing w:after="237"/>
        <w:ind w:left="108" w:right="74"/>
      </w:pPr>
      <w:r>
        <w:rPr>
          <w:b/>
        </w:rPr>
        <w:t xml:space="preserve">Revision 1: </w:t>
      </w:r>
      <w:r>
        <w:t xml:space="preserve">July 6, 2022  </w:t>
      </w:r>
    </w:p>
    <w:p w14:paraId="7463F9A5" w14:textId="77777777" w:rsidR="00FF11F8" w:rsidRDefault="005E6398">
      <w:pPr>
        <w:spacing w:after="232"/>
        <w:ind w:left="108" w:right="74"/>
      </w:pPr>
      <w:r>
        <w:rPr>
          <w:b/>
        </w:rPr>
        <w:t>Revision 2:</w:t>
      </w:r>
      <w:r>
        <w:t xml:space="preserve"> July 28, 2025 </w:t>
      </w:r>
    </w:p>
    <w:p w14:paraId="3A6D16DE" w14:textId="77777777" w:rsidR="00FF11F8" w:rsidRDefault="005E6398">
      <w:pPr>
        <w:spacing w:after="12" w:line="250" w:lineRule="auto"/>
        <w:ind w:left="113"/>
        <w:jc w:val="left"/>
      </w:pPr>
      <w:r>
        <w:rPr>
          <w:b/>
        </w:rPr>
        <w:t xml:space="preserve">Reviewed and </w:t>
      </w:r>
      <w:proofErr w:type="gramStart"/>
      <w:r>
        <w:rPr>
          <w:b/>
        </w:rPr>
        <w:t>Approved</w:t>
      </w:r>
      <w:proofErr w:type="gramEnd"/>
      <w:r>
        <w:rPr>
          <w:b/>
        </w:rPr>
        <w:t xml:space="preserve"> by: </w:t>
      </w:r>
      <w:r>
        <w:t xml:space="preserve">Administrator   </w:t>
      </w:r>
    </w:p>
    <w:p w14:paraId="06131A18" w14:textId="77777777" w:rsidR="00FF11F8" w:rsidRDefault="005E6398">
      <w:pPr>
        <w:spacing w:after="0" w:line="259" w:lineRule="auto"/>
        <w:ind w:left="104" w:firstLine="0"/>
        <w:jc w:val="left"/>
      </w:pPr>
      <w:r>
        <w:t xml:space="preserve"> </w:t>
      </w:r>
    </w:p>
    <w:p w14:paraId="25DCBD39" w14:textId="77777777" w:rsidR="00FF11F8" w:rsidRDefault="005E6398">
      <w:pPr>
        <w:spacing w:after="0" w:line="259" w:lineRule="auto"/>
        <w:ind w:left="104" w:firstLine="0"/>
        <w:jc w:val="left"/>
      </w:pPr>
      <w:r>
        <w:t xml:space="preserve"> </w:t>
      </w:r>
    </w:p>
    <w:p w14:paraId="2053F785" w14:textId="77777777" w:rsidR="00FF11F8" w:rsidRDefault="005E6398">
      <w:pPr>
        <w:spacing w:after="0" w:line="259" w:lineRule="auto"/>
        <w:ind w:left="104" w:firstLine="0"/>
        <w:jc w:val="left"/>
      </w:pPr>
      <w:r>
        <w:t xml:space="preserve"> </w:t>
      </w:r>
    </w:p>
    <w:p w14:paraId="504B6B8D" w14:textId="77777777" w:rsidR="00FF11F8" w:rsidRDefault="005E6398">
      <w:pPr>
        <w:spacing w:after="0" w:line="259" w:lineRule="auto"/>
        <w:ind w:left="104" w:firstLine="0"/>
        <w:jc w:val="left"/>
      </w:pPr>
      <w:r>
        <w:t xml:space="preserve"> </w:t>
      </w:r>
    </w:p>
    <w:p w14:paraId="7869EFF0" w14:textId="77777777" w:rsidR="00FF11F8" w:rsidRDefault="005E6398">
      <w:pPr>
        <w:spacing w:after="0" w:line="259" w:lineRule="auto"/>
        <w:ind w:left="104" w:firstLine="0"/>
        <w:jc w:val="left"/>
      </w:pPr>
      <w:r>
        <w:t xml:space="preserve"> </w:t>
      </w:r>
    </w:p>
    <w:p w14:paraId="1326C3B9" w14:textId="77777777" w:rsidR="00FF11F8" w:rsidRDefault="005E6398">
      <w:pPr>
        <w:spacing w:after="0" w:line="259" w:lineRule="auto"/>
        <w:ind w:left="104" w:firstLine="0"/>
        <w:jc w:val="left"/>
      </w:pPr>
      <w:r>
        <w:t xml:space="preserve"> </w:t>
      </w:r>
    </w:p>
    <w:p w14:paraId="512F5BA9" w14:textId="77777777" w:rsidR="00FF11F8" w:rsidRDefault="005E6398">
      <w:pPr>
        <w:spacing w:after="0" w:line="259" w:lineRule="auto"/>
        <w:ind w:left="104" w:firstLine="0"/>
        <w:jc w:val="left"/>
      </w:pPr>
      <w:r>
        <w:t xml:space="preserve"> </w:t>
      </w:r>
    </w:p>
    <w:p w14:paraId="20DC38DD" w14:textId="77777777" w:rsidR="00FF11F8" w:rsidRDefault="005E6398">
      <w:pPr>
        <w:spacing w:after="0" w:line="259" w:lineRule="auto"/>
        <w:ind w:left="104" w:firstLine="0"/>
        <w:jc w:val="left"/>
      </w:pPr>
      <w:r>
        <w:t xml:space="preserve"> </w:t>
      </w:r>
    </w:p>
    <w:p w14:paraId="3B7E414A" w14:textId="77777777" w:rsidR="00FF11F8" w:rsidRDefault="005E6398">
      <w:pPr>
        <w:spacing w:after="0" w:line="259" w:lineRule="auto"/>
        <w:ind w:left="104" w:firstLine="0"/>
        <w:jc w:val="left"/>
      </w:pPr>
      <w:r>
        <w:t xml:space="preserve"> </w:t>
      </w:r>
    </w:p>
    <w:p w14:paraId="759B86E7" w14:textId="77777777" w:rsidR="00FF11F8" w:rsidRDefault="005E6398">
      <w:pPr>
        <w:numPr>
          <w:ilvl w:val="0"/>
          <w:numId w:val="1"/>
        </w:numPr>
        <w:ind w:right="74" w:hanging="245"/>
      </w:pPr>
      <w:r>
        <w:t xml:space="preserve">Objective ........................................................................................................................  2  </w:t>
      </w:r>
    </w:p>
    <w:p w14:paraId="6A932FA5" w14:textId="77777777" w:rsidR="00FF11F8" w:rsidRDefault="005E6398">
      <w:pPr>
        <w:numPr>
          <w:ilvl w:val="0"/>
          <w:numId w:val="1"/>
        </w:numPr>
        <w:ind w:right="74" w:hanging="245"/>
      </w:pPr>
      <w:r>
        <w:t>Scope ........................................................................................................................</w:t>
      </w:r>
      <w:proofErr w:type="gramStart"/>
      <w:r>
        <w:t>.....</w:t>
      </w:r>
      <w:proofErr w:type="gramEnd"/>
      <w:r>
        <w:t xml:space="preserve">  2  </w:t>
      </w:r>
    </w:p>
    <w:p w14:paraId="2B97C427" w14:textId="77777777" w:rsidR="00FF11F8" w:rsidRDefault="005E6398">
      <w:pPr>
        <w:numPr>
          <w:ilvl w:val="0"/>
          <w:numId w:val="1"/>
        </w:numPr>
        <w:ind w:right="74" w:hanging="245"/>
      </w:pPr>
      <w:r>
        <w:t xml:space="preserve">Quality Management Framework ...................................................................................  2  </w:t>
      </w:r>
    </w:p>
    <w:p w14:paraId="784CE5A1" w14:textId="77777777" w:rsidR="00FF11F8" w:rsidRDefault="005E6398">
      <w:pPr>
        <w:numPr>
          <w:ilvl w:val="0"/>
          <w:numId w:val="1"/>
        </w:numPr>
        <w:ind w:right="74" w:hanging="245"/>
      </w:pPr>
      <w:r>
        <w:t xml:space="preserve">Planning for and Improving Quality ...............................................................................   3  </w:t>
      </w:r>
    </w:p>
    <w:p w14:paraId="39124D0C" w14:textId="77777777" w:rsidR="00FF11F8" w:rsidRDefault="005E6398">
      <w:pPr>
        <w:numPr>
          <w:ilvl w:val="0"/>
          <w:numId w:val="1"/>
        </w:numPr>
        <w:ind w:right="74" w:hanging="245"/>
      </w:pPr>
      <w:r>
        <w:t xml:space="preserve">Implementing ................................................................................................................... 3  </w:t>
      </w:r>
    </w:p>
    <w:p w14:paraId="0E228D12" w14:textId="77777777" w:rsidR="00FF11F8" w:rsidRDefault="005E6398">
      <w:pPr>
        <w:numPr>
          <w:ilvl w:val="0"/>
          <w:numId w:val="1"/>
        </w:numPr>
        <w:ind w:right="74" w:hanging="245"/>
      </w:pPr>
      <w:r>
        <w:t xml:space="preserve">Agency’s Quality Management System ..........................................................................  4  </w:t>
      </w:r>
    </w:p>
    <w:p w14:paraId="5E8A987F" w14:textId="77777777" w:rsidR="00FF11F8" w:rsidRDefault="005E6398">
      <w:pPr>
        <w:numPr>
          <w:ilvl w:val="0"/>
          <w:numId w:val="1"/>
        </w:numPr>
        <w:ind w:right="74" w:hanging="245"/>
      </w:pPr>
      <w:r>
        <w:t xml:space="preserve">Measurable Goals and data Driven Outcomes ……………………………………………....4 </w:t>
      </w:r>
    </w:p>
    <w:p w14:paraId="06091961" w14:textId="77777777" w:rsidR="00FF11F8" w:rsidRDefault="005E6398">
      <w:pPr>
        <w:numPr>
          <w:ilvl w:val="0"/>
          <w:numId w:val="1"/>
        </w:numPr>
        <w:ind w:right="74" w:hanging="245"/>
      </w:pPr>
      <w:r>
        <w:t xml:space="preserve">Quality Care Survey’s (Measurements) ..........................................................................  4  </w:t>
      </w:r>
    </w:p>
    <w:p w14:paraId="261F5E87" w14:textId="77777777" w:rsidR="00FF11F8" w:rsidRDefault="005E6398">
      <w:pPr>
        <w:numPr>
          <w:ilvl w:val="0"/>
          <w:numId w:val="1"/>
        </w:numPr>
        <w:ind w:right="74" w:hanging="245"/>
      </w:pPr>
      <w:r>
        <w:t xml:space="preserve">Implementation of Survey Results ..................................................................................  4  </w:t>
      </w:r>
    </w:p>
    <w:p w14:paraId="1C7A350A" w14:textId="77777777" w:rsidR="00FF11F8" w:rsidRDefault="005E6398">
      <w:pPr>
        <w:numPr>
          <w:ilvl w:val="0"/>
          <w:numId w:val="2"/>
        </w:numPr>
        <w:ind w:right="74" w:hanging="382"/>
      </w:pPr>
      <w:r>
        <w:t xml:space="preserve">Critical Incident Quality Management Tracking ...............................................................  5  </w:t>
      </w:r>
    </w:p>
    <w:p w14:paraId="17518BDD" w14:textId="77777777" w:rsidR="00FF11F8" w:rsidRDefault="005E6398">
      <w:pPr>
        <w:numPr>
          <w:ilvl w:val="0"/>
          <w:numId w:val="2"/>
        </w:numPr>
        <w:ind w:right="74" w:hanging="382"/>
      </w:pPr>
      <w:r>
        <w:t xml:space="preserve">Agency’s Method to reduce the number of Preventable CI Events ...............................  5  </w:t>
      </w:r>
    </w:p>
    <w:p w14:paraId="2E6F5ED9" w14:textId="77777777" w:rsidR="00FF11F8" w:rsidRDefault="005E6398">
      <w:pPr>
        <w:numPr>
          <w:ilvl w:val="0"/>
          <w:numId w:val="2"/>
        </w:numPr>
        <w:ind w:right="74" w:hanging="382"/>
      </w:pPr>
      <w:r>
        <w:t>Quarterly Review and Update ……………………………………………………………</w:t>
      </w:r>
      <w:proofErr w:type="gramStart"/>
      <w:r>
        <w:t>…..</w:t>
      </w:r>
      <w:proofErr w:type="gramEnd"/>
      <w:r>
        <w:t xml:space="preserve"> 5 </w:t>
      </w:r>
    </w:p>
    <w:p w14:paraId="01968234" w14:textId="77777777" w:rsidR="00FF11F8" w:rsidRDefault="005E6398">
      <w:pPr>
        <w:numPr>
          <w:ilvl w:val="0"/>
          <w:numId w:val="2"/>
        </w:numPr>
        <w:ind w:right="74" w:hanging="382"/>
      </w:pPr>
      <w:r>
        <w:t xml:space="preserve">Responsibility .................................................................................................................. 6  </w:t>
      </w:r>
    </w:p>
    <w:p w14:paraId="060DB06E" w14:textId="77777777" w:rsidR="00FF11F8" w:rsidRDefault="005E6398">
      <w:pPr>
        <w:numPr>
          <w:ilvl w:val="0"/>
          <w:numId w:val="2"/>
        </w:numPr>
        <w:ind w:right="74" w:hanging="382"/>
      </w:pPr>
      <w:r>
        <w:t xml:space="preserve">Definitions and Acronyms ............................................................................................... 6 </w:t>
      </w:r>
    </w:p>
    <w:p w14:paraId="56360D87" w14:textId="77777777" w:rsidR="00FF11F8" w:rsidRDefault="005E6398">
      <w:pPr>
        <w:numPr>
          <w:ilvl w:val="0"/>
          <w:numId w:val="2"/>
        </w:numPr>
        <w:ind w:right="74" w:hanging="382"/>
      </w:pPr>
      <w:r>
        <w:t xml:space="preserve">Survey...............................................................................................................................7 </w:t>
      </w:r>
    </w:p>
    <w:p w14:paraId="72B1E7C3" w14:textId="77777777" w:rsidR="00FF11F8" w:rsidRDefault="005E6398">
      <w:pPr>
        <w:spacing w:after="0" w:line="259" w:lineRule="auto"/>
        <w:ind w:left="92" w:firstLine="0"/>
        <w:jc w:val="left"/>
      </w:pPr>
      <w:r>
        <w:t xml:space="preserve"> </w:t>
      </w:r>
    </w:p>
    <w:p w14:paraId="2E151E20" w14:textId="77777777" w:rsidR="00FF11F8" w:rsidRDefault="005E6398">
      <w:pPr>
        <w:spacing w:after="0" w:line="259" w:lineRule="auto"/>
        <w:ind w:left="92" w:firstLine="0"/>
        <w:jc w:val="left"/>
      </w:pPr>
      <w:r>
        <w:t xml:space="preserve"> </w:t>
      </w:r>
    </w:p>
    <w:p w14:paraId="7B3175E2" w14:textId="77777777" w:rsidR="00FF11F8" w:rsidRDefault="005E6398">
      <w:pPr>
        <w:spacing w:after="0" w:line="259" w:lineRule="auto"/>
        <w:ind w:left="92" w:firstLine="0"/>
        <w:jc w:val="left"/>
      </w:pPr>
      <w:r>
        <w:t xml:space="preserve"> </w:t>
      </w:r>
    </w:p>
    <w:p w14:paraId="33844B26" w14:textId="77777777" w:rsidR="00FF11F8" w:rsidRDefault="005E6398">
      <w:pPr>
        <w:spacing w:after="0" w:line="259" w:lineRule="auto"/>
        <w:ind w:left="92" w:firstLine="0"/>
        <w:jc w:val="left"/>
      </w:pPr>
      <w:r>
        <w:t xml:space="preserve"> </w:t>
      </w:r>
    </w:p>
    <w:p w14:paraId="7543C7F2" w14:textId="77777777" w:rsidR="00FF11F8" w:rsidRDefault="005E6398">
      <w:pPr>
        <w:spacing w:after="0" w:line="259" w:lineRule="auto"/>
        <w:ind w:left="92" w:firstLine="0"/>
        <w:jc w:val="left"/>
      </w:pPr>
      <w:r>
        <w:t xml:space="preserve"> </w:t>
      </w:r>
    </w:p>
    <w:p w14:paraId="445A7245" w14:textId="77777777" w:rsidR="00FF11F8" w:rsidRDefault="005E6398">
      <w:pPr>
        <w:spacing w:after="0" w:line="259" w:lineRule="auto"/>
        <w:ind w:left="92" w:firstLine="0"/>
        <w:jc w:val="left"/>
      </w:pPr>
      <w:r>
        <w:t xml:space="preserve"> </w:t>
      </w:r>
    </w:p>
    <w:p w14:paraId="5CDE9582" w14:textId="77777777" w:rsidR="00FF11F8" w:rsidRDefault="005E6398">
      <w:pPr>
        <w:spacing w:after="0" w:line="259" w:lineRule="auto"/>
        <w:ind w:left="92" w:firstLine="0"/>
        <w:jc w:val="left"/>
      </w:pPr>
      <w:r>
        <w:t xml:space="preserve"> </w:t>
      </w:r>
    </w:p>
    <w:p w14:paraId="621A9143" w14:textId="77777777" w:rsidR="00FF11F8" w:rsidRDefault="005E6398">
      <w:pPr>
        <w:spacing w:after="0" w:line="259" w:lineRule="auto"/>
        <w:ind w:left="92" w:firstLine="0"/>
        <w:jc w:val="left"/>
      </w:pPr>
      <w:r>
        <w:t xml:space="preserve"> </w:t>
      </w:r>
    </w:p>
    <w:p w14:paraId="3043ACE7" w14:textId="77777777" w:rsidR="00FF11F8" w:rsidRDefault="005E6398">
      <w:pPr>
        <w:spacing w:after="0" w:line="259" w:lineRule="auto"/>
        <w:ind w:left="92" w:firstLine="0"/>
        <w:jc w:val="left"/>
      </w:pPr>
      <w:r>
        <w:t xml:space="preserve"> </w:t>
      </w:r>
    </w:p>
    <w:p w14:paraId="2F4CF389" w14:textId="77777777" w:rsidR="00FF11F8" w:rsidRDefault="005E6398">
      <w:pPr>
        <w:spacing w:after="0" w:line="259" w:lineRule="auto"/>
        <w:ind w:left="92" w:firstLine="0"/>
        <w:jc w:val="left"/>
      </w:pPr>
      <w:r>
        <w:t xml:space="preserve"> </w:t>
      </w:r>
    </w:p>
    <w:p w14:paraId="36278B8A" w14:textId="77777777" w:rsidR="00FF11F8" w:rsidRDefault="005E6398">
      <w:pPr>
        <w:spacing w:after="0" w:line="259" w:lineRule="auto"/>
        <w:ind w:left="92" w:firstLine="0"/>
        <w:jc w:val="left"/>
      </w:pPr>
      <w:r>
        <w:t xml:space="preserve"> </w:t>
      </w:r>
    </w:p>
    <w:p w14:paraId="2620EC86" w14:textId="77777777" w:rsidR="00FF11F8" w:rsidRDefault="005E6398">
      <w:pPr>
        <w:spacing w:after="0" w:line="259" w:lineRule="auto"/>
        <w:ind w:left="92" w:firstLine="0"/>
        <w:jc w:val="left"/>
      </w:pPr>
      <w:r>
        <w:t xml:space="preserve"> </w:t>
      </w:r>
    </w:p>
    <w:p w14:paraId="581E9DC8" w14:textId="77777777" w:rsidR="00FF11F8" w:rsidRDefault="005E6398">
      <w:pPr>
        <w:spacing w:after="0" w:line="259" w:lineRule="auto"/>
        <w:ind w:left="92" w:firstLine="0"/>
        <w:jc w:val="left"/>
      </w:pPr>
      <w:r>
        <w:t xml:space="preserve"> </w:t>
      </w:r>
    </w:p>
    <w:p w14:paraId="2997D7FA" w14:textId="77777777" w:rsidR="00FF11F8" w:rsidRDefault="005E6398">
      <w:pPr>
        <w:spacing w:after="0" w:line="259" w:lineRule="auto"/>
        <w:ind w:left="92" w:firstLine="0"/>
        <w:jc w:val="left"/>
      </w:pPr>
      <w:r>
        <w:t xml:space="preserve"> </w:t>
      </w:r>
    </w:p>
    <w:p w14:paraId="41454EE3" w14:textId="77777777" w:rsidR="00FF11F8" w:rsidRDefault="005E6398">
      <w:pPr>
        <w:spacing w:after="0" w:line="259" w:lineRule="auto"/>
        <w:ind w:left="92" w:firstLine="0"/>
        <w:jc w:val="left"/>
      </w:pPr>
      <w:r>
        <w:t xml:space="preserve"> </w:t>
      </w:r>
    </w:p>
    <w:p w14:paraId="1AF035BB" w14:textId="77777777" w:rsidR="00FF11F8" w:rsidRDefault="005E6398">
      <w:pPr>
        <w:spacing w:after="0" w:line="259" w:lineRule="auto"/>
        <w:ind w:left="92" w:firstLine="0"/>
        <w:jc w:val="left"/>
      </w:pPr>
      <w:r>
        <w:t xml:space="preserve"> </w:t>
      </w:r>
    </w:p>
    <w:p w14:paraId="0C4A038E" w14:textId="77777777" w:rsidR="00FF11F8" w:rsidRDefault="005E6398">
      <w:pPr>
        <w:spacing w:after="0" w:line="259" w:lineRule="auto"/>
        <w:ind w:left="92" w:firstLine="0"/>
        <w:jc w:val="left"/>
      </w:pPr>
      <w:r>
        <w:t xml:space="preserve"> </w:t>
      </w:r>
    </w:p>
    <w:p w14:paraId="0E77100B" w14:textId="77777777" w:rsidR="00FF11F8" w:rsidRDefault="005E6398">
      <w:pPr>
        <w:spacing w:after="19" w:line="259" w:lineRule="auto"/>
        <w:ind w:left="92" w:firstLine="0"/>
        <w:jc w:val="left"/>
      </w:pPr>
      <w:r>
        <w:lastRenderedPageBreak/>
        <w:t xml:space="preserve"> </w:t>
      </w:r>
    </w:p>
    <w:p w14:paraId="08AF24FB" w14:textId="77777777" w:rsidR="00FF11F8" w:rsidRDefault="005E6398">
      <w:pPr>
        <w:numPr>
          <w:ilvl w:val="0"/>
          <w:numId w:val="3"/>
        </w:numPr>
        <w:spacing w:after="75" w:line="250" w:lineRule="auto"/>
        <w:ind w:hanging="720"/>
        <w:jc w:val="left"/>
      </w:pPr>
      <w:r>
        <w:rPr>
          <w:b/>
        </w:rPr>
        <w:t>OBJECTIVE.</w:t>
      </w:r>
      <w:r>
        <w:t xml:space="preserve"> </w:t>
      </w:r>
    </w:p>
    <w:p w14:paraId="422A6063" w14:textId="56565A60" w:rsidR="00FF11F8" w:rsidRDefault="005E6398">
      <w:pPr>
        <w:ind w:left="462" w:right="74"/>
      </w:pPr>
      <w:r>
        <w:t xml:space="preserve">The Quality Management Framework System outlines the </w:t>
      </w:r>
      <w:r w:rsidR="00476328">
        <w:t>Care Crafter Home Care</w:t>
      </w:r>
      <w:r>
        <w:t xml:space="preserve"> LLC., </w:t>
      </w:r>
    </w:p>
    <w:p w14:paraId="6EC0A06F" w14:textId="77777777" w:rsidR="00FF11F8" w:rsidRDefault="005E6398">
      <w:pPr>
        <w:ind w:left="464" w:right="74"/>
      </w:pPr>
      <w:r>
        <w:t xml:space="preserve">(hereinafter “Agency”), implemented policies regarding quality Homecare Service </w:t>
      </w:r>
    </w:p>
    <w:p w14:paraId="6ED7C6CB" w14:textId="77777777" w:rsidR="00FF11F8" w:rsidRDefault="005E6398">
      <w:pPr>
        <w:spacing w:after="80" w:line="250" w:lineRule="auto"/>
        <w:ind w:left="449"/>
        <w:jc w:val="left"/>
      </w:pPr>
      <w:r>
        <w:t xml:space="preserve">Management to meet and exceed §52.24. Quality Management and Chapter 1101 (relating to general provisions) for continuous quality care improvement that focuses on enhancing outcomes for Patient’s, staff and stakeholders. </w:t>
      </w:r>
    </w:p>
    <w:p w14:paraId="66F25F57" w14:textId="77777777" w:rsidR="00FF11F8" w:rsidRDefault="005E6398">
      <w:pPr>
        <w:spacing w:after="287"/>
        <w:ind w:left="462" w:right="74"/>
      </w:pPr>
      <w:r>
        <w:t xml:space="preserve">The objectives of this Quality Management Policy are to: </w:t>
      </w:r>
    </w:p>
    <w:p w14:paraId="7B4087B6" w14:textId="77777777" w:rsidR="00FF11F8" w:rsidRDefault="005E6398">
      <w:pPr>
        <w:numPr>
          <w:ilvl w:val="3"/>
          <w:numId w:val="6"/>
        </w:numPr>
        <w:ind w:right="74" w:hanging="360"/>
      </w:pPr>
      <w:r>
        <w:t xml:space="preserve">Provide the Agency with measurable goals to meet and exceed compliance with Pa. </w:t>
      </w:r>
    </w:p>
    <w:p w14:paraId="75A33BAA" w14:textId="77777777" w:rsidR="00FF11F8" w:rsidRDefault="005E6398">
      <w:pPr>
        <w:ind w:left="822" w:right="74"/>
      </w:pPr>
      <w:r>
        <w:t xml:space="preserve">§52.24, Chapter 1101, including chapters in this title under which the Agency is licensed. </w:t>
      </w:r>
    </w:p>
    <w:p w14:paraId="1234CDFD" w14:textId="77777777" w:rsidR="00FF11F8" w:rsidRDefault="005E6398">
      <w:pPr>
        <w:numPr>
          <w:ilvl w:val="3"/>
          <w:numId w:val="6"/>
        </w:numPr>
        <w:ind w:right="74" w:hanging="360"/>
      </w:pPr>
      <w:r>
        <w:t xml:space="preserve">Provide Data-driven outcomes to meet and exceed compliance with Pa. §52.24, Chapter 1101 and other chapters in this title which the Agency is licensed. </w:t>
      </w:r>
    </w:p>
    <w:p w14:paraId="0ECF25AD" w14:textId="77777777" w:rsidR="00FF11F8" w:rsidRDefault="005E6398">
      <w:pPr>
        <w:numPr>
          <w:ilvl w:val="3"/>
          <w:numId w:val="6"/>
        </w:numPr>
        <w:ind w:right="74" w:hanging="360"/>
      </w:pPr>
      <w:r>
        <w:t xml:space="preserve">Explain the structure of the Agency’s Quality </w:t>
      </w:r>
      <w:proofErr w:type="gramStart"/>
      <w:r>
        <w:t>Management  Plan</w:t>
      </w:r>
      <w:proofErr w:type="gramEnd"/>
      <w:r>
        <w:t xml:space="preserve"> and (QMP)Framework system, </w:t>
      </w:r>
    </w:p>
    <w:p w14:paraId="3BE50B41" w14:textId="77777777" w:rsidR="00FF11F8" w:rsidRDefault="005E6398">
      <w:pPr>
        <w:numPr>
          <w:ilvl w:val="3"/>
          <w:numId w:val="6"/>
        </w:numPr>
        <w:ind w:right="74" w:hanging="360"/>
      </w:pPr>
      <w:r>
        <w:t xml:space="preserve">The Quality Management Framework system shall be updated annually, </w:t>
      </w:r>
    </w:p>
    <w:p w14:paraId="5CED994C" w14:textId="77777777" w:rsidR="00FF11F8" w:rsidRDefault="005E6398">
      <w:pPr>
        <w:numPr>
          <w:ilvl w:val="3"/>
          <w:numId w:val="6"/>
        </w:numPr>
        <w:ind w:right="74" w:hanging="360"/>
      </w:pPr>
      <w:r>
        <w:t xml:space="preserve">Specify how this framework operates, </w:t>
      </w:r>
    </w:p>
    <w:p w14:paraId="221EECE6" w14:textId="77777777" w:rsidR="00FF11F8" w:rsidRDefault="005E6398">
      <w:pPr>
        <w:numPr>
          <w:ilvl w:val="3"/>
          <w:numId w:val="6"/>
        </w:numPr>
        <w:spacing w:after="274" w:line="250" w:lineRule="auto"/>
        <w:ind w:right="74" w:hanging="360"/>
      </w:pPr>
      <w:r>
        <w:t xml:space="preserve">Outline the arrangements to embed across Agency’s practice of continuous quality care improvement that focuses on enhancing outcomes for </w:t>
      </w:r>
      <w:proofErr w:type="gramStart"/>
      <w:r>
        <w:t>Patients</w:t>
      </w:r>
      <w:proofErr w:type="gramEnd"/>
      <w:r>
        <w:t xml:space="preserve">, staff and stakeholders, and </w:t>
      </w:r>
      <w:r>
        <w:rPr>
          <w:rFonts w:ascii="Segoe UI Symbol" w:eastAsia="Segoe UI Symbol" w:hAnsi="Segoe UI Symbol" w:cs="Segoe UI Symbol"/>
        </w:rPr>
        <w:t xml:space="preserve">• </w:t>
      </w:r>
      <w:r>
        <w:t xml:space="preserve">Prevent and reduce the number of preventable incidents to the Agency’s Patient’s and their families. </w:t>
      </w:r>
    </w:p>
    <w:p w14:paraId="177309CD" w14:textId="77777777" w:rsidR="00FF11F8" w:rsidRDefault="005E6398">
      <w:pPr>
        <w:spacing w:after="19" w:line="259" w:lineRule="auto"/>
        <w:ind w:left="92" w:firstLine="0"/>
        <w:jc w:val="left"/>
      </w:pPr>
      <w:r>
        <w:t xml:space="preserve"> </w:t>
      </w:r>
    </w:p>
    <w:p w14:paraId="334BB392" w14:textId="77777777" w:rsidR="00FF11F8" w:rsidRDefault="005E6398">
      <w:pPr>
        <w:numPr>
          <w:ilvl w:val="0"/>
          <w:numId w:val="3"/>
        </w:numPr>
        <w:ind w:hanging="720"/>
        <w:jc w:val="left"/>
      </w:pPr>
      <w:r>
        <w:rPr>
          <w:b/>
        </w:rPr>
        <w:t>SCOPE:</w:t>
      </w:r>
      <w:r>
        <w:rPr>
          <w:rFonts w:ascii="Times New Roman" w:eastAsia="Times New Roman" w:hAnsi="Times New Roman" w:cs="Times New Roman"/>
        </w:rPr>
        <w:t xml:space="preserve"> </w:t>
      </w:r>
      <w:r>
        <w:t xml:space="preserve">This Policy applies to all organizational departments and all staff of this Agency. </w:t>
      </w:r>
    </w:p>
    <w:p w14:paraId="7A34C76B" w14:textId="77777777" w:rsidR="00FF11F8" w:rsidRDefault="005E6398">
      <w:pPr>
        <w:spacing w:after="19" w:line="259" w:lineRule="auto"/>
        <w:ind w:left="92" w:firstLine="0"/>
        <w:jc w:val="left"/>
      </w:pPr>
      <w:r>
        <w:t xml:space="preserve"> </w:t>
      </w:r>
    </w:p>
    <w:p w14:paraId="55D35CD7" w14:textId="77777777" w:rsidR="00FF11F8" w:rsidRDefault="005E6398">
      <w:pPr>
        <w:numPr>
          <w:ilvl w:val="0"/>
          <w:numId w:val="3"/>
        </w:numPr>
        <w:spacing w:after="12" w:line="250" w:lineRule="auto"/>
        <w:ind w:hanging="720"/>
        <w:jc w:val="left"/>
      </w:pPr>
      <w:r>
        <w:rPr>
          <w:b/>
        </w:rPr>
        <w:t>QUALITY MANAGEMENT FRAMEWORK</w:t>
      </w:r>
      <w:r>
        <w:t xml:space="preserve"> </w:t>
      </w:r>
    </w:p>
    <w:p w14:paraId="289D7F72" w14:textId="77777777" w:rsidR="00FF11F8" w:rsidRDefault="005E6398">
      <w:pPr>
        <w:numPr>
          <w:ilvl w:val="1"/>
          <w:numId w:val="3"/>
        </w:numPr>
        <w:spacing w:after="5" w:line="250" w:lineRule="auto"/>
        <w:ind w:right="74" w:hanging="528"/>
      </w:pPr>
      <w:r>
        <w:t xml:space="preserve">The quality management framework is a whole-of-institution framework that links strategic direction setting, planning and quality. It is aligned with the budgeting and risk management systems. </w:t>
      </w:r>
    </w:p>
    <w:p w14:paraId="3D2EFC00" w14:textId="77777777" w:rsidR="00FF11F8" w:rsidRDefault="005E6398">
      <w:pPr>
        <w:numPr>
          <w:ilvl w:val="1"/>
          <w:numId w:val="3"/>
        </w:numPr>
        <w:spacing w:after="0" w:line="259" w:lineRule="auto"/>
        <w:ind w:right="74" w:hanging="528"/>
      </w:pPr>
      <w:r>
        <w:t xml:space="preserve">Agency’s quality management framework has been developed to assist our endeavor to:  </w:t>
      </w:r>
    </w:p>
    <w:p w14:paraId="4E865FB2" w14:textId="77777777" w:rsidR="00FF11F8" w:rsidRDefault="005E6398">
      <w:pPr>
        <w:numPr>
          <w:ilvl w:val="4"/>
          <w:numId w:val="4"/>
        </w:numPr>
        <w:ind w:right="74" w:hanging="271"/>
      </w:pPr>
      <w:r>
        <w:t xml:space="preserve">Ensure that we satisfy the needs and expectations of Patient’s and their families. </w:t>
      </w:r>
    </w:p>
    <w:p w14:paraId="14120563" w14:textId="77777777" w:rsidR="00FF11F8" w:rsidRDefault="005E6398">
      <w:pPr>
        <w:numPr>
          <w:ilvl w:val="4"/>
          <w:numId w:val="4"/>
        </w:numPr>
        <w:ind w:right="74" w:hanging="271"/>
      </w:pPr>
      <w:r>
        <w:t xml:space="preserve">Guarantee that we meet or exceed threshold or minimum requirements in all areas (regulatory, professional, and administrative). </w:t>
      </w:r>
    </w:p>
    <w:p w14:paraId="126552A7" w14:textId="77777777" w:rsidR="00FF11F8" w:rsidRDefault="005E6398">
      <w:pPr>
        <w:numPr>
          <w:ilvl w:val="4"/>
          <w:numId w:val="4"/>
        </w:numPr>
        <w:ind w:right="74" w:hanging="271"/>
      </w:pPr>
      <w:r>
        <w:t xml:space="preserve">Achieve our aspiration to excellence in all that we do. </w:t>
      </w:r>
    </w:p>
    <w:p w14:paraId="5420802C" w14:textId="77777777" w:rsidR="00FF11F8" w:rsidRDefault="005E6398">
      <w:pPr>
        <w:numPr>
          <w:ilvl w:val="4"/>
          <w:numId w:val="4"/>
        </w:numPr>
        <w:ind w:right="74" w:hanging="271"/>
      </w:pPr>
      <w:r>
        <w:t xml:space="preserve">Embody our commitment to reflective practice and continuous improvement. </w:t>
      </w:r>
    </w:p>
    <w:p w14:paraId="7DE1F7F7" w14:textId="77777777" w:rsidR="00FF11F8" w:rsidRDefault="005E6398">
      <w:pPr>
        <w:spacing w:after="0" w:line="259" w:lineRule="auto"/>
        <w:ind w:left="992" w:firstLine="0"/>
        <w:jc w:val="left"/>
      </w:pPr>
      <w:r>
        <w:t xml:space="preserve"> </w:t>
      </w:r>
    </w:p>
    <w:p w14:paraId="60F2B2B8" w14:textId="77777777" w:rsidR="00FF11F8" w:rsidRDefault="005E6398">
      <w:pPr>
        <w:ind w:left="642" w:right="74"/>
      </w:pPr>
      <w:r>
        <w:t xml:space="preserve">3.1.3 The Agency Quality Management Framework:  </w:t>
      </w:r>
    </w:p>
    <w:p w14:paraId="59BF1D93" w14:textId="77777777" w:rsidR="00FF11F8" w:rsidRDefault="005E6398">
      <w:pPr>
        <w:numPr>
          <w:ilvl w:val="4"/>
          <w:numId w:val="5"/>
        </w:numPr>
        <w:ind w:right="74" w:hanging="449"/>
      </w:pPr>
      <w:r>
        <w:t xml:space="preserve">Is driven by Mission, Vision, Values and Goals laid down in the Strategic Plan. </w:t>
      </w:r>
    </w:p>
    <w:p w14:paraId="13DE7D5A" w14:textId="77777777" w:rsidR="00FF11F8" w:rsidRDefault="005E6398">
      <w:pPr>
        <w:numPr>
          <w:ilvl w:val="4"/>
          <w:numId w:val="5"/>
        </w:numPr>
        <w:ind w:right="74" w:hanging="449"/>
      </w:pPr>
      <w:r>
        <w:t xml:space="preserve">Reflects the nested hierarchy of organizational levels from the Administrator, through the various regulatory agencies including the Pennsylvania Department of Health to general staff. </w:t>
      </w:r>
    </w:p>
    <w:p w14:paraId="597B9D37" w14:textId="77777777" w:rsidR="00FF11F8" w:rsidRDefault="005E6398">
      <w:pPr>
        <w:numPr>
          <w:ilvl w:val="4"/>
          <w:numId w:val="5"/>
        </w:numPr>
        <w:ind w:right="74" w:hanging="449"/>
      </w:pPr>
      <w:r>
        <w:t xml:space="preserve">Further it reflects the two-way nature of effective quality management influence from the Administrator to individual staff member and from individual staff member to the Administrator (that is, both top-down and bottom-up). </w:t>
      </w:r>
    </w:p>
    <w:p w14:paraId="764B37AB" w14:textId="77777777" w:rsidR="00FF11F8" w:rsidRDefault="005E6398">
      <w:pPr>
        <w:numPr>
          <w:ilvl w:val="4"/>
          <w:numId w:val="5"/>
        </w:numPr>
        <w:ind w:right="74" w:hanging="449"/>
      </w:pPr>
      <w:r>
        <w:t xml:space="preserve">Involves the alignment of all functional, organizational departments and individual staff member plans with the Agency’s Strategic Plan is underpinned by a company-wide governance and policy framework of ordinances, rules, governance level principles, policies and procedures, supported by local level procedures, guidelines and work instructions.  </w:t>
      </w:r>
    </w:p>
    <w:p w14:paraId="3EA3A284" w14:textId="77777777" w:rsidR="00FF11F8" w:rsidRDefault="005E6398">
      <w:pPr>
        <w:numPr>
          <w:ilvl w:val="4"/>
          <w:numId w:val="5"/>
        </w:numPr>
        <w:ind w:right="74" w:hanging="449"/>
      </w:pPr>
      <w:r>
        <w:lastRenderedPageBreak/>
        <w:t xml:space="preserve">Is further supported by performance management and professional development programs.   </w:t>
      </w:r>
    </w:p>
    <w:p w14:paraId="269E847C" w14:textId="77777777" w:rsidR="00FF11F8" w:rsidRDefault="005E6398">
      <w:pPr>
        <w:numPr>
          <w:ilvl w:val="4"/>
          <w:numId w:val="5"/>
        </w:numPr>
        <w:ind w:right="74" w:hanging="449"/>
      </w:pPr>
      <w:r>
        <w:t>Emphasis’s the two essential and fundamentally intertwined dimensions of planning for quality and improving quality.</w:t>
      </w:r>
      <w:r>
        <w:rPr>
          <w:rFonts w:ascii="Times New Roman" w:eastAsia="Times New Roman" w:hAnsi="Times New Roman" w:cs="Times New Roman"/>
        </w:rPr>
        <w:t xml:space="preserve">  </w:t>
      </w:r>
      <w:r>
        <w:t xml:space="preserve"> </w:t>
      </w:r>
    </w:p>
    <w:p w14:paraId="2A4D5D6B" w14:textId="77777777" w:rsidR="00FF11F8" w:rsidRDefault="005E6398">
      <w:pPr>
        <w:spacing w:after="19" w:line="259" w:lineRule="auto"/>
        <w:ind w:left="99" w:firstLine="0"/>
        <w:jc w:val="left"/>
      </w:pPr>
      <w:r>
        <w:rPr>
          <w:rFonts w:ascii="Times New Roman" w:eastAsia="Times New Roman" w:hAnsi="Times New Roman" w:cs="Times New Roman"/>
          <w:color w:val="FFFFFF"/>
          <w:sz w:val="16"/>
        </w:rPr>
        <w:t xml:space="preserve"> </w:t>
      </w:r>
      <w:r>
        <w:t xml:space="preserve"> </w:t>
      </w:r>
    </w:p>
    <w:p w14:paraId="75059993" w14:textId="77777777" w:rsidR="00FF11F8" w:rsidRDefault="005E6398">
      <w:pPr>
        <w:numPr>
          <w:ilvl w:val="0"/>
          <w:numId w:val="3"/>
        </w:numPr>
        <w:spacing w:after="12" w:line="250" w:lineRule="auto"/>
        <w:ind w:hanging="720"/>
        <w:jc w:val="left"/>
      </w:pPr>
      <w:r>
        <w:rPr>
          <w:b/>
        </w:rPr>
        <w:t>PLANNING FOR AND IMPROVING QUALITY.</w:t>
      </w:r>
      <w:r>
        <w:rPr>
          <w:rFonts w:ascii="Times New Roman" w:eastAsia="Times New Roman" w:hAnsi="Times New Roman" w:cs="Times New Roman"/>
          <w:b/>
        </w:rPr>
        <w:t xml:space="preserve"> </w:t>
      </w:r>
      <w:r>
        <w:rPr>
          <w:rFonts w:ascii="Times New Roman" w:eastAsia="Times New Roman" w:hAnsi="Times New Roman" w:cs="Times New Roman"/>
          <w:sz w:val="24"/>
        </w:rPr>
        <w:t xml:space="preserve"> </w:t>
      </w:r>
      <w:r>
        <w:t xml:space="preserve"> </w:t>
      </w:r>
    </w:p>
    <w:p w14:paraId="72E19615" w14:textId="77777777" w:rsidR="00FF11F8" w:rsidRDefault="005E6398">
      <w:pPr>
        <w:spacing w:after="0" w:line="259" w:lineRule="auto"/>
        <w:ind w:left="99" w:firstLine="0"/>
        <w:jc w:val="left"/>
      </w:pPr>
      <w:r>
        <w:rPr>
          <w:rFonts w:ascii="Times New Roman" w:eastAsia="Times New Roman" w:hAnsi="Times New Roman" w:cs="Times New Roman"/>
          <w:b/>
        </w:rPr>
        <w:t xml:space="preserve"> </w:t>
      </w:r>
      <w:r>
        <w:t xml:space="preserve"> </w:t>
      </w:r>
    </w:p>
    <w:p w14:paraId="5347A33B" w14:textId="77777777" w:rsidR="00FF11F8" w:rsidRDefault="005E6398">
      <w:pPr>
        <w:numPr>
          <w:ilvl w:val="1"/>
          <w:numId w:val="3"/>
        </w:numPr>
        <w:ind w:right="74" w:hanging="528"/>
      </w:pPr>
      <w:r>
        <w:t xml:space="preserve">Agency’s approach to quality management embodies continuous improvement, in a cycle of planning, implementation, review and improvement. Continuous improvement is therefore integral to Agency plans and planning. Agency actively plans for quality as well as seeking opportunities to improve quality. </w:t>
      </w:r>
      <w:r>
        <w:rPr>
          <w:sz w:val="24"/>
        </w:rPr>
        <w:t xml:space="preserve"> </w:t>
      </w:r>
      <w:r>
        <w:t xml:space="preserve"> </w:t>
      </w:r>
    </w:p>
    <w:p w14:paraId="7E4DF528" w14:textId="77777777" w:rsidR="00FF11F8" w:rsidRDefault="005E6398">
      <w:pPr>
        <w:spacing w:after="0" w:line="259" w:lineRule="auto"/>
        <w:ind w:left="824" w:firstLine="0"/>
        <w:jc w:val="left"/>
      </w:pPr>
      <w:r>
        <w:t xml:space="preserve">  </w:t>
      </w:r>
    </w:p>
    <w:p w14:paraId="0FC300DC" w14:textId="77777777" w:rsidR="00FF11F8" w:rsidRDefault="005E6398">
      <w:pPr>
        <w:numPr>
          <w:ilvl w:val="1"/>
          <w:numId w:val="3"/>
        </w:numPr>
        <w:ind w:right="74" w:hanging="528"/>
      </w:pPr>
      <w:r>
        <w:t xml:space="preserve">The underlying approach is the OADRI Cycle, an adaptation of the ADRI Learning Cycle developed by the Australian Business Excellence Framework. The OADRI approach can be used to review any aspect of Agency’s at any level from the Strategic Plan to operational plans for any organizational </w:t>
      </w:r>
      <w:proofErr w:type="gramStart"/>
      <w:r>
        <w:t>departments</w:t>
      </w:r>
      <w:proofErr w:type="gramEnd"/>
      <w:r>
        <w:t xml:space="preserve"> or functions. It is deployed using a variety of specific tools. </w:t>
      </w:r>
      <w:r>
        <w:rPr>
          <w:sz w:val="24"/>
        </w:rPr>
        <w:t xml:space="preserve"> </w:t>
      </w:r>
      <w:r>
        <w:t xml:space="preserve"> </w:t>
      </w:r>
    </w:p>
    <w:p w14:paraId="4704BF2E" w14:textId="77777777" w:rsidR="00FF11F8" w:rsidRDefault="005E6398">
      <w:pPr>
        <w:spacing w:after="0" w:line="259" w:lineRule="auto"/>
        <w:ind w:left="99" w:firstLine="0"/>
        <w:jc w:val="left"/>
      </w:pPr>
      <w:r>
        <w:t xml:space="preserve">  </w:t>
      </w:r>
    </w:p>
    <w:p w14:paraId="1C271796" w14:textId="77777777" w:rsidR="00FF11F8" w:rsidRDefault="005E6398">
      <w:pPr>
        <w:ind w:left="822" w:right="74"/>
      </w:pPr>
      <w:r>
        <w:t xml:space="preserve">The </w:t>
      </w:r>
      <w:r>
        <w:rPr>
          <w:b/>
          <w:u w:val="single" w:color="000000"/>
        </w:rPr>
        <w:t>OADRI Cycle</w:t>
      </w:r>
      <w:r>
        <w:t xml:space="preserve"> elements are outlined below.  </w:t>
      </w:r>
    </w:p>
    <w:p w14:paraId="22C0A119" w14:textId="77777777" w:rsidR="00FF11F8" w:rsidRDefault="005E6398">
      <w:pPr>
        <w:spacing w:after="0" w:line="259" w:lineRule="auto"/>
        <w:ind w:left="99" w:firstLine="0"/>
        <w:jc w:val="left"/>
      </w:pPr>
      <w:r>
        <w:rPr>
          <w:rFonts w:ascii="Times New Roman" w:eastAsia="Times New Roman" w:hAnsi="Times New Roman" w:cs="Times New Roman"/>
        </w:rPr>
        <w:t xml:space="preserve"> </w:t>
      </w:r>
      <w:r>
        <w:t xml:space="preserve"> </w:t>
      </w:r>
    </w:p>
    <w:p w14:paraId="52F0FA1F" w14:textId="77777777" w:rsidR="00FF11F8" w:rsidRDefault="005E6398">
      <w:pPr>
        <w:ind w:left="829" w:right="74"/>
      </w:pPr>
      <w:r>
        <w:rPr>
          <w:b/>
        </w:rPr>
        <w:t>O:</w:t>
      </w:r>
      <w:r>
        <w:rPr>
          <w:rFonts w:ascii="Times New Roman" w:eastAsia="Times New Roman" w:hAnsi="Times New Roman" w:cs="Times New Roman"/>
          <w:b/>
        </w:rPr>
        <w:t xml:space="preserve"> </w:t>
      </w:r>
      <w:r>
        <w:rPr>
          <w:b/>
        </w:rPr>
        <w:t>OBJECTIVES:</w:t>
      </w:r>
      <w:r>
        <w:rPr>
          <w:rFonts w:ascii="Times New Roman" w:eastAsia="Times New Roman" w:hAnsi="Times New Roman" w:cs="Times New Roman"/>
          <w:b/>
        </w:rPr>
        <w:t xml:space="preserve"> Objectives</w:t>
      </w:r>
      <w:r>
        <w:t xml:space="preserve"> are established and aligned at Agency, organizational department and individual staff levels. </w:t>
      </w:r>
      <w:r>
        <w:rPr>
          <w:sz w:val="24"/>
        </w:rPr>
        <w:t xml:space="preserve"> </w:t>
      </w:r>
      <w:r>
        <w:t xml:space="preserve"> </w:t>
      </w:r>
    </w:p>
    <w:p w14:paraId="01B86064" w14:textId="77777777" w:rsidR="00FF11F8" w:rsidRDefault="005E6398">
      <w:pPr>
        <w:spacing w:after="0" w:line="259" w:lineRule="auto"/>
        <w:ind w:left="819" w:firstLine="0"/>
        <w:jc w:val="left"/>
      </w:pPr>
      <w:r>
        <w:rPr>
          <w:rFonts w:ascii="Times New Roman" w:eastAsia="Times New Roman" w:hAnsi="Times New Roman" w:cs="Times New Roman"/>
        </w:rPr>
        <w:t xml:space="preserve">  </w:t>
      </w:r>
      <w:r>
        <w:t xml:space="preserve"> </w:t>
      </w:r>
    </w:p>
    <w:p w14:paraId="195689BD" w14:textId="77777777" w:rsidR="00FF11F8" w:rsidRDefault="005E6398">
      <w:pPr>
        <w:ind w:left="829" w:right="74"/>
      </w:pPr>
      <w:r>
        <w:rPr>
          <w:b/>
        </w:rPr>
        <w:t>A:</w:t>
      </w:r>
      <w:r>
        <w:rPr>
          <w:rFonts w:ascii="Times New Roman" w:eastAsia="Times New Roman" w:hAnsi="Times New Roman" w:cs="Times New Roman"/>
          <w:b/>
        </w:rPr>
        <w:t xml:space="preserve"> </w:t>
      </w:r>
      <w:r>
        <w:rPr>
          <w:b/>
        </w:rPr>
        <w:t>APPROACH:</w:t>
      </w:r>
      <w:r>
        <w:rPr>
          <w:rFonts w:ascii="Times New Roman" w:eastAsia="Times New Roman" w:hAnsi="Times New Roman" w:cs="Times New Roman"/>
          <w:b/>
        </w:rPr>
        <w:t xml:space="preserve"> </w:t>
      </w:r>
      <w:r>
        <w:t xml:space="preserve">Approaches are developed and/or established to achieve the objectives, including action plans, strategies and processes; performance measures are selected to facilitate later assessment of whether the objectives have been met.  </w:t>
      </w:r>
      <w:r>
        <w:rPr>
          <w:sz w:val="24"/>
        </w:rPr>
        <w:t xml:space="preserve"> </w:t>
      </w:r>
      <w:r>
        <w:t xml:space="preserve"> </w:t>
      </w:r>
    </w:p>
    <w:p w14:paraId="27EECDFD" w14:textId="77777777" w:rsidR="00FF11F8" w:rsidRDefault="005E6398">
      <w:pPr>
        <w:spacing w:after="0" w:line="259" w:lineRule="auto"/>
        <w:ind w:left="819" w:firstLine="0"/>
        <w:jc w:val="left"/>
      </w:pPr>
      <w:r>
        <w:rPr>
          <w:rFonts w:ascii="Times New Roman" w:eastAsia="Times New Roman" w:hAnsi="Times New Roman" w:cs="Times New Roman"/>
        </w:rPr>
        <w:t xml:space="preserve"> </w:t>
      </w:r>
      <w:r>
        <w:t xml:space="preserve"> </w:t>
      </w:r>
    </w:p>
    <w:p w14:paraId="0F61217B" w14:textId="77777777" w:rsidR="00FF11F8" w:rsidRDefault="005E6398">
      <w:pPr>
        <w:ind w:left="829" w:right="74"/>
      </w:pPr>
      <w:r>
        <w:rPr>
          <w:b/>
        </w:rPr>
        <w:t>D:</w:t>
      </w:r>
      <w:r>
        <w:rPr>
          <w:rFonts w:ascii="Times New Roman" w:eastAsia="Times New Roman" w:hAnsi="Times New Roman" w:cs="Times New Roman"/>
          <w:b/>
        </w:rPr>
        <w:t xml:space="preserve"> </w:t>
      </w:r>
      <w:r>
        <w:rPr>
          <w:b/>
        </w:rPr>
        <w:t>DEPLOYMENT:</w:t>
      </w:r>
      <w:r>
        <w:rPr>
          <w:rFonts w:ascii="Times New Roman" w:eastAsia="Times New Roman" w:hAnsi="Times New Roman" w:cs="Times New Roman"/>
          <w:b/>
        </w:rPr>
        <w:t xml:space="preserve"> </w:t>
      </w:r>
      <w:r>
        <w:t xml:space="preserve">The approaches to achieve the objectives are put into effect, supported by the required infrastructure, facilities and resources, as well as professional development programs to ensure staff understand the approaches and are properly prepared to carry them out. </w:t>
      </w:r>
      <w:r>
        <w:rPr>
          <w:sz w:val="24"/>
        </w:rPr>
        <w:t xml:space="preserve"> </w:t>
      </w:r>
      <w:r>
        <w:t xml:space="preserve"> </w:t>
      </w:r>
    </w:p>
    <w:p w14:paraId="1C4E1280" w14:textId="77777777" w:rsidR="00FF11F8" w:rsidRDefault="005E6398">
      <w:pPr>
        <w:spacing w:after="0" w:line="259" w:lineRule="auto"/>
        <w:ind w:left="819" w:firstLine="0"/>
        <w:jc w:val="left"/>
      </w:pPr>
      <w:r>
        <w:rPr>
          <w:rFonts w:ascii="Times New Roman" w:eastAsia="Times New Roman" w:hAnsi="Times New Roman" w:cs="Times New Roman"/>
          <w:b/>
        </w:rPr>
        <w:t xml:space="preserve"> </w:t>
      </w:r>
      <w:r>
        <w:t xml:space="preserve"> </w:t>
      </w:r>
    </w:p>
    <w:p w14:paraId="7A286F6B" w14:textId="77777777" w:rsidR="00FF11F8" w:rsidRDefault="005E6398">
      <w:pPr>
        <w:ind w:left="829" w:right="74"/>
      </w:pPr>
      <w:r>
        <w:rPr>
          <w:b/>
        </w:rPr>
        <w:t>R:</w:t>
      </w:r>
      <w:r>
        <w:rPr>
          <w:rFonts w:ascii="Times New Roman" w:eastAsia="Times New Roman" w:hAnsi="Times New Roman" w:cs="Times New Roman"/>
          <w:b/>
        </w:rPr>
        <w:t xml:space="preserve"> </w:t>
      </w:r>
      <w:r>
        <w:rPr>
          <w:b/>
        </w:rPr>
        <w:t>RESULTS:</w:t>
      </w:r>
      <w:r>
        <w:rPr>
          <w:rFonts w:ascii="Times New Roman" w:eastAsia="Times New Roman" w:hAnsi="Times New Roman" w:cs="Times New Roman"/>
          <w:b/>
        </w:rPr>
        <w:t xml:space="preserve"> </w:t>
      </w:r>
      <w:r>
        <w:t xml:space="preserve">The outcomes are monitored and evaluated using the performance measures selected earlier and an assessment is made as to whether the objectives have been met appropriately. </w:t>
      </w:r>
      <w:r>
        <w:rPr>
          <w:sz w:val="24"/>
        </w:rPr>
        <w:t xml:space="preserve"> </w:t>
      </w:r>
      <w:r>
        <w:t xml:space="preserve"> </w:t>
      </w:r>
    </w:p>
    <w:p w14:paraId="7C47618A" w14:textId="77777777" w:rsidR="00FF11F8" w:rsidRDefault="005E6398">
      <w:pPr>
        <w:spacing w:after="0" w:line="259" w:lineRule="auto"/>
        <w:ind w:left="819" w:firstLine="0"/>
        <w:jc w:val="left"/>
      </w:pPr>
      <w:r>
        <w:rPr>
          <w:b/>
        </w:rPr>
        <w:t xml:space="preserve"> </w:t>
      </w:r>
      <w:r>
        <w:t xml:space="preserve"> </w:t>
      </w:r>
    </w:p>
    <w:p w14:paraId="5975ED22" w14:textId="77777777" w:rsidR="00FF11F8" w:rsidRDefault="005E6398">
      <w:pPr>
        <w:ind w:left="829" w:right="74"/>
      </w:pPr>
      <w:r>
        <w:rPr>
          <w:b/>
        </w:rPr>
        <w:t>I:</w:t>
      </w:r>
      <w:r>
        <w:rPr>
          <w:rFonts w:ascii="Times New Roman" w:eastAsia="Times New Roman" w:hAnsi="Times New Roman" w:cs="Times New Roman"/>
          <w:b/>
        </w:rPr>
        <w:t xml:space="preserve"> </w:t>
      </w:r>
      <w:r>
        <w:rPr>
          <w:b/>
        </w:rPr>
        <w:t>IMPROVEMENT</w:t>
      </w:r>
      <w:proofErr w:type="gramStart"/>
      <w:r>
        <w:rPr>
          <w:b/>
        </w:rPr>
        <w:t>:</w:t>
      </w:r>
      <w:r>
        <w:rPr>
          <w:rFonts w:ascii="Times New Roman" w:eastAsia="Times New Roman" w:hAnsi="Times New Roman" w:cs="Times New Roman"/>
          <w:b/>
        </w:rPr>
        <w:t xml:space="preserve">  </w:t>
      </w:r>
      <w:r>
        <w:t>The</w:t>
      </w:r>
      <w:proofErr w:type="gramEnd"/>
      <w:r>
        <w:t xml:space="preserve"> loop is closed with the identification of any amendments in approach or deployment necessary to achieve the defined objectives or whether new objectives </w:t>
      </w:r>
      <w:proofErr w:type="gramStart"/>
      <w:r>
        <w:t>can to</w:t>
      </w:r>
      <w:proofErr w:type="gramEnd"/>
      <w:r>
        <w:t xml:space="preserve"> be set to generate a new round of improvements.</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r>
        <w:t xml:space="preserve"> </w:t>
      </w:r>
    </w:p>
    <w:p w14:paraId="1C1710E3" w14:textId="77777777" w:rsidR="00FF11F8" w:rsidRDefault="005E6398">
      <w:pPr>
        <w:spacing w:after="5" w:line="259" w:lineRule="auto"/>
        <w:ind w:left="99" w:firstLine="0"/>
        <w:jc w:val="left"/>
      </w:pPr>
      <w:r>
        <w:rPr>
          <w:rFonts w:ascii="Times New Roman" w:eastAsia="Times New Roman" w:hAnsi="Times New Roman" w:cs="Times New Roman"/>
        </w:rPr>
        <w:t xml:space="preserve"> </w:t>
      </w:r>
      <w:r>
        <w:t xml:space="preserve"> </w:t>
      </w:r>
    </w:p>
    <w:p w14:paraId="3BEF9EA5" w14:textId="77777777" w:rsidR="00FF11F8" w:rsidRDefault="005E6398">
      <w:pPr>
        <w:spacing w:after="0" w:line="259" w:lineRule="auto"/>
        <w:ind w:left="99" w:firstLine="0"/>
        <w:jc w:val="left"/>
      </w:pPr>
      <w:r>
        <w:rPr>
          <w:rFonts w:ascii="Times New Roman" w:eastAsia="Times New Roman" w:hAnsi="Times New Roman" w:cs="Times New Roman"/>
          <w:b/>
        </w:rPr>
        <w:t xml:space="preserve">  </w:t>
      </w:r>
      <w:r>
        <w:t xml:space="preserve"> </w:t>
      </w:r>
    </w:p>
    <w:p w14:paraId="72A5F309" w14:textId="77777777" w:rsidR="00FF11F8" w:rsidRDefault="005E6398">
      <w:pPr>
        <w:numPr>
          <w:ilvl w:val="0"/>
          <w:numId w:val="7"/>
        </w:numPr>
        <w:ind w:right="37" w:hanging="632"/>
        <w:jc w:val="left"/>
      </w:pPr>
      <w:r>
        <w:rPr>
          <w:b/>
        </w:rPr>
        <w:t>IMPLEMENTING.</w:t>
      </w:r>
      <w:r>
        <w:rPr>
          <w:rFonts w:ascii="Times New Roman" w:eastAsia="Times New Roman" w:hAnsi="Times New Roman" w:cs="Times New Roman"/>
          <w:b/>
        </w:rPr>
        <w:t xml:space="preserve"> </w:t>
      </w:r>
      <w:r>
        <w:t xml:space="preserve">This Agency deploys a range of mechanisms and specific tools to implement the OADRI approach and hence to achieve continuous improvement. These include but are not limited to:  </w:t>
      </w:r>
    </w:p>
    <w:p w14:paraId="63698AF7" w14:textId="77777777" w:rsidR="00FF11F8" w:rsidRDefault="005E6398">
      <w:pPr>
        <w:spacing w:after="16" w:line="259" w:lineRule="auto"/>
        <w:ind w:left="632" w:firstLine="0"/>
        <w:jc w:val="left"/>
      </w:pPr>
      <w:r>
        <w:t xml:space="preserve">  </w:t>
      </w:r>
    </w:p>
    <w:p w14:paraId="630518BE" w14:textId="77777777" w:rsidR="00FF11F8" w:rsidRDefault="005E6398">
      <w:pPr>
        <w:numPr>
          <w:ilvl w:val="3"/>
          <w:numId w:val="10"/>
        </w:numPr>
        <w:spacing w:after="35"/>
        <w:ind w:right="74" w:hanging="360"/>
      </w:pPr>
      <w:r>
        <w:t xml:space="preserve">Strategic, functional or organizational unit plan review procedures  </w:t>
      </w:r>
    </w:p>
    <w:p w14:paraId="55932A42" w14:textId="77777777" w:rsidR="00FF11F8" w:rsidRDefault="005E6398">
      <w:pPr>
        <w:numPr>
          <w:ilvl w:val="3"/>
          <w:numId w:val="10"/>
        </w:numPr>
        <w:ind w:right="74" w:hanging="360"/>
      </w:pPr>
      <w:r>
        <w:t xml:space="preserve">Course and unit review procedures  </w:t>
      </w:r>
    </w:p>
    <w:p w14:paraId="09C8FBC6" w14:textId="77777777" w:rsidR="00FF11F8" w:rsidRDefault="005E6398">
      <w:pPr>
        <w:numPr>
          <w:ilvl w:val="3"/>
          <w:numId w:val="10"/>
        </w:numPr>
        <w:ind w:right="74" w:hanging="360"/>
      </w:pPr>
      <w:r>
        <w:t xml:space="preserve">Organizational unit review procedures  </w:t>
      </w:r>
    </w:p>
    <w:p w14:paraId="7E6F8D94" w14:textId="77777777" w:rsidR="00FF11F8" w:rsidRDefault="005E6398">
      <w:pPr>
        <w:numPr>
          <w:ilvl w:val="3"/>
          <w:numId w:val="10"/>
        </w:numPr>
        <w:spacing w:after="35"/>
        <w:ind w:right="74" w:hanging="360"/>
      </w:pPr>
      <w:r>
        <w:t xml:space="preserve">Cyclical reviews of policies and procedures  </w:t>
      </w:r>
    </w:p>
    <w:p w14:paraId="18975EE1" w14:textId="77777777" w:rsidR="00FF11F8" w:rsidRDefault="005E6398">
      <w:pPr>
        <w:numPr>
          <w:ilvl w:val="3"/>
          <w:numId w:val="10"/>
        </w:numPr>
        <w:ind w:right="74" w:hanging="360"/>
      </w:pPr>
      <w:r>
        <w:t xml:space="preserve">Annual staff performance appraisals  </w:t>
      </w:r>
    </w:p>
    <w:p w14:paraId="021F97D0" w14:textId="77777777" w:rsidR="00FF11F8" w:rsidRDefault="005E6398">
      <w:pPr>
        <w:numPr>
          <w:ilvl w:val="3"/>
          <w:numId w:val="10"/>
        </w:numPr>
        <w:spacing w:after="34"/>
        <w:ind w:right="74" w:hanging="360"/>
      </w:pPr>
      <w:r>
        <w:t xml:space="preserve">Benchmarking   </w:t>
      </w:r>
    </w:p>
    <w:p w14:paraId="110FB146" w14:textId="77777777" w:rsidR="00FF11F8" w:rsidRDefault="005E6398">
      <w:pPr>
        <w:spacing w:after="43" w:line="259" w:lineRule="auto"/>
        <w:ind w:left="632" w:firstLine="0"/>
        <w:jc w:val="left"/>
      </w:pPr>
      <w:r>
        <w:rPr>
          <w:color w:val="FFFFFF"/>
          <w:sz w:val="16"/>
        </w:rPr>
        <w:lastRenderedPageBreak/>
        <w:t xml:space="preserve"> </w:t>
      </w:r>
      <w:r>
        <w:t xml:space="preserve"> </w:t>
      </w:r>
    </w:p>
    <w:p w14:paraId="22109271" w14:textId="77777777" w:rsidR="00FF11F8" w:rsidRDefault="005E6398">
      <w:pPr>
        <w:ind w:left="642" w:right="74"/>
      </w:pPr>
      <w:r>
        <w:t xml:space="preserve">These mechanisms and tools are described in specific policy and guideline documentation. In addition, the Internal Audit Strategy is a key mechanism for continuous quality improvement. </w:t>
      </w:r>
      <w:r>
        <w:rPr>
          <w:sz w:val="24"/>
        </w:rPr>
        <w:t xml:space="preserve"> </w:t>
      </w:r>
      <w:r>
        <w:t xml:space="preserve"> </w:t>
      </w:r>
    </w:p>
    <w:p w14:paraId="70CEB285" w14:textId="77777777" w:rsidR="00FF11F8" w:rsidRDefault="005E6398">
      <w:pPr>
        <w:spacing w:after="0" w:line="259" w:lineRule="auto"/>
        <w:ind w:left="632" w:firstLine="0"/>
        <w:jc w:val="left"/>
      </w:pPr>
      <w:r>
        <w:rPr>
          <w:b/>
        </w:rPr>
        <w:t xml:space="preserve"> </w:t>
      </w:r>
      <w:r>
        <w:t xml:space="preserve"> </w:t>
      </w:r>
    </w:p>
    <w:p w14:paraId="44A37E5E" w14:textId="0C5E0341" w:rsidR="00FF11F8" w:rsidRDefault="005E6398">
      <w:pPr>
        <w:numPr>
          <w:ilvl w:val="0"/>
          <w:numId w:val="7"/>
        </w:numPr>
        <w:ind w:right="37" w:hanging="632"/>
        <w:jc w:val="left"/>
      </w:pPr>
      <w:r w:rsidRPr="213CB834">
        <w:rPr>
          <w:b/>
          <w:bCs/>
        </w:rPr>
        <w:t>AGENCY’S QUALITY MANAGEMENT SYSTEM.</w:t>
      </w:r>
      <w:r w:rsidRPr="213CB834">
        <w:rPr>
          <w:rFonts w:ascii="Times New Roman" w:eastAsia="Times New Roman" w:hAnsi="Times New Roman" w:cs="Times New Roman"/>
        </w:rPr>
        <w:t xml:space="preserve"> </w:t>
      </w:r>
      <w:r>
        <w:t xml:space="preserve">Agency quality management is addressed </w:t>
      </w:r>
      <w:proofErr w:type="gramStart"/>
      <w:r>
        <w:t>on</w:t>
      </w:r>
      <w:proofErr w:type="gramEnd"/>
      <w:r>
        <w:t xml:space="preserve"> past, current and data evidence-based and predicated information received and obtained through the community and the people to whom we serve. The Agency established its Management Information and Reporting Department (“MIRD”) and the Patient Evaluation of Services Department (“PESD”) to assist in providing a better experience for our </w:t>
      </w:r>
      <w:r w:rsidR="13EBAE92">
        <w:t>Patients</w:t>
      </w:r>
      <w:r>
        <w:t xml:space="preserve"> and their families.  </w:t>
      </w:r>
    </w:p>
    <w:p w14:paraId="4F33C546" w14:textId="77777777" w:rsidR="00FF11F8" w:rsidRDefault="005E6398">
      <w:pPr>
        <w:spacing w:after="16" w:line="259" w:lineRule="auto"/>
        <w:ind w:left="632" w:firstLine="0"/>
        <w:jc w:val="left"/>
      </w:pPr>
      <w:r>
        <w:t xml:space="preserve">  </w:t>
      </w:r>
    </w:p>
    <w:p w14:paraId="1023E234" w14:textId="77777777" w:rsidR="00FF11F8" w:rsidRDefault="005E6398">
      <w:pPr>
        <w:numPr>
          <w:ilvl w:val="0"/>
          <w:numId w:val="7"/>
        </w:numPr>
        <w:spacing w:after="12" w:line="250" w:lineRule="auto"/>
        <w:ind w:right="37" w:hanging="632"/>
        <w:jc w:val="left"/>
      </w:pPr>
      <w:r>
        <w:rPr>
          <w:b/>
        </w:rPr>
        <w:t xml:space="preserve">MEASURABLE GOALS AND DATA DRIVEN OUTCOMES </w:t>
      </w:r>
    </w:p>
    <w:p w14:paraId="4BA99B37" w14:textId="77777777" w:rsidR="00FF11F8" w:rsidRDefault="005E6398">
      <w:pPr>
        <w:spacing w:after="0" w:line="259" w:lineRule="auto"/>
        <w:ind w:left="802" w:firstLine="0"/>
        <w:jc w:val="left"/>
      </w:pPr>
      <w:r>
        <w:rPr>
          <w:b/>
        </w:rPr>
        <w:t xml:space="preserve"> </w:t>
      </w:r>
    </w:p>
    <w:p w14:paraId="44B45AE8" w14:textId="06C9CB58" w:rsidR="00FF11F8" w:rsidRDefault="005E6398">
      <w:pPr>
        <w:ind w:left="610" w:right="74"/>
      </w:pPr>
      <w:r>
        <w:t xml:space="preserve">To drive continuous improvement in service delivery, the Agency’s QMP shall focus on measurable goals and data driven outcomes. Measurable goals and outcomes must be identified and picked to ensure compliance with 55 PA Code § 52.11, Chapter 1101, </w:t>
      </w:r>
      <w:r w:rsidR="446B40B7">
        <w:t>current</w:t>
      </w:r>
      <w:r>
        <w:t xml:space="preserve"> Department approved CAP, and other applicable Chapters</w:t>
      </w:r>
      <w:r w:rsidRPr="213CB834">
        <w:rPr>
          <w:b/>
          <w:bCs/>
        </w:rPr>
        <w:t>.</w:t>
      </w:r>
      <w:r>
        <w:t xml:space="preserve"> </w:t>
      </w:r>
    </w:p>
    <w:p w14:paraId="56104C86" w14:textId="77777777" w:rsidR="00FF11F8" w:rsidRDefault="005E6398">
      <w:pPr>
        <w:spacing w:after="0" w:line="259" w:lineRule="auto"/>
        <w:ind w:left="632" w:firstLine="0"/>
        <w:jc w:val="left"/>
      </w:pPr>
      <w:r>
        <w:t xml:space="preserve"> </w:t>
      </w:r>
    </w:p>
    <w:p w14:paraId="4A548D24" w14:textId="77777777" w:rsidR="00FF11F8" w:rsidRDefault="005E6398">
      <w:pPr>
        <w:ind w:left="642" w:right="74"/>
      </w:pPr>
      <w:r>
        <w:t xml:space="preserve">The Agency has identified the following measurable outcomes and set goals, which will be assessed through a data-driven approach:   </w:t>
      </w:r>
    </w:p>
    <w:p w14:paraId="28B77D77" w14:textId="77777777" w:rsidR="00FF11F8" w:rsidRDefault="005E6398">
      <w:pPr>
        <w:spacing w:after="0" w:line="259" w:lineRule="auto"/>
        <w:ind w:left="106" w:firstLine="0"/>
        <w:jc w:val="left"/>
      </w:pPr>
      <w:r>
        <w:t xml:space="preserve">  </w:t>
      </w:r>
    </w:p>
    <w:tbl>
      <w:tblPr>
        <w:tblStyle w:val="TableGrid"/>
        <w:tblW w:w="9686" w:type="dxa"/>
        <w:tblInd w:w="140" w:type="dxa"/>
        <w:tblCellMar>
          <w:top w:w="182" w:type="dxa"/>
          <w:left w:w="98" w:type="dxa"/>
          <w:bottom w:w="184" w:type="dxa"/>
          <w:right w:w="57" w:type="dxa"/>
        </w:tblCellMar>
        <w:tblLook w:val="04A0" w:firstRow="1" w:lastRow="0" w:firstColumn="1" w:lastColumn="0" w:noHBand="0" w:noVBand="1"/>
      </w:tblPr>
      <w:tblGrid>
        <w:gridCol w:w="719"/>
        <w:gridCol w:w="2647"/>
        <w:gridCol w:w="6320"/>
      </w:tblGrid>
      <w:tr w:rsidR="00FF11F8" w14:paraId="14BB03DD" w14:textId="77777777" w:rsidTr="213CB834">
        <w:trPr>
          <w:trHeight w:val="333"/>
        </w:trPr>
        <w:tc>
          <w:tcPr>
            <w:tcW w:w="719" w:type="dxa"/>
            <w:tcBorders>
              <w:top w:val="single" w:sz="2" w:space="0" w:color="000000" w:themeColor="text1"/>
              <w:left w:val="single" w:sz="4" w:space="0" w:color="000000" w:themeColor="text1"/>
              <w:bottom w:val="single" w:sz="2" w:space="0" w:color="000000" w:themeColor="text1"/>
              <w:right w:val="single" w:sz="4" w:space="0" w:color="000000" w:themeColor="text1"/>
            </w:tcBorders>
            <w:vAlign w:val="center"/>
          </w:tcPr>
          <w:p w14:paraId="2254FA7A" w14:textId="77777777" w:rsidR="00FF11F8" w:rsidRDefault="005E6398">
            <w:pPr>
              <w:spacing w:after="0" w:line="259" w:lineRule="auto"/>
              <w:ind w:left="2" w:firstLine="0"/>
              <w:jc w:val="left"/>
            </w:pPr>
            <w:r>
              <w:rPr>
                <w:b/>
                <w:color w:val="7030A0"/>
              </w:rPr>
              <w:t xml:space="preserve">SN   </w:t>
            </w:r>
          </w:p>
        </w:tc>
        <w:tc>
          <w:tcPr>
            <w:tcW w:w="2647" w:type="dxa"/>
            <w:tcBorders>
              <w:top w:val="single" w:sz="2" w:space="0" w:color="000000" w:themeColor="text1"/>
              <w:left w:val="single" w:sz="4" w:space="0" w:color="000000" w:themeColor="text1"/>
              <w:bottom w:val="single" w:sz="2" w:space="0" w:color="000000" w:themeColor="text1"/>
              <w:right w:val="single" w:sz="2" w:space="0" w:color="000000" w:themeColor="text1"/>
            </w:tcBorders>
            <w:vAlign w:val="center"/>
          </w:tcPr>
          <w:p w14:paraId="3119CF4C" w14:textId="77777777" w:rsidR="00FF11F8" w:rsidRDefault="005E6398">
            <w:pPr>
              <w:spacing w:after="0" w:line="259" w:lineRule="auto"/>
              <w:ind w:left="5" w:firstLine="0"/>
            </w:pPr>
            <w:r>
              <w:rPr>
                <w:b/>
                <w:color w:val="7030A0"/>
              </w:rPr>
              <w:t xml:space="preserve">Measurable Outcome   </w:t>
            </w:r>
          </w:p>
        </w:tc>
        <w:tc>
          <w:tcPr>
            <w:tcW w:w="632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6325A32" w14:textId="77777777" w:rsidR="00FF11F8" w:rsidRDefault="005E6398">
            <w:pPr>
              <w:spacing w:after="0" w:line="259" w:lineRule="auto"/>
              <w:ind w:left="2" w:firstLine="0"/>
              <w:jc w:val="left"/>
            </w:pPr>
            <w:r>
              <w:rPr>
                <w:b/>
                <w:color w:val="7030A0"/>
              </w:rPr>
              <w:t xml:space="preserve">Goals   </w:t>
            </w:r>
          </w:p>
        </w:tc>
      </w:tr>
      <w:tr w:rsidR="00FF11F8" w14:paraId="0728E443" w14:textId="77777777" w:rsidTr="213CB834">
        <w:trPr>
          <w:trHeight w:val="490"/>
        </w:trPr>
        <w:tc>
          <w:tcPr>
            <w:tcW w:w="719" w:type="dxa"/>
            <w:tcBorders>
              <w:top w:val="single" w:sz="2" w:space="0" w:color="000000" w:themeColor="text1"/>
              <w:left w:val="single" w:sz="4" w:space="0" w:color="000000" w:themeColor="text1"/>
              <w:bottom w:val="single" w:sz="2" w:space="0" w:color="000000" w:themeColor="text1"/>
              <w:right w:val="single" w:sz="4" w:space="0" w:color="000000" w:themeColor="text1"/>
            </w:tcBorders>
            <w:vAlign w:val="bottom"/>
          </w:tcPr>
          <w:p w14:paraId="658FE4A3" w14:textId="77777777" w:rsidR="00FF11F8" w:rsidRDefault="005E6398">
            <w:pPr>
              <w:spacing w:after="0" w:line="259" w:lineRule="auto"/>
              <w:ind w:left="2" w:firstLine="0"/>
              <w:jc w:val="left"/>
            </w:pPr>
            <w:r>
              <w:t xml:space="preserve">1   </w:t>
            </w:r>
          </w:p>
        </w:tc>
        <w:tc>
          <w:tcPr>
            <w:tcW w:w="2647" w:type="dxa"/>
            <w:tcBorders>
              <w:top w:val="single" w:sz="2" w:space="0" w:color="000000" w:themeColor="text1"/>
              <w:left w:val="single" w:sz="4" w:space="0" w:color="000000" w:themeColor="text1"/>
              <w:bottom w:val="single" w:sz="2" w:space="0" w:color="000000" w:themeColor="text1"/>
              <w:right w:val="single" w:sz="2" w:space="0" w:color="000000" w:themeColor="text1"/>
            </w:tcBorders>
            <w:vAlign w:val="bottom"/>
          </w:tcPr>
          <w:p w14:paraId="5C4339A0" w14:textId="77777777" w:rsidR="00FF11F8" w:rsidRDefault="005E6398">
            <w:pPr>
              <w:spacing w:after="0" w:line="259" w:lineRule="auto"/>
              <w:ind w:left="2" w:firstLine="0"/>
              <w:jc w:val="left"/>
            </w:pPr>
            <w:r>
              <w:t xml:space="preserve">Critical Incident   </w:t>
            </w:r>
          </w:p>
        </w:tc>
        <w:tc>
          <w:tcPr>
            <w:tcW w:w="632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A0684FF" w14:textId="22D828DD" w:rsidR="00FF11F8" w:rsidRDefault="005E6398">
            <w:pPr>
              <w:spacing w:after="0" w:line="259" w:lineRule="auto"/>
              <w:ind w:left="2" w:firstLine="0"/>
            </w:pPr>
            <w:r>
              <w:t>Complete investigation and reporting within prescribed time</w:t>
            </w:r>
            <w:r w:rsidR="3A1A8205">
              <w:t xml:space="preserve"> </w:t>
            </w:r>
            <w:r>
              <w:t xml:space="preserve">100%    </w:t>
            </w:r>
          </w:p>
        </w:tc>
      </w:tr>
      <w:tr w:rsidR="00FF11F8" w14:paraId="06C6502F" w14:textId="77777777" w:rsidTr="213CB834">
        <w:trPr>
          <w:trHeight w:val="549"/>
        </w:trPr>
        <w:tc>
          <w:tcPr>
            <w:tcW w:w="719" w:type="dxa"/>
            <w:tcBorders>
              <w:top w:val="single" w:sz="2" w:space="0" w:color="000000" w:themeColor="text1"/>
              <w:left w:val="single" w:sz="4" w:space="0" w:color="000000" w:themeColor="text1"/>
              <w:bottom w:val="single" w:sz="4" w:space="0" w:color="000000" w:themeColor="text1"/>
              <w:right w:val="single" w:sz="4" w:space="0" w:color="000000" w:themeColor="text1"/>
            </w:tcBorders>
          </w:tcPr>
          <w:p w14:paraId="46C9859A" w14:textId="77777777" w:rsidR="00FF11F8" w:rsidRDefault="005E6398">
            <w:pPr>
              <w:spacing w:after="0" w:line="259" w:lineRule="auto"/>
              <w:ind w:left="2" w:firstLine="0"/>
              <w:jc w:val="left"/>
            </w:pPr>
            <w:r>
              <w:t xml:space="preserve">2   </w:t>
            </w:r>
          </w:p>
        </w:tc>
        <w:tc>
          <w:tcPr>
            <w:tcW w:w="2647" w:type="dxa"/>
            <w:tcBorders>
              <w:top w:val="single" w:sz="2" w:space="0" w:color="000000" w:themeColor="text1"/>
              <w:left w:val="single" w:sz="4" w:space="0" w:color="000000" w:themeColor="text1"/>
              <w:bottom w:val="single" w:sz="4" w:space="0" w:color="000000" w:themeColor="text1"/>
              <w:right w:val="single" w:sz="2" w:space="0" w:color="000000" w:themeColor="text1"/>
            </w:tcBorders>
            <w:vAlign w:val="center"/>
          </w:tcPr>
          <w:p w14:paraId="3C1745AE" w14:textId="77777777" w:rsidR="00FF11F8" w:rsidRDefault="005E6398">
            <w:pPr>
              <w:spacing w:after="93" w:line="259" w:lineRule="auto"/>
              <w:ind w:left="2" w:firstLine="0"/>
              <w:jc w:val="left"/>
            </w:pPr>
            <w:r>
              <w:t xml:space="preserve">Consumer Complaint   </w:t>
            </w:r>
          </w:p>
          <w:p w14:paraId="63D8EACB" w14:textId="77777777" w:rsidR="00FF11F8" w:rsidRDefault="005E6398">
            <w:pPr>
              <w:spacing w:after="0" w:line="259" w:lineRule="auto"/>
              <w:ind w:left="5" w:firstLine="0"/>
              <w:jc w:val="left"/>
            </w:pPr>
            <w:r>
              <w:t xml:space="preserve">Management    </w:t>
            </w:r>
          </w:p>
        </w:tc>
        <w:tc>
          <w:tcPr>
            <w:tcW w:w="6320" w:type="dxa"/>
            <w:tcBorders>
              <w:top w:val="single" w:sz="2" w:space="0" w:color="000000" w:themeColor="text1"/>
              <w:left w:val="single" w:sz="2" w:space="0" w:color="000000" w:themeColor="text1"/>
              <w:bottom w:val="single" w:sz="4" w:space="0" w:color="000000" w:themeColor="text1"/>
              <w:right w:val="single" w:sz="2" w:space="0" w:color="000000" w:themeColor="text1"/>
            </w:tcBorders>
            <w:vAlign w:val="center"/>
          </w:tcPr>
          <w:p w14:paraId="13B44BA2" w14:textId="77777777" w:rsidR="00FF11F8" w:rsidRDefault="005E6398">
            <w:pPr>
              <w:spacing w:after="0" w:line="259" w:lineRule="auto"/>
              <w:ind w:left="2" w:firstLine="0"/>
              <w:jc w:val="left"/>
            </w:pPr>
            <w:r>
              <w:t xml:space="preserve">Attain a complaint resolved satisfactorily to resolved unsatisfactorily ratio of 8:2    </w:t>
            </w:r>
          </w:p>
        </w:tc>
      </w:tr>
      <w:tr w:rsidR="00FF11F8" w14:paraId="035A8B4A" w14:textId="77777777" w:rsidTr="213CB834">
        <w:trPr>
          <w:trHeight w:val="444"/>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FED5BF" w14:textId="77777777" w:rsidR="00FF11F8" w:rsidRDefault="005E6398">
            <w:pPr>
              <w:spacing w:after="0" w:line="259" w:lineRule="auto"/>
              <w:ind w:left="2" w:firstLine="0"/>
              <w:jc w:val="left"/>
            </w:pPr>
            <w:r>
              <w:t xml:space="preserve">3   </w:t>
            </w:r>
          </w:p>
        </w:tc>
        <w:tc>
          <w:tcPr>
            <w:tcW w:w="2647" w:type="dxa"/>
            <w:tcBorders>
              <w:top w:val="single" w:sz="4" w:space="0" w:color="000000" w:themeColor="text1"/>
              <w:left w:val="single" w:sz="4" w:space="0" w:color="000000" w:themeColor="text1"/>
              <w:bottom w:val="single" w:sz="4" w:space="0" w:color="000000" w:themeColor="text1"/>
              <w:right w:val="single" w:sz="2" w:space="0" w:color="000000" w:themeColor="text1"/>
            </w:tcBorders>
            <w:vAlign w:val="bottom"/>
          </w:tcPr>
          <w:p w14:paraId="4B5ABC7B" w14:textId="77777777" w:rsidR="00FF11F8" w:rsidRDefault="005E6398">
            <w:pPr>
              <w:spacing w:after="0" w:line="259" w:lineRule="auto"/>
              <w:ind w:left="2" w:firstLine="0"/>
              <w:jc w:val="left"/>
            </w:pPr>
            <w:r>
              <w:t xml:space="preserve">Return Consumer Call   </w:t>
            </w:r>
          </w:p>
        </w:tc>
        <w:tc>
          <w:tcPr>
            <w:tcW w:w="6320" w:type="dxa"/>
            <w:tcBorders>
              <w:top w:val="single" w:sz="4" w:space="0" w:color="000000" w:themeColor="text1"/>
              <w:left w:val="single" w:sz="2" w:space="0" w:color="000000" w:themeColor="text1"/>
              <w:bottom w:val="single" w:sz="4" w:space="0" w:color="000000" w:themeColor="text1"/>
              <w:right w:val="single" w:sz="2" w:space="0" w:color="000000" w:themeColor="text1"/>
            </w:tcBorders>
            <w:vAlign w:val="bottom"/>
          </w:tcPr>
          <w:p w14:paraId="72FD8815" w14:textId="77777777" w:rsidR="00FF11F8" w:rsidRDefault="005E6398">
            <w:pPr>
              <w:spacing w:after="0" w:line="259" w:lineRule="auto"/>
              <w:ind w:left="0" w:firstLine="0"/>
              <w:jc w:val="left"/>
            </w:pPr>
            <w:r>
              <w:t xml:space="preserve">Return 100% consumer calls within 24 hours   </w:t>
            </w:r>
          </w:p>
        </w:tc>
      </w:tr>
      <w:tr w:rsidR="00FF11F8" w14:paraId="0B628241" w14:textId="77777777" w:rsidTr="213CB834">
        <w:trPr>
          <w:trHeight w:val="360"/>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9E3A86" w14:textId="77777777" w:rsidR="00FF11F8" w:rsidRDefault="005E6398">
            <w:pPr>
              <w:spacing w:after="0" w:line="259" w:lineRule="auto"/>
              <w:ind w:left="2" w:firstLine="0"/>
              <w:jc w:val="left"/>
            </w:pPr>
            <w:r>
              <w:t xml:space="preserve">4   </w:t>
            </w:r>
          </w:p>
        </w:tc>
        <w:tc>
          <w:tcPr>
            <w:tcW w:w="2647" w:type="dxa"/>
            <w:tcBorders>
              <w:top w:val="single" w:sz="4" w:space="0" w:color="000000" w:themeColor="text1"/>
              <w:left w:val="single" w:sz="4" w:space="0" w:color="000000" w:themeColor="text1"/>
              <w:bottom w:val="single" w:sz="4" w:space="0" w:color="000000" w:themeColor="text1"/>
              <w:right w:val="single" w:sz="2" w:space="0" w:color="000000" w:themeColor="text1"/>
            </w:tcBorders>
            <w:vAlign w:val="center"/>
          </w:tcPr>
          <w:p w14:paraId="2837F9B4" w14:textId="77777777" w:rsidR="00FF11F8" w:rsidRDefault="005E6398">
            <w:pPr>
              <w:spacing w:after="0" w:line="259" w:lineRule="auto"/>
              <w:ind w:left="2" w:firstLine="0"/>
              <w:jc w:val="left"/>
            </w:pPr>
            <w:r>
              <w:t xml:space="preserve">Quality Care Survey   </w:t>
            </w:r>
          </w:p>
        </w:tc>
        <w:tc>
          <w:tcPr>
            <w:tcW w:w="6320" w:type="dxa"/>
            <w:tcBorders>
              <w:top w:val="single" w:sz="4" w:space="0" w:color="000000" w:themeColor="text1"/>
              <w:left w:val="single" w:sz="2" w:space="0" w:color="000000" w:themeColor="text1"/>
              <w:bottom w:val="single" w:sz="4" w:space="0" w:color="000000" w:themeColor="text1"/>
              <w:right w:val="single" w:sz="2" w:space="0" w:color="000000" w:themeColor="text1"/>
            </w:tcBorders>
            <w:vAlign w:val="center"/>
          </w:tcPr>
          <w:p w14:paraId="06732BC3" w14:textId="77777777" w:rsidR="00FF11F8" w:rsidRDefault="005E6398">
            <w:pPr>
              <w:spacing w:after="0" w:line="259" w:lineRule="auto"/>
              <w:ind w:left="0" w:firstLine="0"/>
              <w:jc w:val="left"/>
            </w:pPr>
            <w:r>
              <w:t xml:space="preserve">90% Participants satisfaction   </w:t>
            </w:r>
          </w:p>
        </w:tc>
      </w:tr>
      <w:tr w:rsidR="00FF11F8" w14:paraId="1A6FD741" w14:textId="77777777" w:rsidTr="213CB834">
        <w:trPr>
          <w:trHeight w:val="336"/>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2BA3BF" w14:textId="77777777" w:rsidR="00FF11F8" w:rsidRDefault="005E6398">
            <w:pPr>
              <w:spacing w:after="0" w:line="259" w:lineRule="auto"/>
              <w:ind w:left="2" w:firstLine="0"/>
              <w:jc w:val="left"/>
            </w:pPr>
            <w:r>
              <w:t xml:space="preserve">5  </w:t>
            </w:r>
          </w:p>
        </w:tc>
        <w:tc>
          <w:tcPr>
            <w:tcW w:w="2647" w:type="dxa"/>
            <w:tcBorders>
              <w:top w:val="single" w:sz="4" w:space="0" w:color="000000" w:themeColor="text1"/>
              <w:left w:val="single" w:sz="4" w:space="0" w:color="000000" w:themeColor="text1"/>
              <w:bottom w:val="single" w:sz="4" w:space="0" w:color="000000" w:themeColor="text1"/>
              <w:right w:val="single" w:sz="2" w:space="0" w:color="000000" w:themeColor="text1"/>
            </w:tcBorders>
            <w:vAlign w:val="center"/>
          </w:tcPr>
          <w:p w14:paraId="6E35AFB3" w14:textId="77777777" w:rsidR="00FF11F8" w:rsidRDefault="005E6398">
            <w:pPr>
              <w:spacing w:after="0" w:line="259" w:lineRule="auto"/>
              <w:ind w:left="2" w:firstLine="0"/>
              <w:jc w:val="left"/>
            </w:pPr>
            <w:r>
              <w:t xml:space="preserve">Annual Staff Training  </w:t>
            </w:r>
          </w:p>
        </w:tc>
        <w:tc>
          <w:tcPr>
            <w:tcW w:w="6320" w:type="dxa"/>
            <w:tcBorders>
              <w:top w:val="single" w:sz="4" w:space="0" w:color="000000" w:themeColor="text1"/>
              <w:left w:val="single" w:sz="2" w:space="0" w:color="000000" w:themeColor="text1"/>
              <w:bottom w:val="single" w:sz="4" w:space="0" w:color="000000" w:themeColor="text1"/>
              <w:right w:val="single" w:sz="2" w:space="0" w:color="000000" w:themeColor="text1"/>
            </w:tcBorders>
            <w:vAlign w:val="center"/>
          </w:tcPr>
          <w:p w14:paraId="1CA253A6" w14:textId="77777777" w:rsidR="00FF11F8" w:rsidRDefault="005E6398">
            <w:pPr>
              <w:spacing w:after="0" w:line="259" w:lineRule="auto"/>
              <w:ind w:left="0" w:firstLine="0"/>
              <w:jc w:val="left"/>
            </w:pPr>
            <w:r>
              <w:t xml:space="preserve">100% by target date per Training Policy  </w:t>
            </w:r>
          </w:p>
        </w:tc>
      </w:tr>
    </w:tbl>
    <w:p w14:paraId="4FA1AB2F" w14:textId="77777777" w:rsidR="00FF11F8" w:rsidRDefault="005E6398">
      <w:pPr>
        <w:spacing w:after="179" w:line="259" w:lineRule="auto"/>
        <w:ind w:left="106" w:firstLine="0"/>
        <w:jc w:val="left"/>
      </w:pPr>
      <w:r>
        <w:rPr>
          <w:b/>
        </w:rPr>
        <w:t xml:space="preserve">  </w:t>
      </w:r>
    </w:p>
    <w:p w14:paraId="08310A5C" w14:textId="77777777" w:rsidR="00FF11F8" w:rsidRDefault="005E6398">
      <w:pPr>
        <w:spacing w:after="187"/>
        <w:ind w:left="108" w:right="74"/>
      </w:pPr>
      <w:r>
        <w:t xml:space="preserve">The measurable outcomes and goals will be re-evaluated each year and additional areas identified to be critical (including from currently approved CAP) will be added to the above table. Similarly, goals for each outcome measure will be reset as necessary, from time to time. </w:t>
      </w:r>
    </w:p>
    <w:p w14:paraId="5C672E8E" w14:textId="77777777" w:rsidR="00FF11F8" w:rsidRDefault="005E6398">
      <w:pPr>
        <w:spacing w:after="0" w:line="259" w:lineRule="auto"/>
        <w:ind w:left="632" w:firstLine="0"/>
        <w:jc w:val="left"/>
      </w:pPr>
      <w:r>
        <w:rPr>
          <w:b/>
        </w:rPr>
        <w:t xml:space="preserve"> </w:t>
      </w:r>
    </w:p>
    <w:p w14:paraId="7D71F432" w14:textId="77777777" w:rsidR="00FF11F8" w:rsidRDefault="005E6398">
      <w:pPr>
        <w:numPr>
          <w:ilvl w:val="0"/>
          <w:numId w:val="7"/>
        </w:numPr>
        <w:ind w:right="37" w:hanging="632"/>
        <w:jc w:val="left"/>
      </w:pPr>
      <w:r>
        <w:rPr>
          <w:b/>
        </w:rPr>
        <w:t>QUALITY CARE SURVEYS (MEASUREMENT).</w:t>
      </w:r>
      <w:r>
        <w:rPr>
          <w:rFonts w:ascii="Times New Roman" w:eastAsia="Times New Roman" w:hAnsi="Times New Roman" w:cs="Times New Roman"/>
        </w:rPr>
        <w:t xml:space="preserve"> </w:t>
      </w:r>
      <w:r>
        <w:t xml:space="preserve">To help gauge Agency’s overall Patient satisfaction, Agency will mail out annual Patient Surveys (“PS”) via U.S. mail (Patients’ responding can remain anonymous) to current and existing Patients’ asking them to rate the care provided to them by Agency and its employees including, Agency’s response time to their concerns, Agency’s handling of their concerns, Caregivers’ performances and Agency’s overall approach in providing service(s) to them. The Agency’s goal is to achieve a ninety-five </w:t>
      </w:r>
      <w:r>
        <w:lastRenderedPageBreak/>
        <w:t xml:space="preserve">(90%) or higher score of patient satisfaction as our measurable goal. The PS will use a number rating system 1–5 (1 being unsatisfied and 5 being completely satisfied), the PS will also have sections which allows Patients the opportunity to write-in issues they feel the Agency needs to address. Finally, the PS shall have a checkbox where the Patient can check if they wish to have a phone call from the Agency’s Administrator of the Agency to call them.   </w:t>
      </w:r>
    </w:p>
    <w:p w14:paraId="17B2109C" w14:textId="77777777" w:rsidR="00FF11F8" w:rsidRDefault="005E6398">
      <w:pPr>
        <w:spacing w:after="0" w:line="259" w:lineRule="auto"/>
        <w:ind w:left="632" w:firstLine="0"/>
        <w:jc w:val="left"/>
      </w:pPr>
      <w:r>
        <w:rPr>
          <w:rFonts w:ascii="Times New Roman" w:eastAsia="Times New Roman" w:hAnsi="Times New Roman" w:cs="Times New Roman"/>
        </w:rPr>
        <w:t xml:space="preserve"> </w:t>
      </w:r>
      <w:r>
        <w:t xml:space="preserve"> </w:t>
      </w:r>
    </w:p>
    <w:p w14:paraId="2534009F" w14:textId="77777777" w:rsidR="00FF11F8" w:rsidRDefault="005E6398">
      <w:pPr>
        <w:numPr>
          <w:ilvl w:val="0"/>
          <w:numId w:val="7"/>
        </w:numPr>
        <w:ind w:right="37" w:hanging="632"/>
        <w:jc w:val="left"/>
      </w:pPr>
      <w:r>
        <w:rPr>
          <w:b/>
        </w:rPr>
        <w:t>IMPLEMENTATION OF SURVEY RESULTS.</w:t>
      </w:r>
      <w:r>
        <w:rPr>
          <w:rFonts w:ascii="Times New Roman" w:eastAsia="Times New Roman" w:hAnsi="Times New Roman" w:cs="Times New Roman"/>
          <w:b/>
        </w:rPr>
        <w:t xml:space="preserve"> </w:t>
      </w:r>
      <w:r>
        <w:t xml:space="preserve">Agency will review all annual Patient Surveys’ and input the results into the Agency’s MIRD system. The </w:t>
      </w:r>
      <w:proofErr w:type="gramStart"/>
      <w:r>
        <w:t>results’</w:t>
      </w:r>
      <w:proofErr w:type="gramEnd"/>
      <w:r>
        <w:t xml:space="preserve"> will be tabulated, analyzed </w:t>
      </w:r>
    </w:p>
    <w:p w14:paraId="5708A655" w14:textId="77777777" w:rsidR="00FF11F8" w:rsidRDefault="005E6398">
      <w:pPr>
        <w:ind w:left="642" w:right="74"/>
      </w:pPr>
      <w:r>
        <w:t xml:space="preserve">and reviewed by the Administrator and the PESD to ensure the Agency Quality Management Plan </w:t>
      </w:r>
      <w:proofErr w:type="gramStart"/>
      <w:r>
        <w:t>is being</w:t>
      </w:r>
      <w:proofErr w:type="gramEnd"/>
      <w:r>
        <w:t xml:space="preserve"> properly followed. Additionally, upon review of the data any areas of operations and Patient care scoring 2 or lower on the surveys must be addressed by the PESD within thirty (30) days after the review along with delivering to the Administrator a Plan of Action (POA) to raise Patients’ satisfaction levels from poor to satisfied (levels of 3-5). The Survey results will be reviewed on an annual basis to ensure Agency and its Employees </w:t>
      </w:r>
      <w:proofErr w:type="gramStart"/>
      <w:r>
        <w:t>are in compliance with</w:t>
      </w:r>
      <w:proofErr w:type="gramEnd"/>
      <w:r>
        <w:t xml:space="preserve"> this policy.    </w:t>
      </w:r>
    </w:p>
    <w:p w14:paraId="01E1EB2A" w14:textId="77777777" w:rsidR="00FF11F8" w:rsidRDefault="005E6398">
      <w:pPr>
        <w:spacing w:after="28" w:line="259" w:lineRule="auto"/>
        <w:ind w:left="632" w:firstLine="0"/>
        <w:jc w:val="left"/>
      </w:pPr>
      <w:r>
        <w:t xml:space="preserve">  </w:t>
      </w:r>
    </w:p>
    <w:p w14:paraId="53076D65" w14:textId="77777777" w:rsidR="00FF11F8" w:rsidRDefault="005E6398">
      <w:pPr>
        <w:numPr>
          <w:ilvl w:val="0"/>
          <w:numId w:val="7"/>
        </w:numPr>
        <w:spacing w:after="12" w:line="250" w:lineRule="auto"/>
        <w:ind w:right="37" w:hanging="632"/>
        <w:jc w:val="left"/>
      </w:pPr>
      <w:r>
        <w:rPr>
          <w:b/>
        </w:rPr>
        <w:t>CRITICAL INCIDENT QUALITY MANAGEMENT TRACKING:</w:t>
      </w:r>
      <w:r>
        <w:rPr>
          <w:rFonts w:ascii="Times New Roman" w:eastAsia="Times New Roman" w:hAnsi="Times New Roman" w:cs="Times New Roman"/>
          <w:b/>
        </w:rPr>
        <w:t xml:space="preserve"> </w:t>
      </w:r>
      <w:r>
        <w:t xml:space="preserve">To help the  </w:t>
      </w:r>
    </w:p>
    <w:p w14:paraId="5EFC8BF1" w14:textId="77777777" w:rsidR="00FF11F8" w:rsidRDefault="005E6398">
      <w:pPr>
        <w:ind w:left="642" w:right="74"/>
      </w:pPr>
      <w:r>
        <w:t xml:space="preserve">Agency learn from and better deal with Patient concerns including Patient dissatisfaction and CI Events’ and to prevent similar issues in the future the Administrator will input, store and maintain all CI events, investigations and Findings of Facts including documentation indicating Patients’ who participated and those who did not wish to report the incident or declined interventions into the Agency’s QMS.  </w:t>
      </w:r>
    </w:p>
    <w:p w14:paraId="19917BA3" w14:textId="77777777" w:rsidR="00FF11F8" w:rsidRDefault="005E6398">
      <w:pPr>
        <w:spacing w:after="0" w:line="259" w:lineRule="auto"/>
        <w:ind w:left="632" w:firstLine="0"/>
        <w:jc w:val="left"/>
      </w:pPr>
      <w:r>
        <w:rPr>
          <w:rFonts w:ascii="Times New Roman" w:eastAsia="Times New Roman" w:hAnsi="Times New Roman" w:cs="Times New Roman"/>
          <w:b/>
        </w:rPr>
        <w:t xml:space="preserve"> </w:t>
      </w:r>
      <w:r>
        <w:t xml:space="preserve"> </w:t>
      </w:r>
    </w:p>
    <w:p w14:paraId="7D40E2F2" w14:textId="77777777" w:rsidR="00FF11F8" w:rsidRDefault="005E6398">
      <w:pPr>
        <w:numPr>
          <w:ilvl w:val="1"/>
          <w:numId w:val="7"/>
        </w:numPr>
        <w:ind w:right="74" w:hanging="89"/>
      </w:pPr>
      <w:r>
        <w:rPr>
          <w:b/>
        </w:rPr>
        <w:t>PATIENT COMPLIANT TRACKING:</w:t>
      </w:r>
      <w:r>
        <w:t xml:space="preserve"> The Agency will quarterly,</w:t>
      </w:r>
      <w:r>
        <w:rPr>
          <w:rFonts w:ascii="Times New Roman" w:eastAsia="Times New Roman" w:hAnsi="Times New Roman" w:cs="Times New Roman"/>
          <w:sz w:val="24"/>
        </w:rPr>
        <w:t xml:space="preserve"> </w:t>
      </w:r>
      <w:r>
        <w:t>(every three months starting in January of the new year), analyze the number of Patient Complaints resolved to the Patient’s satisfaction and analyze the number of Complaints not resolved to Patient’s satisfaction</w:t>
      </w:r>
      <w:r>
        <w:rPr>
          <w:rFonts w:ascii="Times New Roman" w:eastAsia="Times New Roman" w:hAnsi="Times New Roman" w:cs="Times New Roman"/>
          <w:sz w:val="24"/>
        </w:rPr>
        <w:t xml:space="preserve"> </w:t>
      </w:r>
      <w:r>
        <w:t>by the Administrator; including reviewing and investigating all Complaints to determine the root cause(s) and failure(s) and successes of those Complaints’ along with implementing the results into the Agency’s QMS and day to day standard operations/procedures and its annually Employee and Critical Incident Training.  Additionally, Agency shall measure the number of Complaints referred to the Department for resolution and make a good faith effort to resolve any current or pending Complaints listed with the Department.</w:t>
      </w:r>
      <w:r>
        <w:rPr>
          <w:rFonts w:ascii="Times New Roman" w:eastAsia="Times New Roman" w:hAnsi="Times New Roman" w:cs="Times New Roman"/>
          <w:b/>
        </w:rPr>
        <w:t xml:space="preserve"> </w:t>
      </w:r>
      <w:r>
        <w:t xml:space="preserve"> </w:t>
      </w:r>
    </w:p>
    <w:p w14:paraId="3D4F49BD" w14:textId="77777777" w:rsidR="00FF11F8" w:rsidRDefault="005E6398">
      <w:pPr>
        <w:spacing w:after="34" w:line="259" w:lineRule="auto"/>
        <w:ind w:left="632" w:firstLine="0"/>
        <w:jc w:val="left"/>
      </w:pPr>
      <w:r>
        <w:rPr>
          <w:rFonts w:ascii="Times New Roman" w:eastAsia="Times New Roman" w:hAnsi="Times New Roman" w:cs="Times New Roman"/>
          <w:b/>
        </w:rPr>
        <w:t xml:space="preserve"> </w:t>
      </w:r>
      <w:r>
        <w:t xml:space="preserve"> </w:t>
      </w:r>
    </w:p>
    <w:p w14:paraId="25CC99D3" w14:textId="77777777" w:rsidR="00FF11F8" w:rsidRDefault="005E6398">
      <w:pPr>
        <w:numPr>
          <w:ilvl w:val="0"/>
          <w:numId w:val="7"/>
        </w:numPr>
        <w:spacing w:after="12" w:line="250" w:lineRule="auto"/>
        <w:ind w:right="37" w:hanging="632"/>
        <w:jc w:val="left"/>
      </w:pPr>
      <w:r>
        <w:rPr>
          <w:b/>
        </w:rPr>
        <w:t xml:space="preserve">AGENCY’S METHOD TO REDUCE THE NUMBER OF PREVENTABLE CI </w:t>
      </w:r>
      <w:r>
        <w:t xml:space="preserve"> </w:t>
      </w:r>
    </w:p>
    <w:p w14:paraId="3535F60A" w14:textId="77777777" w:rsidR="00FF11F8" w:rsidRDefault="005E6398">
      <w:pPr>
        <w:ind w:left="642" w:right="74"/>
      </w:pPr>
      <w:r>
        <w:rPr>
          <w:b/>
        </w:rPr>
        <w:t>EVENTS:</w:t>
      </w:r>
      <w:r>
        <w:rPr>
          <w:rFonts w:ascii="Times New Roman" w:eastAsia="Times New Roman" w:hAnsi="Times New Roman" w:cs="Times New Roman"/>
        </w:rPr>
        <w:t xml:space="preserve"> </w:t>
      </w:r>
      <w:r>
        <w:t xml:space="preserve">This Agency will review all CI, CI events and Preventable CI’s annually along with inputting all CI data into the Agency’s QMS for record keeping and quality management. The annual reviews will be conducted by the Administrator with a goal to address, identify and prevent future reoccurrences of the incident(s) including doing the following:  </w:t>
      </w:r>
    </w:p>
    <w:p w14:paraId="722CB4EC" w14:textId="77777777" w:rsidR="00FF11F8" w:rsidRDefault="005E6398">
      <w:pPr>
        <w:spacing w:after="0" w:line="259" w:lineRule="auto"/>
        <w:ind w:left="632" w:firstLine="0"/>
        <w:jc w:val="left"/>
      </w:pPr>
      <w:r>
        <w:t xml:space="preserve">  </w:t>
      </w:r>
    </w:p>
    <w:p w14:paraId="3825B307" w14:textId="77777777" w:rsidR="00FF11F8" w:rsidRDefault="005E6398">
      <w:pPr>
        <w:numPr>
          <w:ilvl w:val="3"/>
          <w:numId w:val="11"/>
        </w:numPr>
        <w:ind w:right="74" w:hanging="360"/>
      </w:pPr>
      <w:r>
        <w:t xml:space="preserve">Further develop a training plan for DCS Personnel, staff and management to better deal with CI events, it is the policy of this Agency that all Employees will be oriented initially and annually on how to address and document each Patient Complaint and if possible, resolution.   </w:t>
      </w:r>
    </w:p>
    <w:p w14:paraId="1951DF99" w14:textId="77777777" w:rsidR="00FF11F8" w:rsidRDefault="005E6398">
      <w:pPr>
        <w:numPr>
          <w:ilvl w:val="3"/>
          <w:numId w:val="11"/>
        </w:numPr>
        <w:ind w:right="74" w:hanging="360"/>
      </w:pPr>
      <w:r>
        <w:t xml:space="preserve">Improve and or make constructive changes to this Policy and or the QMS,  </w:t>
      </w:r>
    </w:p>
    <w:p w14:paraId="74FBB211" w14:textId="77777777" w:rsidR="00FF11F8" w:rsidRDefault="005E6398">
      <w:pPr>
        <w:numPr>
          <w:ilvl w:val="3"/>
          <w:numId w:val="11"/>
        </w:numPr>
        <w:ind w:right="74" w:hanging="360"/>
      </w:pPr>
      <w:r>
        <w:t xml:space="preserve">Ensure staff are trained and knowledgeable on taking the necessary actions to secure the health and safety of our Patients, if a reviewed CI happens again,  </w:t>
      </w:r>
    </w:p>
    <w:p w14:paraId="76EB2CEF" w14:textId="77777777" w:rsidR="00FF11F8" w:rsidRDefault="005E6398">
      <w:pPr>
        <w:numPr>
          <w:ilvl w:val="3"/>
          <w:numId w:val="11"/>
        </w:numPr>
        <w:ind w:right="74" w:hanging="360"/>
      </w:pPr>
      <w:r>
        <w:t xml:space="preserve">Help improve or make changes to Patients Service Plan </w:t>
      </w:r>
      <w:proofErr w:type="gramStart"/>
      <w:r>
        <w:t>as a result of</w:t>
      </w:r>
      <w:proofErr w:type="gramEnd"/>
      <w:r>
        <w:t xml:space="preserve"> the reviewed incident(s),   </w:t>
      </w:r>
    </w:p>
    <w:p w14:paraId="3727C948" w14:textId="77777777" w:rsidR="00FF11F8" w:rsidRDefault="005E6398">
      <w:pPr>
        <w:numPr>
          <w:ilvl w:val="3"/>
          <w:numId w:val="11"/>
        </w:numPr>
        <w:ind w:right="74" w:hanging="360"/>
      </w:pPr>
      <w:r>
        <w:t xml:space="preserve">Including the review, results and implementation of all annual Patient </w:t>
      </w:r>
      <w:proofErr w:type="gramStart"/>
      <w:r>
        <w:t>Surveys’</w:t>
      </w:r>
      <w:proofErr w:type="gramEnd"/>
      <w:r>
        <w:t xml:space="preserve"> and any analyzed data received to ensure Patient Complaints are properly addressed in conjunction with any CI Events logged into and reported via the Agency’s QMP.   </w:t>
      </w:r>
    </w:p>
    <w:p w14:paraId="0C619DC2" w14:textId="77777777" w:rsidR="00FF11F8" w:rsidRDefault="005E6398">
      <w:pPr>
        <w:spacing w:after="0" w:line="259" w:lineRule="auto"/>
        <w:ind w:left="632" w:firstLine="0"/>
        <w:jc w:val="left"/>
      </w:pPr>
      <w:r>
        <w:lastRenderedPageBreak/>
        <w:t xml:space="preserve">  </w:t>
      </w:r>
    </w:p>
    <w:p w14:paraId="17EDE3B6" w14:textId="77777777" w:rsidR="00FF11F8" w:rsidRDefault="005E6398">
      <w:pPr>
        <w:spacing w:after="5" w:line="250" w:lineRule="auto"/>
        <w:ind w:left="642"/>
        <w:jc w:val="left"/>
      </w:pPr>
      <w:r>
        <w:t xml:space="preserve">It is the policy of this Agency and Patient satisfaction goal to take appropriate </w:t>
      </w:r>
      <w:proofErr w:type="gramStart"/>
      <w:r>
        <w:t>measure</w:t>
      </w:r>
      <w:proofErr w:type="gramEnd"/>
      <w:r>
        <w:t xml:space="preserve"> to prevent or mitigate recurrence of any CI Events and achieve One Hundred (100%) Patient satisfaction.  </w:t>
      </w:r>
    </w:p>
    <w:p w14:paraId="1C45747E" w14:textId="77777777" w:rsidR="00FF11F8" w:rsidRDefault="005E6398">
      <w:pPr>
        <w:spacing w:after="0" w:line="259" w:lineRule="auto"/>
        <w:ind w:left="632" w:firstLine="0"/>
        <w:jc w:val="left"/>
      </w:pPr>
      <w:r>
        <w:t xml:space="preserve"> </w:t>
      </w:r>
    </w:p>
    <w:p w14:paraId="2F92C22B" w14:textId="77777777" w:rsidR="00FF11F8" w:rsidRDefault="005E6398">
      <w:pPr>
        <w:numPr>
          <w:ilvl w:val="0"/>
          <w:numId w:val="7"/>
        </w:numPr>
        <w:spacing w:after="12" w:line="250" w:lineRule="auto"/>
        <w:ind w:right="37" w:hanging="632"/>
        <w:jc w:val="left"/>
      </w:pPr>
      <w:r>
        <w:rPr>
          <w:b/>
        </w:rPr>
        <w:t xml:space="preserve">QUARTERLY REVIEW AND UPDATE </w:t>
      </w:r>
    </w:p>
    <w:p w14:paraId="2C2FAE89" w14:textId="77777777" w:rsidR="00FF11F8" w:rsidRDefault="005E6398">
      <w:pPr>
        <w:numPr>
          <w:ilvl w:val="2"/>
          <w:numId w:val="12"/>
        </w:numPr>
        <w:ind w:right="74" w:hanging="451"/>
      </w:pPr>
      <w:r>
        <w:t xml:space="preserve">Quality Management Plan will be reviewed on a quarterly </w:t>
      </w:r>
      <w:proofErr w:type="gramStart"/>
      <w:r>
        <w:t>basis,</w:t>
      </w:r>
      <w:proofErr w:type="gramEnd"/>
      <w:r>
        <w:t xml:space="preserve"> by the 10th day of April, July, October, and January each year.  </w:t>
      </w:r>
    </w:p>
    <w:p w14:paraId="3C47791D" w14:textId="77777777" w:rsidR="00FF11F8" w:rsidRDefault="005E6398">
      <w:pPr>
        <w:numPr>
          <w:ilvl w:val="2"/>
          <w:numId w:val="12"/>
        </w:numPr>
        <w:ind w:right="74" w:hanging="451"/>
      </w:pPr>
      <w:r>
        <w:t xml:space="preserve">The QMP Committee will review the QMP  </w:t>
      </w:r>
    </w:p>
    <w:p w14:paraId="1CFE21FB" w14:textId="77777777" w:rsidR="00FF11F8" w:rsidRDefault="005E6398">
      <w:pPr>
        <w:numPr>
          <w:ilvl w:val="2"/>
          <w:numId w:val="12"/>
        </w:numPr>
        <w:ind w:right="74" w:hanging="451"/>
      </w:pPr>
      <w:r>
        <w:t xml:space="preserve">QMP will be updated as necessary after each review and Employees will be trained on the updates </w:t>
      </w:r>
    </w:p>
    <w:p w14:paraId="5C6A68DB" w14:textId="77777777" w:rsidR="00FF11F8" w:rsidRDefault="005E6398">
      <w:pPr>
        <w:spacing w:after="0" w:line="259" w:lineRule="auto"/>
        <w:ind w:left="0" w:firstLine="0"/>
        <w:jc w:val="left"/>
      </w:pPr>
      <w:r>
        <w:t xml:space="preserve"> </w:t>
      </w:r>
    </w:p>
    <w:p w14:paraId="79458F1E" w14:textId="77777777" w:rsidR="00FF11F8" w:rsidRDefault="005E6398">
      <w:pPr>
        <w:spacing w:after="0" w:line="259" w:lineRule="auto"/>
        <w:ind w:left="632" w:firstLine="0"/>
        <w:jc w:val="left"/>
      </w:pPr>
      <w:r>
        <w:rPr>
          <w:rFonts w:ascii="Times New Roman" w:eastAsia="Times New Roman" w:hAnsi="Times New Roman" w:cs="Times New Roman"/>
          <w:b/>
        </w:rPr>
        <w:t xml:space="preserve"> </w:t>
      </w:r>
      <w:r>
        <w:t xml:space="preserve"> </w:t>
      </w:r>
    </w:p>
    <w:p w14:paraId="7C9071DF" w14:textId="77777777" w:rsidR="00FF11F8" w:rsidRDefault="005E6398">
      <w:pPr>
        <w:numPr>
          <w:ilvl w:val="0"/>
          <w:numId w:val="7"/>
        </w:numPr>
        <w:ind w:right="37" w:hanging="632"/>
        <w:jc w:val="left"/>
      </w:pPr>
      <w:r>
        <w:rPr>
          <w:b/>
        </w:rPr>
        <w:t>RESPONSIBILITY:</w:t>
      </w:r>
      <w:r>
        <w:rPr>
          <w:rFonts w:ascii="Times New Roman" w:eastAsia="Times New Roman" w:hAnsi="Times New Roman" w:cs="Times New Roman"/>
        </w:rPr>
        <w:t xml:space="preserve"> </w:t>
      </w:r>
      <w:r>
        <w:t xml:space="preserve">The Administrator is ultimately responsible for the Agency’s Quality Management process and Plan including all functions of its OADRI Plan. The Administrator along with the PESD will review the Agency’s entire quality management process on a quarterly basis, (every three months starting in January of the new year), </w:t>
      </w:r>
      <w:proofErr w:type="gramStart"/>
      <w:r>
        <w:t>by</w:t>
      </w:r>
      <w:proofErr w:type="gramEnd"/>
      <w:r>
        <w:t xml:space="preserve"> the Administrator; including strategic direction, professionalism, general reputation and the maintenance of high standards of care and probity. </w:t>
      </w:r>
      <w:r>
        <w:rPr>
          <w:sz w:val="24"/>
        </w:rPr>
        <w:t xml:space="preserve"> </w:t>
      </w:r>
      <w:r>
        <w:t xml:space="preserve"> </w:t>
      </w:r>
    </w:p>
    <w:p w14:paraId="4C6D8181" w14:textId="77777777" w:rsidR="00FF11F8" w:rsidRDefault="005E6398">
      <w:pPr>
        <w:spacing w:after="4" w:line="259" w:lineRule="auto"/>
        <w:ind w:left="632" w:firstLine="0"/>
        <w:jc w:val="left"/>
      </w:pPr>
      <w:r>
        <w:t xml:space="preserve">  </w:t>
      </w:r>
    </w:p>
    <w:p w14:paraId="200E17B1" w14:textId="1C507D0E" w:rsidR="00FF11F8" w:rsidRDefault="005E6398">
      <w:pPr>
        <w:numPr>
          <w:ilvl w:val="1"/>
          <w:numId w:val="7"/>
        </w:numPr>
        <w:ind w:right="74" w:hanging="89"/>
      </w:pPr>
      <w:r>
        <w:rPr>
          <w:b/>
        </w:rPr>
        <w:t>Implementation of Agency’s QMF System</w:t>
      </w:r>
      <w:r>
        <w:t xml:space="preserve"> involves the three </w:t>
      </w:r>
      <w:proofErr w:type="gramStart"/>
      <w:r w:rsidR="00476328">
        <w:t>key</w:t>
      </w:r>
      <w:proofErr w:type="gramEnd"/>
      <w:r w:rsidR="00476328">
        <w:t xml:space="preserve"> ‘</w:t>
      </w:r>
      <w:r>
        <w:t xml:space="preserve">governing entities’ operating in partnership:   </w:t>
      </w:r>
    </w:p>
    <w:p w14:paraId="57AFB55F" w14:textId="77777777" w:rsidR="00FF11F8" w:rsidRDefault="005E6398">
      <w:pPr>
        <w:spacing w:after="0" w:line="259" w:lineRule="auto"/>
        <w:ind w:left="632" w:firstLine="0"/>
        <w:jc w:val="left"/>
      </w:pPr>
      <w:r>
        <w:t xml:space="preserve"> </w:t>
      </w:r>
      <w:r>
        <w:rPr>
          <w:sz w:val="24"/>
        </w:rPr>
        <w:t xml:space="preserve"> </w:t>
      </w:r>
      <w:r>
        <w:t xml:space="preserve"> </w:t>
      </w:r>
    </w:p>
    <w:p w14:paraId="0ACDCFB6" w14:textId="77777777" w:rsidR="00FF11F8" w:rsidRDefault="005E6398">
      <w:pPr>
        <w:numPr>
          <w:ilvl w:val="4"/>
          <w:numId w:val="8"/>
        </w:numPr>
        <w:ind w:right="74" w:hanging="139"/>
      </w:pPr>
      <w:r>
        <w:t xml:space="preserve">The Administrator   </w:t>
      </w:r>
    </w:p>
    <w:p w14:paraId="14A63690" w14:textId="77777777" w:rsidR="00FF11F8" w:rsidRDefault="005E6398">
      <w:pPr>
        <w:numPr>
          <w:ilvl w:val="4"/>
          <w:numId w:val="8"/>
        </w:numPr>
        <w:ind w:right="74" w:hanging="139"/>
      </w:pPr>
      <w:r>
        <w:t xml:space="preserve">The Legal Department   </w:t>
      </w:r>
    </w:p>
    <w:p w14:paraId="4787E3B1" w14:textId="77777777" w:rsidR="00FF11F8" w:rsidRDefault="005E6398">
      <w:pPr>
        <w:numPr>
          <w:ilvl w:val="4"/>
          <w:numId w:val="8"/>
        </w:numPr>
        <w:ind w:right="74" w:hanging="139"/>
      </w:pPr>
      <w:r>
        <w:t xml:space="preserve">Patient Evaluation of Services Department </w:t>
      </w:r>
      <w:r>
        <w:rPr>
          <w:sz w:val="24"/>
        </w:rPr>
        <w:t xml:space="preserve"> </w:t>
      </w:r>
      <w:r>
        <w:t xml:space="preserve"> </w:t>
      </w:r>
    </w:p>
    <w:p w14:paraId="4336CBAD" w14:textId="77777777" w:rsidR="00FF11F8" w:rsidRDefault="005E6398">
      <w:pPr>
        <w:spacing w:after="0" w:line="259" w:lineRule="auto"/>
        <w:ind w:left="632" w:firstLine="0"/>
        <w:jc w:val="left"/>
      </w:pPr>
      <w:r>
        <w:t xml:space="preserve">  </w:t>
      </w:r>
    </w:p>
    <w:p w14:paraId="2830858A" w14:textId="77777777" w:rsidR="00FF11F8" w:rsidRDefault="005E6398">
      <w:pPr>
        <w:numPr>
          <w:ilvl w:val="1"/>
          <w:numId w:val="7"/>
        </w:numPr>
        <w:ind w:right="74" w:hanging="89"/>
      </w:pPr>
      <w:r>
        <w:rPr>
          <w:b/>
        </w:rPr>
        <w:t>These Partnership Entities</w:t>
      </w:r>
      <w:r>
        <w:t xml:space="preserve">, advised and assisted by the Quality Committee, are responsible for providing clear and consistent leadership in quality Patient management. All committees of management and sub-committees of this Agency play important roles in its overall quality management. </w:t>
      </w:r>
      <w:r>
        <w:rPr>
          <w:sz w:val="24"/>
        </w:rPr>
        <w:t xml:space="preserve"> </w:t>
      </w:r>
      <w:r>
        <w:t xml:space="preserve"> </w:t>
      </w:r>
    </w:p>
    <w:p w14:paraId="687FC2DE" w14:textId="77777777" w:rsidR="00FF11F8" w:rsidRDefault="005E6398">
      <w:pPr>
        <w:spacing w:after="0" w:line="259" w:lineRule="auto"/>
        <w:ind w:left="632" w:firstLine="0"/>
        <w:jc w:val="left"/>
      </w:pPr>
      <w:r>
        <w:t xml:space="preserve">  </w:t>
      </w:r>
    </w:p>
    <w:p w14:paraId="0863A049" w14:textId="77777777" w:rsidR="00FF11F8" w:rsidRDefault="005E6398">
      <w:pPr>
        <w:spacing w:after="2" w:line="259" w:lineRule="auto"/>
        <w:ind w:left="992" w:firstLine="0"/>
        <w:jc w:val="left"/>
      </w:pPr>
      <w:r>
        <w:rPr>
          <w:b/>
        </w:rPr>
        <w:t xml:space="preserve">   </w:t>
      </w:r>
      <w:r>
        <w:t xml:space="preserve"> </w:t>
      </w:r>
    </w:p>
    <w:p w14:paraId="7108B7A1" w14:textId="77777777" w:rsidR="00FF11F8" w:rsidRDefault="005E6398">
      <w:pPr>
        <w:numPr>
          <w:ilvl w:val="0"/>
          <w:numId w:val="7"/>
        </w:numPr>
        <w:spacing w:after="12" w:line="250" w:lineRule="auto"/>
        <w:ind w:right="37" w:hanging="632"/>
        <w:jc w:val="left"/>
      </w:pPr>
      <w:r>
        <w:rPr>
          <w:rFonts w:ascii="Times New Roman" w:eastAsia="Times New Roman" w:hAnsi="Times New Roman" w:cs="Times New Roman"/>
          <w:b/>
        </w:rPr>
        <w:t>DEFINITIONS</w:t>
      </w:r>
      <w:r>
        <w:rPr>
          <w:b/>
        </w:rPr>
        <w:t xml:space="preserve"> AND ACRONYMS: </w:t>
      </w:r>
      <w:r>
        <w:t xml:space="preserve"> </w:t>
      </w:r>
    </w:p>
    <w:p w14:paraId="767994A5" w14:textId="77777777" w:rsidR="00FF11F8" w:rsidRDefault="005E6398">
      <w:pPr>
        <w:spacing w:after="0" w:line="259" w:lineRule="auto"/>
        <w:ind w:left="632" w:firstLine="0"/>
        <w:jc w:val="left"/>
      </w:pPr>
      <w:r>
        <w:rPr>
          <w:b/>
        </w:rPr>
        <w:t xml:space="preserve">  </w:t>
      </w:r>
      <w:r>
        <w:t xml:space="preserve"> </w:t>
      </w:r>
    </w:p>
    <w:p w14:paraId="31487335" w14:textId="77777777" w:rsidR="00FF11F8" w:rsidRDefault="005E6398">
      <w:pPr>
        <w:spacing w:after="12" w:line="250" w:lineRule="auto"/>
        <w:ind w:left="1722"/>
        <w:jc w:val="left"/>
      </w:pPr>
      <w:r>
        <w:rPr>
          <w:b/>
        </w:rPr>
        <w:t xml:space="preserve">Organizational Unit </w:t>
      </w:r>
      <w:r>
        <w:t xml:space="preserve"> </w:t>
      </w:r>
    </w:p>
    <w:p w14:paraId="43787612" w14:textId="77777777" w:rsidR="00FF11F8" w:rsidRDefault="005E6398">
      <w:pPr>
        <w:spacing w:after="15" w:line="259" w:lineRule="auto"/>
        <w:ind w:left="1352" w:firstLine="0"/>
        <w:jc w:val="left"/>
      </w:pPr>
      <w:r>
        <w:rPr>
          <w:rFonts w:ascii="Times New Roman" w:eastAsia="Times New Roman" w:hAnsi="Times New Roman" w:cs="Times New Roman"/>
        </w:rPr>
        <w:t xml:space="preserve"> </w:t>
      </w:r>
      <w:r>
        <w:t xml:space="preserve"> </w:t>
      </w:r>
    </w:p>
    <w:p w14:paraId="7F5664C1" w14:textId="77777777" w:rsidR="00FF11F8" w:rsidRDefault="005E6398">
      <w:pPr>
        <w:numPr>
          <w:ilvl w:val="5"/>
          <w:numId w:val="9"/>
        </w:numPr>
        <w:ind w:right="74" w:hanging="360"/>
      </w:pPr>
      <w:r>
        <w:t xml:space="preserve">Agency Administrator   </w:t>
      </w:r>
    </w:p>
    <w:p w14:paraId="3064469C" w14:textId="77777777" w:rsidR="00FF11F8" w:rsidRDefault="005E6398">
      <w:pPr>
        <w:numPr>
          <w:ilvl w:val="5"/>
          <w:numId w:val="9"/>
        </w:numPr>
        <w:spacing w:after="35"/>
        <w:ind w:right="74" w:hanging="360"/>
      </w:pPr>
      <w:r>
        <w:t xml:space="preserve">Patient Evaluation of Services (PESD) Department  </w:t>
      </w:r>
    </w:p>
    <w:p w14:paraId="11F5AA50" w14:textId="77777777" w:rsidR="00FF11F8" w:rsidRDefault="005E6398">
      <w:pPr>
        <w:numPr>
          <w:ilvl w:val="5"/>
          <w:numId w:val="9"/>
        </w:numPr>
        <w:ind w:right="74" w:hanging="360"/>
      </w:pPr>
      <w:r>
        <w:t>Quality management</w:t>
      </w:r>
      <w:r>
        <w:rPr>
          <w:b/>
        </w:rPr>
        <w:t xml:space="preserve"> </w:t>
      </w:r>
      <w:r>
        <w:t xml:space="preserve">Services  </w:t>
      </w:r>
    </w:p>
    <w:p w14:paraId="18937829" w14:textId="77777777" w:rsidR="00FF11F8" w:rsidRDefault="005E6398">
      <w:pPr>
        <w:numPr>
          <w:ilvl w:val="5"/>
          <w:numId w:val="9"/>
        </w:numPr>
        <w:ind w:right="74" w:hanging="360"/>
      </w:pPr>
      <w:r>
        <w:t xml:space="preserve">Customer Service  </w:t>
      </w:r>
    </w:p>
    <w:p w14:paraId="6C75801A" w14:textId="77777777" w:rsidR="00FF11F8" w:rsidRDefault="005E6398">
      <w:pPr>
        <w:spacing w:after="0" w:line="259" w:lineRule="auto"/>
        <w:ind w:left="632" w:firstLine="0"/>
        <w:jc w:val="left"/>
      </w:pPr>
      <w:r>
        <w:t xml:space="preserve">  </w:t>
      </w:r>
    </w:p>
    <w:p w14:paraId="72C06306" w14:textId="77777777" w:rsidR="00FF11F8" w:rsidRDefault="005E6398">
      <w:pPr>
        <w:ind w:left="642" w:right="74"/>
      </w:pPr>
      <w:r>
        <w:rPr>
          <w:b/>
        </w:rPr>
        <w:t xml:space="preserve">Benchmarking: </w:t>
      </w:r>
      <w:r>
        <w:t xml:space="preserve">The systematic comparison of an organization’s inputs, systems, processes and outputs both against those of external bodies and internally against previously collated </w:t>
      </w:r>
      <w:proofErr w:type="gramStart"/>
      <w:r>
        <w:t>inhouse</w:t>
      </w:r>
      <w:proofErr w:type="gramEnd"/>
      <w:r>
        <w:t xml:space="preserve"> data.  </w:t>
      </w:r>
    </w:p>
    <w:p w14:paraId="59A3C780" w14:textId="77777777" w:rsidR="00FF11F8" w:rsidRDefault="005E6398">
      <w:pPr>
        <w:spacing w:after="3" w:line="259" w:lineRule="auto"/>
        <w:ind w:left="632" w:firstLine="0"/>
        <w:jc w:val="left"/>
      </w:pPr>
      <w:r>
        <w:rPr>
          <w:rFonts w:ascii="Times New Roman" w:eastAsia="Times New Roman" w:hAnsi="Times New Roman" w:cs="Times New Roman"/>
          <w:color w:val="FF0000"/>
        </w:rPr>
        <w:t xml:space="preserve"> </w:t>
      </w:r>
      <w:r>
        <w:rPr>
          <w:rFonts w:ascii="Times New Roman" w:eastAsia="Times New Roman" w:hAnsi="Times New Roman" w:cs="Times New Roman"/>
          <w:sz w:val="24"/>
        </w:rPr>
        <w:t xml:space="preserve"> </w:t>
      </w:r>
      <w:r>
        <w:t xml:space="preserve"> </w:t>
      </w:r>
    </w:p>
    <w:p w14:paraId="7B29701C" w14:textId="77777777" w:rsidR="00FF11F8" w:rsidRDefault="005E6398">
      <w:pPr>
        <w:spacing w:after="21" w:line="259" w:lineRule="auto"/>
        <w:ind w:firstLine="0"/>
        <w:jc w:val="left"/>
      </w:pPr>
      <w:r>
        <w:rPr>
          <w:rFonts w:ascii="Times New Roman" w:eastAsia="Times New Roman" w:hAnsi="Times New Roman" w:cs="Times New Roman"/>
          <w:sz w:val="16"/>
        </w:rPr>
        <w:t xml:space="preserve"> </w:t>
      </w:r>
      <w:r>
        <w:t xml:space="preserve"> </w:t>
      </w:r>
    </w:p>
    <w:p w14:paraId="7FBED09D" w14:textId="77777777" w:rsidR="00FF11F8" w:rsidRDefault="005E6398">
      <w:pPr>
        <w:spacing w:after="24" w:line="259" w:lineRule="auto"/>
        <w:ind w:firstLine="0"/>
        <w:jc w:val="left"/>
      </w:pPr>
      <w:r>
        <w:rPr>
          <w:rFonts w:ascii="Times New Roman" w:eastAsia="Times New Roman" w:hAnsi="Times New Roman" w:cs="Times New Roman"/>
          <w:sz w:val="16"/>
        </w:rPr>
        <w:t xml:space="preserve"> </w:t>
      </w:r>
      <w:r>
        <w:t xml:space="preserve"> </w:t>
      </w:r>
    </w:p>
    <w:p w14:paraId="56560D59" w14:textId="77777777" w:rsidR="00FF11F8" w:rsidRDefault="005E6398">
      <w:pPr>
        <w:spacing w:after="24" w:line="259" w:lineRule="auto"/>
        <w:ind w:firstLine="0"/>
        <w:jc w:val="left"/>
      </w:pPr>
      <w:r>
        <w:rPr>
          <w:rFonts w:ascii="Times New Roman" w:eastAsia="Times New Roman" w:hAnsi="Times New Roman" w:cs="Times New Roman"/>
          <w:sz w:val="16"/>
        </w:rPr>
        <w:t xml:space="preserve"> </w:t>
      </w:r>
      <w:r>
        <w:t xml:space="preserve"> </w:t>
      </w:r>
    </w:p>
    <w:p w14:paraId="3E4AE1FA" w14:textId="77777777" w:rsidR="00FF11F8" w:rsidRDefault="005E6398">
      <w:pPr>
        <w:spacing w:after="24" w:line="259" w:lineRule="auto"/>
        <w:ind w:firstLine="0"/>
        <w:jc w:val="left"/>
      </w:pPr>
      <w:r w:rsidRPr="213CB834">
        <w:rPr>
          <w:rFonts w:ascii="Times New Roman" w:eastAsia="Times New Roman" w:hAnsi="Times New Roman" w:cs="Times New Roman"/>
          <w:sz w:val="16"/>
          <w:szCs w:val="16"/>
        </w:rPr>
        <w:t xml:space="preserve"> </w:t>
      </w:r>
      <w:r>
        <w:t xml:space="preserve"> </w:t>
      </w:r>
    </w:p>
    <w:p w14:paraId="59CC1B12" w14:textId="5FC136DC" w:rsidR="00FF11F8" w:rsidRDefault="00FF11F8" w:rsidP="00FC69DB">
      <w:pPr>
        <w:spacing w:after="21" w:line="259" w:lineRule="auto"/>
        <w:ind w:left="0" w:firstLine="0"/>
        <w:jc w:val="left"/>
      </w:pPr>
    </w:p>
    <w:p w14:paraId="063766EC" w14:textId="77777777" w:rsidR="00FF11F8" w:rsidRDefault="005E6398">
      <w:pPr>
        <w:spacing w:after="24" w:line="259" w:lineRule="auto"/>
        <w:ind w:firstLine="0"/>
        <w:jc w:val="left"/>
      </w:pPr>
      <w:r>
        <w:rPr>
          <w:rFonts w:ascii="Times New Roman" w:eastAsia="Times New Roman" w:hAnsi="Times New Roman" w:cs="Times New Roman"/>
          <w:sz w:val="16"/>
        </w:rPr>
        <w:lastRenderedPageBreak/>
        <w:t xml:space="preserve"> </w:t>
      </w:r>
      <w:r>
        <w:t xml:space="preserve"> </w:t>
      </w:r>
    </w:p>
    <w:p w14:paraId="167415FF" w14:textId="77777777" w:rsidR="00FF11F8" w:rsidRDefault="005E6398">
      <w:pPr>
        <w:spacing w:after="0" w:line="259" w:lineRule="auto"/>
        <w:ind w:firstLine="0"/>
        <w:jc w:val="left"/>
      </w:pPr>
      <w:r>
        <w:rPr>
          <w:rFonts w:ascii="Times New Roman" w:eastAsia="Times New Roman" w:hAnsi="Times New Roman" w:cs="Times New Roman"/>
          <w:sz w:val="16"/>
        </w:rPr>
        <w:t xml:space="preserve"> </w:t>
      </w:r>
      <w:r>
        <w:t xml:space="preserve"> </w:t>
      </w:r>
    </w:p>
    <w:p w14:paraId="6BC9247C" w14:textId="728D4351" w:rsidR="00FF11F8" w:rsidRDefault="005E6398" w:rsidP="00476328">
      <w:pPr>
        <w:spacing w:after="148" w:line="259" w:lineRule="auto"/>
        <w:ind w:left="0" w:firstLine="0"/>
        <w:jc w:val="left"/>
      </w:pPr>
      <w:r>
        <w:rPr>
          <w:noProof/>
        </w:rPr>
        <w:drawing>
          <wp:anchor distT="0" distB="0" distL="114300" distR="114300" simplePos="0" relativeHeight="251658240" behindDoc="0" locked="0" layoutInCell="1" allowOverlap="0" wp14:anchorId="6BFE5C58" wp14:editId="18298BD7">
            <wp:simplePos x="0" y="0"/>
            <wp:positionH relativeFrom="column">
              <wp:posOffset>5599557</wp:posOffset>
            </wp:positionH>
            <wp:positionV relativeFrom="paragraph">
              <wp:posOffset>-59066</wp:posOffset>
            </wp:positionV>
            <wp:extent cx="588010" cy="870585"/>
            <wp:effectExtent l="0" t="0" r="0" b="0"/>
            <wp:wrapSquare wrapText="bothSides"/>
            <wp:docPr id="1317" name="Picture 1317"/>
            <wp:cNvGraphicFramePr/>
            <a:graphic xmlns:a="http://schemas.openxmlformats.org/drawingml/2006/main">
              <a:graphicData uri="http://schemas.openxmlformats.org/drawingml/2006/picture">
                <pic:pic xmlns:pic="http://schemas.openxmlformats.org/drawingml/2006/picture">
                  <pic:nvPicPr>
                    <pic:cNvPr id="1317" name="Picture 1317"/>
                    <pic:cNvPicPr/>
                  </pic:nvPicPr>
                  <pic:blipFill>
                    <a:blip r:embed="rId7"/>
                    <a:stretch>
                      <a:fillRect/>
                    </a:stretch>
                  </pic:blipFill>
                  <pic:spPr>
                    <a:xfrm>
                      <a:off x="0" y="0"/>
                      <a:ext cx="588010" cy="870585"/>
                    </a:xfrm>
                    <a:prstGeom prst="rect">
                      <a:avLst/>
                    </a:prstGeom>
                  </pic:spPr>
                </pic:pic>
              </a:graphicData>
            </a:graphic>
          </wp:anchor>
        </w:drawing>
      </w:r>
      <w:r>
        <w:rPr>
          <w:rFonts w:ascii="Times New Roman" w:eastAsia="Times New Roman" w:hAnsi="Times New Roman" w:cs="Times New Roman"/>
          <w:sz w:val="16"/>
        </w:rPr>
        <w:t xml:space="preserve"> </w:t>
      </w:r>
      <w:r>
        <w:rPr>
          <w:b/>
          <w:sz w:val="32"/>
        </w:rPr>
        <w:t xml:space="preserve">INTERNAL QUALITY MANAGEMENT SYSTEM LOG: </w:t>
      </w:r>
      <w:r>
        <w:rPr>
          <w:sz w:val="32"/>
        </w:rPr>
        <w:t xml:space="preserve"> </w:t>
      </w:r>
    </w:p>
    <w:p w14:paraId="1E89A821" w14:textId="77777777" w:rsidR="00FF11F8" w:rsidRDefault="005E6398">
      <w:pPr>
        <w:spacing w:after="3" w:line="259" w:lineRule="auto"/>
        <w:ind w:left="0" w:right="840" w:firstLine="0"/>
        <w:jc w:val="center"/>
      </w:pPr>
      <w:r>
        <w:rPr>
          <w:rFonts w:ascii="Times New Roman" w:eastAsia="Times New Roman" w:hAnsi="Times New Roman" w:cs="Times New Roman"/>
          <w:b/>
        </w:rPr>
        <w:t xml:space="preserve"> </w:t>
      </w:r>
      <w:r>
        <w:t xml:space="preserve"> </w:t>
      </w:r>
    </w:p>
    <w:p w14:paraId="2203AFDD" w14:textId="77777777" w:rsidR="00FF11F8" w:rsidRDefault="005E6398">
      <w:pPr>
        <w:spacing w:after="19" w:line="259" w:lineRule="auto"/>
        <w:ind w:left="0" w:right="840" w:firstLine="0"/>
        <w:jc w:val="center"/>
      </w:pPr>
      <w:r>
        <w:rPr>
          <w:rFonts w:ascii="Times New Roman" w:eastAsia="Times New Roman" w:hAnsi="Times New Roman" w:cs="Times New Roman"/>
          <w:b/>
        </w:rPr>
        <w:t xml:space="preserve"> </w:t>
      </w:r>
      <w:r>
        <w:t xml:space="preserve"> </w:t>
      </w:r>
    </w:p>
    <w:p w14:paraId="027E7BC5" w14:textId="77777777" w:rsidR="00FF11F8" w:rsidRDefault="005E6398">
      <w:pPr>
        <w:tabs>
          <w:tab w:val="center" w:pos="3512"/>
          <w:tab w:val="center" w:pos="6180"/>
        </w:tabs>
        <w:spacing w:after="11" w:line="252" w:lineRule="auto"/>
        <w:ind w:left="0" w:firstLine="0"/>
        <w:jc w:val="left"/>
      </w:pPr>
      <w:r>
        <w:rPr>
          <w:b/>
        </w:rPr>
        <w:t>DATE:</w:t>
      </w:r>
      <w:r>
        <w:rPr>
          <w:rFonts w:ascii="Times New Roman" w:eastAsia="Times New Roman" w:hAnsi="Times New Roman" w:cs="Times New Roman"/>
          <w:b/>
        </w:rPr>
        <w:t xml:space="preserve"> </w:t>
      </w:r>
      <w:r>
        <w:rPr>
          <w:rFonts w:ascii="Times New Roman" w:eastAsia="Times New Roman" w:hAnsi="Times New Roman" w:cs="Times New Roman"/>
        </w:rPr>
        <w:t>_____________________</w:t>
      </w:r>
      <w:proofErr w:type="gramStart"/>
      <w:r>
        <w:rPr>
          <w:rFonts w:ascii="Times New Roman" w:eastAsia="Times New Roman" w:hAnsi="Times New Roman" w:cs="Times New Roman"/>
        </w:rPr>
        <w:t>_</w:t>
      </w:r>
      <w:r>
        <w:rPr>
          <w:rFonts w:ascii="Times New Roman" w:eastAsia="Times New Roman" w:hAnsi="Times New Roman" w:cs="Times New Roman"/>
          <w:b/>
        </w:rPr>
        <w:t xml:space="preserve">  </w:t>
      </w:r>
      <w:r>
        <w:rPr>
          <w:rFonts w:ascii="Times New Roman" w:eastAsia="Times New Roman" w:hAnsi="Times New Roman" w:cs="Times New Roman"/>
          <w:b/>
        </w:rPr>
        <w:tab/>
      </w:r>
      <w:proofErr w:type="gramEnd"/>
      <w:r>
        <w:rPr>
          <w:rFonts w:ascii="Times New Roman" w:eastAsia="Times New Roman" w:hAnsi="Times New Roman" w:cs="Times New Roman"/>
          <w:b/>
        </w:rPr>
        <w:t xml:space="preserve">  </w:t>
      </w:r>
      <w:proofErr w:type="gramStart"/>
      <w:r>
        <w:rPr>
          <w:rFonts w:ascii="Times New Roman" w:eastAsia="Times New Roman" w:hAnsi="Times New Roman" w:cs="Times New Roman"/>
          <w:b/>
        </w:rPr>
        <w:tab/>
        <w:t xml:space="preserve">  </w:t>
      </w:r>
      <w:r>
        <w:rPr>
          <w:b/>
        </w:rPr>
        <w:t>COMPLAINT</w:t>
      </w:r>
      <w:proofErr w:type="gramEnd"/>
      <w:r>
        <w:rPr>
          <w:b/>
        </w:rPr>
        <w:t xml:space="preserve"> NUMBER:</w:t>
      </w:r>
      <w:r>
        <w:rPr>
          <w:rFonts w:ascii="Times New Roman" w:eastAsia="Times New Roman" w:hAnsi="Times New Roman" w:cs="Times New Roman"/>
          <w:b/>
        </w:rPr>
        <w:t xml:space="preserve"> </w:t>
      </w:r>
      <w:r>
        <w:rPr>
          <w:rFonts w:ascii="Times New Roman" w:eastAsia="Times New Roman" w:hAnsi="Times New Roman" w:cs="Times New Roman"/>
        </w:rPr>
        <w:t>____________</w:t>
      </w:r>
      <w:r>
        <w:rPr>
          <w:rFonts w:ascii="Times New Roman" w:eastAsia="Times New Roman" w:hAnsi="Times New Roman" w:cs="Times New Roman"/>
          <w:b/>
        </w:rPr>
        <w:t xml:space="preserve"> </w:t>
      </w:r>
      <w:r>
        <w:t xml:space="preserve"> </w:t>
      </w:r>
    </w:p>
    <w:p w14:paraId="495ED6CF" w14:textId="77777777" w:rsidR="00FF11F8" w:rsidRDefault="005E6398">
      <w:pPr>
        <w:spacing w:after="2" w:line="259" w:lineRule="auto"/>
        <w:ind w:firstLine="0"/>
        <w:jc w:val="left"/>
      </w:pPr>
      <w:r>
        <w:rPr>
          <w:rFonts w:ascii="Times New Roman" w:eastAsia="Times New Roman" w:hAnsi="Times New Roman" w:cs="Times New Roman"/>
          <w:b/>
        </w:rPr>
        <w:t xml:space="preserve"> </w:t>
      </w:r>
      <w:r>
        <w:rPr>
          <w:b/>
        </w:rPr>
        <w:t xml:space="preserve"> </w:t>
      </w:r>
      <w:r>
        <w:t xml:space="preserve"> </w:t>
      </w:r>
    </w:p>
    <w:p w14:paraId="56639D6A" w14:textId="77777777" w:rsidR="00FF11F8" w:rsidRDefault="005E6398">
      <w:pPr>
        <w:spacing w:after="11" w:line="252" w:lineRule="auto"/>
        <w:ind w:left="135"/>
        <w:jc w:val="left"/>
      </w:pPr>
      <w:r>
        <w:rPr>
          <w:b/>
        </w:rPr>
        <w:t>PATIENT NAME:</w:t>
      </w:r>
      <w:r>
        <w:rPr>
          <w:rFonts w:ascii="Times New Roman" w:eastAsia="Times New Roman" w:hAnsi="Times New Roman" w:cs="Times New Roman"/>
          <w:b/>
        </w:rPr>
        <w:t xml:space="preserve"> </w:t>
      </w:r>
      <w:r>
        <w:rPr>
          <w:rFonts w:ascii="Times New Roman" w:eastAsia="Times New Roman" w:hAnsi="Times New Roman" w:cs="Times New Roman"/>
        </w:rPr>
        <w:t>_____________________________________________________________________</w:t>
      </w:r>
      <w:r>
        <w:rPr>
          <w:rFonts w:ascii="Times New Roman" w:eastAsia="Times New Roman" w:hAnsi="Times New Roman" w:cs="Times New Roman"/>
          <w:b/>
        </w:rPr>
        <w:t xml:space="preserve"> </w:t>
      </w:r>
      <w:r>
        <w:t xml:space="preserve"> </w:t>
      </w:r>
    </w:p>
    <w:p w14:paraId="469AD0A9" w14:textId="77777777" w:rsidR="00FF11F8" w:rsidRDefault="005E6398">
      <w:pPr>
        <w:spacing w:after="0" w:line="259" w:lineRule="auto"/>
        <w:ind w:firstLine="0"/>
        <w:jc w:val="left"/>
      </w:pPr>
      <w:r>
        <w:rPr>
          <w:rFonts w:ascii="Times New Roman" w:eastAsia="Times New Roman" w:hAnsi="Times New Roman" w:cs="Times New Roman"/>
          <w:b/>
        </w:rPr>
        <w:t xml:space="preserve"> </w:t>
      </w:r>
      <w:r>
        <w:t xml:space="preserve"> </w:t>
      </w:r>
    </w:p>
    <w:p w14:paraId="3C43C57A" w14:textId="77777777" w:rsidR="00FF11F8" w:rsidRDefault="005E6398">
      <w:pPr>
        <w:spacing w:after="11" w:line="252" w:lineRule="auto"/>
        <w:ind w:left="135"/>
        <w:jc w:val="left"/>
      </w:pPr>
      <w:r>
        <w:rPr>
          <w:b/>
        </w:rPr>
        <w:t>PATIENT LOCATION:</w:t>
      </w:r>
      <w:r>
        <w:rPr>
          <w:rFonts w:ascii="Times New Roman" w:eastAsia="Times New Roman" w:hAnsi="Times New Roman" w:cs="Times New Roman"/>
          <w:b/>
        </w:rPr>
        <w:t xml:space="preserve"> </w:t>
      </w:r>
      <w:r>
        <w:rPr>
          <w:rFonts w:ascii="Times New Roman" w:eastAsia="Times New Roman" w:hAnsi="Times New Roman" w:cs="Times New Roman"/>
        </w:rPr>
        <w:t>_________________________________________________________________</w:t>
      </w:r>
      <w:r>
        <w:rPr>
          <w:rFonts w:ascii="Times New Roman" w:eastAsia="Times New Roman" w:hAnsi="Times New Roman" w:cs="Times New Roman"/>
          <w:b/>
        </w:rPr>
        <w:t xml:space="preserve"> </w:t>
      </w:r>
      <w:r>
        <w:t xml:space="preserve"> </w:t>
      </w:r>
    </w:p>
    <w:p w14:paraId="0EFBAA3F" w14:textId="77777777" w:rsidR="00FF11F8" w:rsidRDefault="005E6398">
      <w:pPr>
        <w:spacing w:after="1" w:line="259" w:lineRule="auto"/>
        <w:ind w:firstLine="0"/>
        <w:jc w:val="left"/>
      </w:pPr>
      <w:r>
        <w:rPr>
          <w:rFonts w:ascii="Times New Roman" w:eastAsia="Times New Roman" w:hAnsi="Times New Roman" w:cs="Times New Roman"/>
        </w:rPr>
        <w:t xml:space="preserve"> </w:t>
      </w:r>
      <w:r>
        <w:t xml:space="preserve"> </w:t>
      </w:r>
    </w:p>
    <w:p w14:paraId="67BEECF4" w14:textId="77777777" w:rsidR="00FF11F8" w:rsidRDefault="005E6398">
      <w:pPr>
        <w:spacing w:after="11" w:line="252" w:lineRule="auto"/>
        <w:ind w:left="135"/>
        <w:jc w:val="left"/>
      </w:pPr>
      <w:r>
        <w:rPr>
          <w:rFonts w:ascii="Times New Roman" w:eastAsia="Times New Roman" w:hAnsi="Times New Roman" w:cs="Times New Roman"/>
        </w:rPr>
        <w:t xml:space="preserve"> </w:t>
      </w:r>
      <w:r>
        <w:rPr>
          <w:b/>
        </w:rPr>
        <w:t>PATIENT ISSUE(S)</w:t>
      </w:r>
      <w:r>
        <w:rPr>
          <w:rFonts w:ascii="Times New Roman" w:eastAsia="Times New Roman" w:hAnsi="Times New Roman" w:cs="Times New Roman"/>
        </w:rPr>
        <w:t xml:space="preserve">: ___________________________________________________________________ </w:t>
      </w:r>
      <w:r>
        <w:t xml:space="preserve"> </w:t>
      </w:r>
    </w:p>
    <w:p w14:paraId="22954414" w14:textId="77777777" w:rsidR="00FF11F8" w:rsidRDefault="005E6398">
      <w:pPr>
        <w:spacing w:after="0" w:line="259" w:lineRule="auto"/>
        <w:ind w:firstLine="0"/>
        <w:jc w:val="left"/>
      </w:pPr>
      <w:r>
        <w:rPr>
          <w:rFonts w:ascii="Times New Roman" w:eastAsia="Times New Roman" w:hAnsi="Times New Roman" w:cs="Times New Roman"/>
        </w:rPr>
        <w:t xml:space="preserve"> </w:t>
      </w:r>
      <w:r>
        <w:t xml:space="preserve"> </w:t>
      </w:r>
    </w:p>
    <w:p w14:paraId="53617B45" w14:textId="77777777" w:rsidR="00FF11F8" w:rsidRDefault="005E6398">
      <w:pPr>
        <w:spacing w:after="12" w:line="250" w:lineRule="auto"/>
        <w:ind w:left="113"/>
        <w:jc w:val="left"/>
      </w:pPr>
      <w:r>
        <w:rPr>
          <w:rFonts w:ascii="Times New Roman" w:eastAsia="Times New Roman" w:hAnsi="Times New Roman" w:cs="Times New Roman"/>
        </w:rPr>
        <w:t xml:space="preserve"> </w:t>
      </w:r>
      <w:r>
        <w:rPr>
          <w:b/>
        </w:rPr>
        <w:t xml:space="preserve">INCIDENT </w:t>
      </w:r>
      <w:r>
        <w:t xml:space="preserve"> </w:t>
      </w:r>
    </w:p>
    <w:p w14:paraId="5DC2F542" w14:textId="77777777" w:rsidR="00FF11F8" w:rsidRDefault="005E6398">
      <w:pPr>
        <w:spacing w:after="11" w:line="252" w:lineRule="auto"/>
        <w:ind w:left="135"/>
        <w:jc w:val="left"/>
      </w:pPr>
      <w:proofErr w:type="gramStart"/>
      <w:r>
        <w:rPr>
          <w:b/>
        </w:rPr>
        <w:t>OUTCOME:</w:t>
      </w:r>
      <w:r>
        <w:rPr>
          <w:rFonts w:ascii="Times New Roman" w:eastAsia="Times New Roman" w:hAnsi="Times New Roman" w:cs="Times New Roman"/>
        </w:rPr>
        <w:t>_</w:t>
      </w:r>
      <w:proofErr w:type="gramEnd"/>
      <w:r>
        <w:rPr>
          <w:rFonts w:ascii="Times New Roman" w:eastAsia="Times New Roman" w:hAnsi="Times New Roman" w:cs="Times New Roman"/>
        </w:rPr>
        <w:t xml:space="preserve">__________________________________________________________________________ </w:t>
      </w:r>
      <w:r>
        <w:t xml:space="preserve"> </w:t>
      </w:r>
    </w:p>
    <w:p w14:paraId="1B47D419" w14:textId="77777777" w:rsidR="00FF11F8" w:rsidRDefault="005E6398">
      <w:pPr>
        <w:spacing w:after="4" w:line="259" w:lineRule="auto"/>
        <w:ind w:left="125"/>
        <w:jc w:val="left"/>
      </w:pPr>
      <w:r>
        <w:rPr>
          <w:rFonts w:ascii="Times New Roman" w:eastAsia="Times New Roman" w:hAnsi="Times New Roman" w:cs="Times New Roman"/>
          <w:b/>
        </w:rPr>
        <w:t xml:space="preserve">______________________________________________________________________________________ </w:t>
      </w:r>
      <w:r>
        <w:t xml:space="preserve"> </w:t>
      </w:r>
    </w:p>
    <w:p w14:paraId="2DA084DF" w14:textId="0FAB7B48" w:rsidR="00FF11F8" w:rsidRDefault="005E6398">
      <w:pPr>
        <w:spacing w:after="11" w:line="252" w:lineRule="auto"/>
        <w:ind w:left="135"/>
        <w:jc w:val="left"/>
      </w:pPr>
      <w:r w:rsidRPr="213CB834">
        <w:rPr>
          <w:rFonts w:ascii="Times New Roman" w:eastAsia="Times New Roman" w:hAnsi="Times New Roman" w:cs="Times New Roman"/>
        </w:rPr>
        <w:t xml:space="preserve">______________________________________________________________________________________ </w:t>
      </w:r>
    </w:p>
    <w:p w14:paraId="021624ED" w14:textId="77777777" w:rsidR="00FF11F8" w:rsidRDefault="005E6398">
      <w:pPr>
        <w:spacing w:after="4" w:line="259" w:lineRule="auto"/>
        <w:ind w:left="125"/>
        <w:jc w:val="left"/>
      </w:pPr>
      <w:r>
        <w:rPr>
          <w:rFonts w:ascii="Times New Roman" w:eastAsia="Times New Roman" w:hAnsi="Times New Roman" w:cs="Times New Roman"/>
          <w:b/>
        </w:rPr>
        <w:t xml:space="preserve">______________________________________________________________________________________ </w:t>
      </w:r>
      <w:r>
        <w:t xml:space="preserve"> </w:t>
      </w:r>
    </w:p>
    <w:p w14:paraId="26933745" w14:textId="77777777" w:rsidR="00FF11F8" w:rsidRDefault="005E6398">
      <w:pPr>
        <w:spacing w:after="11" w:line="252" w:lineRule="auto"/>
        <w:ind w:left="135"/>
        <w:jc w:val="left"/>
      </w:pPr>
      <w:r>
        <w:rPr>
          <w:rFonts w:ascii="Times New Roman" w:eastAsia="Times New Roman" w:hAnsi="Times New Roman" w:cs="Times New Roman"/>
        </w:rPr>
        <w:t xml:space="preserve">______________________________________________________________________________________ </w:t>
      </w:r>
      <w:r>
        <w:t xml:space="preserve"> </w:t>
      </w:r>
    </w:p>
    <w:p w14:paraId="78BC1B1F" w14:textId="77777777" w:rsidR="00FF11F8" w:rsidRDefault="005E6398">
      <w:pPr>
        <w:spacing w:after="1" w:line="259" w:lineRule="auto"/>
        <w:ind w:firstLine="0"/>
        <w:jc w:val="left"/>
      </w:pPr>
      <w:r>
        <w:t xml:space="preserve">  </w:t>
      </w:r>
    </w:p>
    <w:p w14:paraId="636968EC" w14:textId="09CE78CC" w:rsidR="00FF11F8" w:rsidRDefault="005E6398">
      <w:pPr>
        <w:spacing w:after="11" w:line="252" w:lineRule="auto"/>
        <w:ind w:left="135"/>
        <w:jc w:val="left"/>
      </w:pPr>
      <w:r>
        <w:t xml:space="preserve"> </w:t>
      </w:r>
      <w:r w:rsidRPr="213CB834">
        <w:rPr>
          <w:b/>
          <w:bCs/>
        </w:rPr>
        <w:t>PREVENTABLE MEASUREMENTS TAKEN:</w:t>
      </w:r>
      <w:r w:rsidRPr="213CB834">
        <w:rPr>
          <w:rFonts w:ascii="Times New Roman" w:eastAsia="Times New Roman" w:hAnsi="Times New Roman" w:cs="Times New Roman"/>
        </w:rPr>
        <w:t xml:space="preserve"> ____________________________________________ </w:t>
      </w:r>
      <w:r>
        <w:t xml:space="preserve"> </w:t>
      </w:r>
    </w:p>
    <w:p w14:paraId="5DEB1EE4" w14:textId="77777777" w:rsidR="00FF11F8" w:rsidRDefault="005E6398">
      <w:pPr>
        <w:spacing w:after="4" w:line="259" w:lineRule="auto"/>
        <w:ind w:left="125"/>
        <w:jc w:val="left"/>
      </w:pPr>
      <w:r>
        <w:rPr>
          <w:rFonts w:ascii="Times New Roman" w:eastAsia="Times New Roman" w:hAnsi="Times New Roman" w:cs="Times New Roman"/>
          <w:b/>
        </w:rPr>
        <w:t xml:space="preserve">______________________________________________________________________________________ </w:t>
      </w:r>
      <w:r>
        <w:t xml:space="preserve"> </w:t>
      </w:r>
    </w:p>
    <w:p w14:paraId="200D0605" w14:textId="77777777" w:rsidR="00FF11F8" w:rsidRDefault="005E6398">
      <w:pPr>
        <w:spacing w:after="11" w:line="252" w:lineRule="auto"/>
        <w:ind w:left="135"/>
        <w:jc w:val="left"/>
      </w:pPr>
      <w:r>
        <w:rPr>
          <w:rFonts w:ascii="Times New Roman" w:eastAsia="Times New Roman" w:hAnsi="Times New Roman" w:cs="Times New Roman"/>
        </w:rPr>
        <w:t xml:space="preserve">______________________________________________________________________________________ </w:t>
      </w:r>
      <w:r>
        <w:t xml:space="preserve"> </w:t>
      </w:r>
    </w:p>
    <w:p w14:paraId="2EACA497" w14:textId="77777777" w:rsidR="00FF11F8" w:rsidRDefault="005E6398">
      <w:pPr>
        <w:spacing w:after="4" w:line="259" w:lineRule="auto"/>
        <w:ind w:left="125"/>
        <w:jc w:val="left"/>
      </w:pPr>
      <w:r>
        <w:rPr>
          <w:rFonts w:ascii="Times New Roman" w:eastAsia="Times New Roman" w:hAnsi="Times New Roman" w:cs="Times New Roman"/>
          <w:b/>
        </w:rPr>
        <w:t xml:space="preserve">______________________________________________________________________________________ </w:t>
      </w:r>
      <w:r>
        <w:t xml:space="preserve"> </w:t>
      </w:r>
    </w:p>
    <w:p w14:paraId="3033063B" w14:textId="77777777" w:rsidR="00FF11F8" w:rsidRDefault="005E6398">
      <w:pPr>
        <w:spacing w:after="11" w:line="252" w:lineRule="auto"/>
        <w:ind w:left="135"/>
        <w:jc w:val="left"/>
      </w:pPr>
      <w:r>
        <w:rPr>
          <w:rFonts w:ascii="Times New Roman" w:eastAsia="Times New Roman" w:hAnsi="Times New Roman" w:cs="Times New Roman"/>
        </w:rPr>
        <w:t xml:space="preserve">______________________________________________________________________________________ </w:t>
      </w:r>
      <w:r>
        <w:t xml:space="preserve"> </w:t>
      </w:r>
    </w:p>
    <w:p w14:paraId="3082C2F3" w14:textId="77777777" w:rsidR="00FF11F8" w:rsidRDefault="005E6398">
      <w:pPr>
        <w:spacing w:after="22" w:line="259" w:lineRule="auto"/>
        <w:ind w:firstLine="0"/>
        <w:jc w:val="left"/>
      </w:pPr>
      <w:r>
        <w:t xml:space="preserve">  </w:t>
      </w:r>
    </w:p>
    <w:p w14:paraId="2AAE2E2A" w14:textId="2146849F" w:rsidR="00FF11F8" w:rsidRDefault="005E6398" w:rsidP="213CB834">
      <w:pPr>
        <w:tabs>
          <w:tab w:val="center" w:pos="7113"/>
        </w:tabs>
        <w:spacing w:after="7" w:line="259" w:lineRule="auto"/>
        <w:ind w:left="0" w:firstLine="0"/>
        <w:jc w:val="left"/>
      </w:pPr>
      <w:r w:rsidRPr="213CB834">
        <w:rPr>
          <w:b/>
          <w:bCs/>
        </w:rPr>
        <w:t>QUALITY SATISFACTION CODE</w:t>
      </w:r>
      <w:r>
        <w:t>: #</w:t>
      </w:r>
      <w:r w:rsidR="4505FB3F">
        <w:t>_____________________________________________</w:t>
      </w:r>
      <w:r>
        <w:t xml:space="preserve">  </w:t>
      </w:r>
      <w:r>
        <w:tab/>
      </w:r>
      <w:r w:rsidRPr="213CB834">
        <w:rPr>
          <w:rFonts w:ascii="Times New Roman" w:eastAsia="Times New Roman" w:hAnsi="Times New Roman" w:cs="Times New Roman"/>
        </w:rPr>
        <w:t xml:space="preserve"> </w:t>
      </w:r>
    </w:p>
    <w:p w14:paraId="772DDB52" w14:textId="56B6C656" w:rsidR="00FF11F8" w:rsidRDefault="005E6398">
      <w:pPr>
        <w:spacing w:after="4" w:line="259" w:lineRule="auto"/>
        <w:ind w:left="125"/>
        <w:jc w:val="left"/>
      </w:pPr>
      <w:r w:rsidRPr="213CB834">
        <w:rPr>
          <w:rFonts w:ascii="Times New Roman" w:eastAsia="Times New Roman" w:hAnsi="Times New Roman" w:cs="Times New Roman"/>
          <w:b/>
          <w:bCs/>
        </w:rPr>
        <w:t xml:space="preserve">____________________________________________________________________________________ </w:t>
      </w:r>
      <w:r>
        <w:t xml:space="preserve"> </w:t>
      </w:r>
    </w:p>
    <w:p w14:paraId="3543BF5E" w14:textId="72DA700B" w:rsidR="00FF11F8" w:rsidRDefault="005E6398">
      <w:pPr>
        <w:spacing w:after="11" w:line="252" w:lineRule="auto"/>
        <w:ind w:left="135"/>
        <w:jc w:val="left"/>
      </w:pPr>
      <w:r w:rsidRPr="213CB834">
        <w:rPr>
          <w:rFonts w:ascii="Times New Roman" w:eastAsia="Times New Roman" w:hAnsi="Times New Roman" w:cs="Times New Roman"/>
        </w:rPr>
        <w:t>_____________________________________________________________________________________</w:t>
      </w:r>
    </w:p>
    <w:p w14:paraId="03114641" w14:textId="77777777" w:rsidR="00FF11F8" w:rsidRDefault="005E6398">
      <w:pPr>
        <w:spacing w:after="4" w:line="259" w:lineRule="auto"/>
        <w:ind w:left="125"/>
        <w:jc w:val="left"/>
      </w:pPr>
      <w:r>
        <w:rPr>
          <w:rFonts w:ascii="Times New Roman" w:eastAsia="Times New Roman" w:hAnsi="Times New Roman" w:cs="Times New Roman"/>
          <w:b/>
        </w:rPr>
        <w:t xml:space="preserve">______________________________________________________________________________________ </w:t>
      </w:r>
      <w:r>
        <w:t xml:space="preserve"> </w:t>
      </w:r>
    </w:p>
    <w:p w14:paraId="48C0DB91" w14:textId="77777777" w:rsidR="00FF11F8" w:rsidRDefault="005E6398">
      <w:pPr>
        <w:spacing w:after="11" w:line="252" w:lineRule="auto"/>
        <w:ind w:left="135"/>
        <w:jc w:val="left"/>
      </w:pPr>
      <w:r>
        <w:rPr>
          <w:rFonts w:ascii="Times New Roman" w:eastAsia="Times New Roman" w:hAnsi="Times New Roman" w:cs="Times New Roman"/>
        </w:rPr>
        <w:t xml:space="preserve">______________________________________________________________________________________ </w:t>
      </w:r>
      <w:r>
        <w:t xml:space="preserve"> </w:t>
      </w:r>
    </w:p>
    <w:p w14:paraId="29B42D1C" w14:textId="77777777" w:rsidR="00FF11F8" w:rsidRDefault="005E6398">
      <w:pPr>
        <w:spacing w:after="186" w:line="259" w:lineRule="auto"/>
        <w:ind w:firstLine="0"/>
        <w:jc w:val="left"/>
      </w:pPr>
      <w:r>
        <w:t xml:space="preserve"> </w:t>
      </w:r>
      <w:r>
        <w:tab/>
      </w:r>
      <w:r>
        <w:rPr>
          <w:rFonts w:ascii="Times New Roman" w:eastAsia="Times New Roman" w:hAnsi="Times New Roman" w:cs="Times New Roman"/>
          <w:b/>
        </w:rPr>
        <w:t xml:space="preserve"> </w:t>
      </w:r>
      <w:r>
        <w:t xml:space="preserve"> </w:t>
      </w:r>
      <w:r>
        <w:tab/>
        <w:t xml:space="preserve"> </w:t>
      </w:r>
      <w:r>
        <w:tab/>
        <w:t xml:space="preserve"> </w:t>
      </w:r>
    </w:p>
    <w:p w14:paraId="00335714" w14:textId="77777777" w:rsidR="00FF11F8" w:rsidRDefault="005E6398">
      <w:pPr>
        <w:tabs>
          <w:tab w:val="center" w:pos="3512"/>
          <w:tab w:val="center" w:pos="5023"/>
          <w:tab w:val="center" w:pos="6393"/>
          <w:tab w:val="center" w:pos="7113"/>
        </w:tabs>
        <w:spacing w:after="12" w:line="250" w:lineRule="auto"/>
        <w:ind w:left="0" w:firstLine="0"/>
        <w:jc w:val="left"/>
      </w:pPr>
      <w:r>
        <w:rPr>
          <w:b/>
        </w:rPr>
        <w:t>PATIENT SURVEY SENT:</w:t>
      </w:r>
      <w:r>
        <w:rPr>
          <w:rFonts w:ascii="Times New Roman" w:eastAsia="Times New Roman" w:hAnsi="Times New Roman" w:cs="Times New Roman"/>
          <w:b/>
        </w:rPr>
        <w:t xml:space="preserve">   </w:t>
      </w:r>
      <w:proofErr w:type="gramStart"/>
      <w:r>
        <w:rPr>
          <w:rFonts w:ascii="Times New Roman" w:eastAsia="Times New Roman" w:hAnsi="Times New Roman" w:cs="Times New Roman"/>
          <w:b/>
        </w:rPr>
        <w:tab/>
        <w:t xml:space="preserve"> </w:t>
      </w:r>
      <w:r>
        <w:t xml:space="preserve"> </w:t>
      </w:r>
      <w:r>
        <w:tab/>
      </w:r>
      <w:proofErr w:type="gramEnd"/>
      <w:r>
        <w:rPr>
          <w:rFonts w:ascii="Wingdings" w:eastAsia="Wingdings" w:hAnsi="Wingdings" w:cs="Wingdings"/>
        </w:rPr>
        <w:t></w:t>
      </w:r>
      <w:r>
        <w:t xml:space="preserve"> Yes       </w:t>
      </w:r>
      <w:r>
        <w:rPr>
          <w:rFonts w:ascii="Wingdings" w:eastAsia="Wingdings" w:hAnsi="Wingdings" w:cs="Wingdings"/>
        </w:rPr>
        <w:t></w:t>
      </w:r>
      <w:r>
        <w:t xml:space="preserve"> No  </w:t>
      </w:r>
      <w:r>
        <w:tab/>
        <w:t xml:space="preserve"> </w:t>
      </w:r>
      <w:r>
        <w:tab/>
        <w:t xml:space="preserve"> </w:t>
      </w:r>
    </w:p>
    <w:p w14:paraId="4CA04DD1" w14:textId="77777777" w:rsidR="00FF11F8" w:rsidRDefault="005E6398">
      <w:pPr>
        <w:spacing w:after="20" w:line="259" w:lineRule="auto"/>
        <w:ind w:firstLine="0"/>
        <w:jc w:val="left"/>
      </w:pPr>
      <w:r>
        <w:t xml:space="preserve">  </w:t>
      </w:r>
    </w:p>
    <w:p w14:paraId="3CD62391" w14:textId="77777777" w:rsidR="00FF11F8" w:rsidRDefault="005E6398">
      <w:pPr>
        <w:tabs>
          <w:tab w:val="center" w:pos="2792"/>
          <w:tab w:val="center" w:pos="3512"/>
          <w:tab w:val="center" w:pos="5078"/>
          <w:tab w:val="center" w:pos="6393"/>
          <w:tab w:val="center" w:pos="7113"/>
        </w:tabs>
        <w:spacing w:after="12" w:line="250" w:lineRule="auto"/>
        <w:ind w:left="0" w:firstLine="0"/>
        <w:jc w:val="left"/>
      </w:pPr>
      <w:r>
        <w:rPr>
          <w:b/>
        </w:rPr>
        <w:t>SURVEY RESULTS:</w:t>
      </w:r>
      <w:r>
        <w:t xml:space="preserve">  </w:t>
      </w:r>
      <w:proofErr w:type="gramStart"/>
      <w:r>
        <w:tab/>
        <w:t xml:space="preserve">  </w:t>
      </w:r>
      <w:r>
        <w:tab/>
      </w:r>
      <w:proofErr w:type="gramEnd"/>
      <w:r>
        <w:t xml:space="preserve">  </w:t>
      </w:r>
      <w:r>
        <w:tab/>
      </w:r>
      <w:r>
        <w:rPr>
          <w:rFonts w:ascii="Wingdings" w:eastAsia="Wingdings" w:hAnsi="Wingdings" w:cs="Wingdings"/>
        </w:rPr>
        <w:t></w:t>
      </w:r>
      <w:r>
        <w:t xml:space="preserve"> Good    </w:t>
      </w:r>
      <w:r>
        <w:rPr>
          <w:rFonts w:ascii="Wingdings" w:eastAsia="Wingdings" w:hAnsi="Wingdings" w:cs="Wingdings"/>
        </w:rPr>
        <w:t></w:t>
      </w:r>
      <w:r>
        <w:t xml:space="preserve"> Bad   </w:t>
      </w:r>
      <w:r>
        <w:tab/>
        <w:t xml:space="preserve"> </w:t>
      </w:r>
      <w:r>
        <w:tab/>
        <w:t xml:space="preserve"> </w:t>
      </w:r>
    </w:p>
    <w:p w14:paraId="7E1F5554" w14:textId="77777777" w:rsidR="00FF11F8" w:rsidRDefault="005E6398">
      <w:pPr>
        <w:spacing w:after="33" w:line="259" w:lineRule="auto"/>
        <w:ind w:firstLine="0"/>
        <w:jc w:val="left"/>
      </w:pPr>
      <w:r>
        <w:t xml:space="preserve">  </w:t>
      </w:r>
    </w:p>
    <w:p w14:paraId="131967B0" w14:textId="77777777" w:rsidR="00FF11F8" w:rsidRDefault="005E6398">
      <w:pPr>
        <w:tabs>
          <w:tab w:val="center" w:pos="4299"/>
          <w:tab w:val="center" w:pos="5019"/>
          <w:tab w:val="center" w:pos="5739"/>
          <w:tab w:val="center" w:pos="6459"/>
          <w:tab w:val="center" w:pos="7213"/>
          <w:tab w:val="center" w:pos="7833"/>
        </w:tabs>
        <w:spacing w:after="40" w:line="250" w:lineRule="auto"/>
        <w:ind w:left="0" w:firstLine="0"/>
        <w:jc w:val="left"/>
      </w:pPr>
      <w:r>
        <w:rPr>
          <w:b/>
        </w:rPr>
        <w:t xml:space="preserve">SURVEY RESULTS BREAKDOWN: </w:t>
      </w:r>
      <w:r>
        <w:t xml:space="preserve"> </w:t>
      </w:r>
      <w:r>
        <w:tab/>
      </w:r>
      <w:proofErr w:type="gramStart"/>
      <w:r>
        <w:rPr>
          <w:sz w:val="24"/>
        </w:rPr>
        <w:t xml:space="preserve">1  </w:t>
      </w:r>
      <w:r>
        <w:rPr>
          <w:sz w:val="24"/>
        </w:rPr>
        <w:tab/>
      </w:r>
      <w:proofErr w:type="gramEnd"/>
      <w:r>
        <w:rPr>
          <w:sz w:val="24"/>
        </w:rPr>
        <w:t xml:space="preserve">2   </w:t>
      </w:r>
      <w:r>
        <w:rPr>
          <w:sz w:val="24"/>
        </w:rPr>
        <w:tab/>
        <w:t xml:space="preserve">3  </w:t>
      </w:r>
      <w:r>
        <w:t xml:space="preserve"> </w:t>
      </w:r>
      <w:r>
        <w:tab/>
      </w:r>
      <w:r>
        <w:rPr>
          <w:sz w:val="24"/>
        </w:rPr>
        <w:t xml:space="preserve">4  </w:t>
      </w:r>
      <w:r>
        <w:t xml:space="preserve"> </w:t>
      </w:r>
      <w:r>
        <w:tab/>
      </w:r>
      <w:r>
        <w:rPr>
          <w:sz w:val="24"/>
        </w:rPr>
        <w:t xml:space="preserve"> 5   </w:t>
      </w:r>
      <w:r>
        <w:rPr>
          <w:sz w:val="24"/>
        </w:rPr>
        <w:tab/>
        <w:t xml:space="preserve"> </w:t>
      </w:r>
      <w:r>
        <w:t xml:space="preserve">  </w:t>
      </w:r>
    </w:p>
    <w:p w14:paraId="50AB7B44" w14:textId="77777777" w:rsidR="00FF11F8" w:rsidRDefault="005E6398">
      <w:pPr>
        <w:spacing w:after="0" w:line="270" w:lineRule="auto"/>
        <w:ind w:right="1383" w:firstLine="0"/>
        <w:jc w:val="left"/>
      </w:pPr>
      <w:r>
        <w:rPr>
          <w:sz w:val="21"/>
        </w:rPr>
        <w:t>Enter the number of ratings by Patient</w:t>
      </w:r>
      <w:r>
        <w:t xml:space="preserve">   </w:t>
      </w:r>
      <w:r>
        <w:tab/>
        <w:t>__</w:t>
      </w:r>
      <w:proofErr w:type="gramStart"/>
      <w:r>
        <w:t xml:space="preserve">_  </w:t>
      </w:r>
      <w:r>
        <w:tab/>
      </w:r>
      <w:proofErr w:type="gramEnd"/>
      <w:r>
        <w:t>__</w:t>
      </w:r>
      <w:proofErr w:type="gramStart"/>
      <w:r>
        <w:t xml:space="preserve">_  </w:t>
      </w:r>
      <w:r>
        <w:tab/>
      </w:r>
      <w:proofErr w:type="gramEnd"/>
      <w:r>
        <w:t>__</w:t>
      </w:r>
      <w:proofErr w:type="gramStart"/>
      <w:r>
        <w:t xml:space="preserve">_  </w:t>
      </w:r>
      <w:r>
        <w:tab/>
      </w:r>
      <w:proofErr w:type="gramEnd"/>
      <w:r>
        <w:t>__</w:t>
      </w:r>
      <w:proofErr w:type="gramStart"/>
      <w:r>
        <w:t xml:space="preserve">_  </w:t>
      </w:r>
      <w:r>
        <w:tab/>
      </w:r>
      <w:proofErr w:type="gramEnd"/>
      <w:r>
        <w:t>__</w:t>
      </w:r>
      <w:proofErr w:type="gramStart"/>
      <w:r>
        <w:t xml:space="preserve">_  </w:t>
      </w:r>
      <w:r>
        <w:rPr>
          <w:sz w:val="20"/>
        </w:rPr>
        <w:t>example</w:t>
      </w:r>
      <w:proofErr w:type="gramEnd"/>
      <w:r>
        <w:rPr>
          <w:sz w:val="20"/>
        </w:rPr>
        <w:t xml:space="preserve"> (3-Fair, 2-Good and 3-Unsatisfied) </w:t>
      </w:r>
      <w:r>
        <w:rPr>
          <w:rFonts w:ascii="Times New Roman" w:eastAsia="Times New Roman" w:hAnsi="Times New Roman" w:cs="Times New Roman"/>
          <w:b/>
          <w:sz w:val="20"/>
        </w:rPr>
        <w:t xml:space="preserve"> </w:t>
      </w:r>
      <w:r>
        <w:t xml:space="preserve"> </w:t>
      </w:r>
    </w:p>
    <w:p w14:paraId="5DA4BF9C" w14:textId="77777777" w:rsidR="00FF11F8" w:rsidRDefault="005E6398">
      <w:pPr>
        <w:spacing w:after="9" w:line="259" w:lineRule="auto"/>
        <w:ind w:left="0" w:right="290" w:firstLine="0"/>
        <w:jc w:val="right"/>
      </w:pPr>
      <w:r>
        <w:rPr>
          <w:sz w:val="18"/>
        </w:rPr>
        <w:t>1 = Unsatisfied | 2 = Not good | 3 = Fair | 4 = Good | 5 = Excellent</w:t>
      </w:r>
      <w:r>
        <w:rPr>
          <w:i/>
          <w:sz w:val="18"/>
        </w:rPr>
        <w:t xml:space="preserve"> </w:t>
      </w:r>
      <w:r>
        <w:t xml:space="preserve"> </w:t>
      </w:r>
    </w:p>
    <w:p w14:paraId="1457B0B2" w14:textId="77777777" w:rsidR="00FF11F8" w:rsidRDefault="005E6398">
      <w:pPr>
        <w:spacing w:after="0" w:line="259" w:lineRule="auto"/>
        <w:ind w:left="0" w:right="1109" w:firstLine="0"/>
        <w:jc w:val="center"/>
      </w:pPr>
      <w:r>
        <w:rPr>
          <w:sz w:val="18"/>
        </w:rPr>
        <w:t xml:space="preserve"> </w:t>
      </w:r>
      <w:r>
        <w:t xml:space="preserve"> </w:t>
      </w:r>
    </w:p>
    <w:tbl>
      <w:tblPr>
        <w:tblStyle w:val="TableGrid"/>
        <w:tblW w:w="5856" w:type="dxa"/>
        <w:tblInd w:w="92" w:type="dxa"/>
        <w:tblCellMar>
          <w:top w:w="7" w:type="dxa"/>
        </w:tblCellMar>
        <w:tblLook w:val="04A0" w:firstRow="1" w:lastRow="0" w:firstColumn="1" w:lastColumn="0" w:noHBand="0" w:noVBand="1"/>
      </w:tblPr>
      <w:tblGrid>
        <w:gridCol w:w="3421"/>
        <w:gridCol w:w="506"/>
        <w:gridCol w:w="1929"/>
      </w:tblGrid>
      <w:tr w:rsidR="00FF11F8" w14:paraId="45E45BC7" w14:textId="77777777">
        <w:trPr>
          <w:trHeight w:val="517"/>
        </w:trPr>
        <w:tc>
          <w:tcPr>
            <w:tcW w:w="3421" w:type="dxa"/>
            <w:tcBorders>
              <w:top w:val="nil"/>
              <w:left w:val="nil"/>
              <w:bottom w:val="nil"/>
              <w:right w:val="nil"/>
            </w:tcBorders>
          </w:tcPr>
          <w:p w14:paraId="03225B29" w14:textId="77777777" w:rsidR="00FF11F8" w:rsidRDefault="005E6398">
            <w:pPr>
              <w:spacing w:after="0" w:line="259" w:lineRule="auto"/>
              <w:ind w:left="0" w:firstLine="0"/>
              <w:jc w:val="left"/>
            </w:pPr>
            <w:r>
              <w:rPr>
                <w:b/>
              </w:rPr>
              <w:t>EMPLOYEE INVOLVEMENT:</w:t>
            </w:r>
            <w:r>
              <w:t xml:space="preserve">  </w:t>
            </w:r>
          </w:p>
          <w:p w14:paraId="580FD3BD" w14:textId="77777777" w:rsidR="00FF11F8" w:rsidRDefault="005E6398">
            <w:pPr>
              <w:spacing w:after="0" w:line="259" w:lineRule="auto"/>
              <w:ind w:left="26" w:firstLine="0"/>
              <w:jc w:val="left"/>
            </w:pPr>
            <w:r>
              <w:t xml:space="preserve">  </w:t>
            </w:r>
          </w:p>
        </w:tc>
        <w:tc>
          <w:tcPr>
            <w:tcW w:w="506" w:type="dxa"/>
            <w:tcBorders>
              <w:top w:val="nil"/>
              <w:left w:val="nil"/>
              <w:bottom w:val="nil"/>
              <w:right w:val="nil"/>
            </w:tcBorders>
          </w:tcPr>
          <w:p w14:paraId="723ADB11" w14:textId="77777777" w:rsidR="00FF11F8" w:rsidRDefault="005E6398">
            <w:pPr>
              <w:spacing w:after="0" w:line="259" w:lineRule="auto"/>
              <w:ind w:left="0" w:firstLine="0"/>
              <w:jc w:val="left"/>
            </w:pPr>
            <w:r>
              <w:t xml:space="preserve">  </w:t>
            </w:r>
          </w:p>
        </w:tc>
        <w:tc>
          <w:tcPr>
            <w:tcW w:w="1929" w:type="dxa"/>
            <w:tcBorders>
              <w:top w:val="nil"/>
              <w:left w:val="nil"/>
              <w:bottom w:val="nil"/>
              <w:right w:val="nil"/>
            </w:tcBorders>
          </w:tcPr>
          <w:p w14:paraId="56F3111D" w14:textId="77777777" w:rsidR="00FF11F8" w:rsidRDefault="005E6398">
            <w:pPr>
              <w:spacing w:after="0" w:line="259" w:lineRule="auto"/>
              <w:ind w:left="0" w:right="119" w:firstLine="0"/>
              <w:jc w:val="right"/>
            </w:pPr>
            <w:r>
              <w:rPr>
                <w:rFonts w:ascii="Wingdings" w:eastAsia="Wingdings" w:hAnsi="Wingdings" w:cs="Wingdings"/>
              </w:rPr>
              <w:t></w:t>
            </w:r>
            <w:r>
              <w:t xml:space="preserve"> Yes       </w:t>
            </w:r>
            <w:r>
              <w:rPr>
                <w:rFonts w:ascii="Wingdings" w:eastAsia="Wingdings" w:hAnsi="Wingdings" w:cs="Wingdings"/>
              </w:rPr>
              <w:t></w:t>
            </w:r>
            <w:r>
              <w:t xml:space="preserve"> No  </w:t>
            </w:r>
          </w:p>
        </w:tc>
      </w:tr>
      <w:tr w:rsidR="00FF11F8" w14:paraId="6FFD6A5C" w14:textId="77777777">
        <w:trPr>
          <w:trHeight w:val="250"/>
        </w:trPr>
        <w:tc>
          <w:tcPr>
            <w:tcW w:w="3421" w:type="dxa"/>
            <w:tcBorders>
              <w:top w:val="nil"/>
              <w:left w:val="nil"/>
              <w:bottom w:val="nil"/>
              <w:right w:val="nil"/>
            </w:tcBorders>
          </w:tcPr>
          <w:p w14:paraId="64A1BDC1" w14:textId="77777777" w:rsidR="00FF11F8" w:rsidRDefault="005E6398">
            <w:pPr>
              <w:spacing w:after="0" w:line="259" w:lineRule="auto"/>
              <w:ind w:left="0" w:firstLine="0"/>
            </w:pPr>
            <w:r>
              <w:rPr>
                <w:b/>
              </w:rPr>
              <w:t>DEPARTMENT INVOLVEMENT:</w:t>
            </w:r>
            <w:r>
              <w:t xml:space="preserve">   </w:t>
            </w:r>
          </w:p>
        </w:tc>
        <w:tc>
          <w:tcPr>
            <w:tcW w:w="506" w:type="dxa"/>
            <w:tcBorders>
              <w:top w:val="nil"/>
              <w:left w:val="nil"/>
              <w:bottom w:val="nil"/>
              <w:right w:val="nil"/>
            </w:tcBorders>
          </w:tcPr>
          <w:p w14:paraId="2BF97480" w14:textId="77777777" w:rsidR="00FF11F8" w:rsidRDefault="00FF11F8">
            <w:pPr>
              <w:spacing w:after="160" w:line="259" w:lineRule="auto"/>
              <w:ind w:left="0" w:firstLine="0"/>
              <w:jc w:val="left"/>
            </w:pPr>
          </w:p>
        </w:tc>
        <w:tc>
          <w:tcPr>
            <w:tcW w:w="1929" w:type="dxa"/>
            <w:tcBorders>
              <w:top w:val="nil"/>
              <w:left w:val="nil"/>
              <w:bottom w:val="nil"/>
              <w:right w:val="nil"/>
            </w:tcBorders>
          </w:tcPr>
          <w:p w14:paraId="1BF70EBF" w14:textId="77777777" w:rsidR="00FF11F8" w:rsidRDefault="005E6398">
            <w:pPr>
              <w:spacing w:after="0" w:line="259" w:lineRule="auto"/>
              <w:ind w:left="0" w:right="119" w:firstLine="0"/>
              <w:jc w:val="right"/>
            </w:pPr>
            <w:r>
              <w:rPr>
                <w:rFonts w:ascii="Wingdings" w:eastAsia="Wingdings" w:hAnsi="Wingdings" w:cs="Wingdings"/>
              </w:rPr>
              <w:t></w:t>
            </w:r>
            <w:r>
              <w:t xml:space="preserve"> Yes       </w:t>
            </w:r>
            <w:r>
              <w:rPr>
                <w:rFonts w:ascii="Wingdings" w:eastAsia="Wingdings" w:hAnsi="Wingdings" w:cs="Wingdings"/>
              </w:rPr>
              <w:t></w:t>
            </w:r>
            <w:r>
              <w:t xml:space="preserve"> No  </w:t>
            </w:r>
          </w:p>
        </w:tc>
      </w:tr>
    </w:tbl>
    <w:p w14:paraId="67E6355E" w14:textId="77777777" w:rsidR="00FF11F8" w:rsidRDefault="005E6398">
      <w:pPr>
        <w:spacing w:after="0" w:line="259" w:lineRule="auto"/>
        <w:ind w:firstLine="0"/>
        <w:jc w:val="left"/>
      </w:pPr>
      <w:r>
        <w:t xml:space="preserve">     </w:t>
      </w:r>
    </w:p>
    <w:p w14:paraId="059A515C" w14:textId="77777777" w:rsidR="00FF11F8" w:rsidRDefault="005E6398">
      <w:pPr>
        <w:spacing w:after="11" w:line="252" w:lineRule="auto"/>
        <w:ind w:left="135"/>
        <w:jc w:val="left"/>
      </w:pPr>
      <w:r>
        <w:rPr>
          <w:rFonts w:ascii="Times New Roman" w:eastAsia="Times New Roman" w:hAnsi="Times New Roman" w:cs="Times New Roman"/>
        </w:rPr>
        <w:t xml:space="preserve">______________________________________________________________________________________ </w:t>
      </w:r>
      <w:r>
        <w:rPr>
          <w:rFonts w:ascii="Times New Roman" w:eastAsia="Times New Roman" w:hAnsi="Times New Roman" w:cs="Times New Roman"/>
          <w:b/>
        </w:rPr>
        <w:t xml:space="preserve">______________________________________________________________________________________ </w:t>
      </w:r>
    </w:p>
    <w:p w14:paraId="0C2FF3B7" w14:textId="77777777" w:rsidR="00FF11F8" w:rsidRDefault="005E6398">
      <w:pPr>
        <w:spacing w:after="11" w:line="252" w:lineRule="auto"/>
        <w:ind w:left="135"/>
        <w:jc w:val="left"/>
      </w:pPr>
      <w:r>
        <w:rPr>
          <w:rFonts w:ascii="Times New Roman" w:eastAsia="Times New Roman" w:hAnsi="Times New Roman" w:cs="Times New Roman"/>
        </w:rPr>
        <w:t xml:space="preserve">______________________________________________________________________________________ </w:t>
      </w:r>
      <w:r>
        <w:t xml:space="preserve"> </w:t>
      </w:r>
    </w:p>
    <w:p w14:paraId="7E9C02CE" w14:textId="7012CA3D" w:rsidR="00FF11F8" w:rsidRDefault="005E6398" w:rsidP="00476328">
      <w:pPr>
        <w:spacing w:after="3" w:line="259" w:lineRule="auto"/>
        <w:ind w:left="182" w:firstLine="0"/>
        <w:jc w:val="center"/>
      </w:pPr>
      <w:r>
        <w:rPr>
          <w:rFonts w:ascii="Times New Roman" w:eastAsia="Times New Roman" w:hAnsi="Times New Roman" w:cs="Times New Roman"/>
          <w:b/>
        </w:rPr>
        <w:lastRenderedPageBreak/>
        <w:t xml:space="preserve"> </w:t>
      </w:r>
      <w:r>
        <w:t xml:space="preserve"> </w:t>
      </w:r>
      <w:r>
        <w:rPr>
          <w:noProof/>
        </w:rPr>
        <w:drawing>
          <wp:anchor distT="0" distB="0" distL="114300" distR="114300" simplePos="0" relativeHeight="251659264" behindDoc="0" locked="0" layoutInCell="1" allowOverlap="0" wp14:anchorId="0CE671ED" wp14:editId="7FAD5B20">
            <wp:simplePos x="0" y="0"/>
            <wp:positionH relativeFrom="column">
              <wp:posOffset>5295392</wp:posOffset>
            </wp:positionH>
            <wp:positionV relativeFrom="paragraph">
              <wp:posOffset>-7087</wp:posOffset>
            </wp:positionV>
            <wp:extent cx="975995" cy="1236980"/>
            <wp:effectExtent l="0" t="0" r="0" b="0"/>
            <wp:wrapSquare wrapText="bothSides"/>
            <wp:docPr id="1593" name="Picture 1593"/>
            <wp:cNvGraphicFramePr/>
            <a:graphic xmlns:a="http://schemas.openxmlformats.org/drawingml/2006/main">
              <a:graphicData uri="http://schemas.openxmlformats.org/drawingml/2006/picture">
                <pic:pic xmlns:pic="http://schemas.openxmlformats.org/drawingml/2006/picture">
                  <pic:nvPicPr>
                    <pic:cNvPr id="1593" name="Picture 1593"/>
                    <pic:cNvPicPr/>
                  </pic:nvPicPr>
                  <pic:blipFill>
                    <a:blip r:embed="rId8"/>
                    <a:stretch>
                      <a:fillRect/>
                    </a:stretch>
                  </pic:blipFill>
                  <pic:spPr>
                    <a:xfrm>
                      <a:off x="0" y="0"/>
                      <a:ext cx="975995" cy="1236980"/>
                    </a:xfrm>
                    <a:prstGeom prst="rect">
                      <a:avLst/>
                    </a:prstGeom>
                  </pic:spPr>
                </pic:pic>
              </a:graphicData>
            </a:graphic>
          </wp:anchor>
        </w:drawing>
      </w:r>
      <w:r>
        <w:rPr>
          <w:rFonts w:ascii="Times New Roman" w:eastAsia="Times New Roman" w:hAnsi="Times New Roman" w:cs="Times New Roman"/>
          <w:b/>
        </w:rPr>
        <w:t xml:space="preserve"> </w:t>
      </w:r>
      <w:r>
        <w:t xml:space="preserve"> </w:t>
      </w:r>
    </w:p>
    <w:p w14:paraId="4224A3AE" w14:textId="77777777" w:rsidR="00FF11F8" w:rsidRDefault="005E6398">
      <w:pPr>
        <w:spacing w:after="0" w:line="259" w:lineRule="auto"/>
        <w:ind w:left="77" w:right="-1627"/>
        <w:jc w:val="left"/>
      </w:pPr>
      <w:r>
        <w:rPr>
          <w:b/>
          <w:sz w:val="32"/>
        </w:rPr>
        <w:t xml:space="preserve">QUALITY MANAGEMENT SYSTEM PATIENT SURVEY </w:t>
      </w:r>
      <w:r>
        <w:rPr>
          <w:sz w:val="32"/>
        </w:rPr>
        <w:t xml:space="preserve"> </w:t>
      </w:r>
    </w:p>
    <w:p w14:paraId="12A81405" w14:textId="77777777" w:rsidR="00FF11F8" w:rsidRDefault="005E6398">
      <w:pPr>
        <w:spacing w:after="0" w:line="259" w:lineRule="auto"/>
        <w:ind w:left="4151" w:firstLine="0"/>
        <w:jc w:val="left"/>
      </w:pPr>
      <w:r>
        <w:rPr>
          <w:rFonts w:ascii="Times New Roman" w:eastAsia="Times New Roman" w:hAnsi="Times New Roman" w:cs="Times New Roman"/>
          <w:b/>
          <w:sz w:val="36"/>
        </w:rPr>
        <w:t xml:space="preserve"> </w:t>
      </w:r>
      <w:r>
        <w:t xml:space="preserve"> </w:t>
      </w:r>
    </w:p>
    <w:p w14:paraId="5514B412" w14:textId="77777777" w:rsidR="00FF11F8" w:rsidRDefault="005E6398">
      <w:pPr>
        <w:spacing w:after="5" w:line="254" w:lineRule="auto"/>
        <w:ind w:left="99"/>
        <w:jc w:val="left"/>
      </w:pPr>
      <w:r>
        <w:rPr>
          <w:sz w:val="24"/>
        </w:rPr>
        <w:t xml:space="preserve">Dear Patient: </w:t>
      </w:r>
      <w:r>
        <w:t xml:space="preserve"> </w:t>
      </w:r>
    </w:p>
    <w:p w14:paraId="164CEF7B" w14:textId="77777777" w:rsidR="00FF11F8" w:rsidRDefault="005E6398">
      <w:pPr>
        <w:spacing w:after="0" w:line="259" w:lineRule="auto"/>
        <w:ind w:firstLine="0"/>
        <w:jc w:val="left"/>
      </w:pPr>
      <w:r>
        <w:rPr>
          <w:sz w:val="24"/>
        </w:rPr>
        <w:t xml:space="preserve"> </w:t>
      </w:r>
      <w:r>
        <w:t xml:space="preserve"> </w:t>
      </w:r>
    </w:p>
    <w:p w14:paraId="208C0C77" w14:textId="77777777" w:rsidR="00FF11F8" w:rsidRDefault="005E6398">
      <w:pPr>
        <w:ind w:left="108"/>
      </w:pPr>
      <w:r>
        <w:t xml:space="preserve">Our records indicate you are a current or former Patient with our Home Care Agency. </w:t>
      </w:r>
    </w:p>
    <w:p w14:paraId="37C6EF59" w14:textId="77777777" w:rsidR="00FF11F8" w:rsidRDefault="005E6398">
      <w:pPr>
        <w:ind w:left="108" w:right="74"/>
      </w:pPr>
      <w:r>
        <w:t xml:space="preserve">As part of our continued efforts to provide you and other Patients with the best care possible, we would like your feedback regarding your experience with our Agency, by completing this Patient Survey. Your completed survey can be returned </w:t>
      </w:r>
      <w:proofErr w:type="gramStart"/>
      <w:r>
        <w:t>in</w:t>
      </w:r>
      <w:proofErr w:type="gramEnd"/>
      <w:r>
        <w:t xml:space="preserve"> the prepaid and self-addressed envelope.  Your response(s) </w:t>
      </w:r>
      <w:proofErr w:type="gramStart"/>
      <w:r>
        <w:t>on</w:t>
      </w:r>
      <w:proofErr w:type="gramEnd"/>
      <w:r>
        <w:t xml:space="preserve"> this survey will</w:t>
      </w:r>
      <w:r>
        <w:rPr>
          <w:b/>
        </w:rPr>
        <w:t xml:space="preserve"> </w:t>
      </w:r>
      <w:r>
        <w:rPr>
          <w:b/>
          <w:u w:val="single" w:color="000000"/>
        </w:rPr>
        <w:t>NOT</w:t>
      </w:r>
      <w:r>
        <w:rPr>
          <w:b/>
        </w:rPr>
        <w:t xml:space="preserve"> </w:t>
      </w:r>
      <w:r>
        <w:t>affect any current or future</w:t>
      </w:r>
      <w:r>
        <w:rPr>
          <w:b/>
        </w:rPr>
        <w:t xml:space="preserve"> </w:t>
      </w:r>
      <w:r>
        <w:t xml:space="preserve">services from our Agency and you do </w:t>
      </w:r>
      <w:r>
        <w:rPr>
          <w:b/>
          <w:u w:val="single" w:color="000000"/>
        </w:rPr>
        <w:t>NOT</w:t>
      </w:r>
      <w:r>
        <w:t xml:space="preserve"> have to complete this survey.   </w:t>
      </w:r>
    </w:p>
    <w:p w14:paraId="65D8F30F" w14:textId="77777777" w:rsidR="00FF11F8" w:rsidRDefault="005E6398">
      <w:pPr>
        <w:spacing w:after="45" w:line="259" w:lineRule="auto"/>
        <w:ind w:firstLine="0"/>
        <w:jc w:val="left"/>
      </w:pPr>
      <w:r>
        <w:rPr>
          <w:rFonts w:ascii="Times New Roman" w:eastAsia="Times New Roman" w:hAnsi="Times New Roman" w:cs="Times New Roman"/>
        </w:rPr>
        <w:t xml:space="preserve"> </w:t>
      </w:r>
      <w:r>
        <w:t xml:space="preserve"> </w:t>
      </w:r>
    </w:p>
    <w:p w14:paraId="4EF17C76" w14:textId="77777777" w:rsidR="00FF11F8" w:rsidRDefault="005E6398">
      <w:pPr>
        <w:pStyle w:val="Heading1"/>
      </w:pPr>
      <w:r>
        <w:rPr>
          <w:sz w:val="22"/>
        </w:rPr>
        <w:t>PATIENT’S NAME:</w:t>
      </w:r>
      <w:r>
        <w:t xml:space="preserve"> ___________________________________</w:t>
      </w:r>
      <w:proofErr w:type="gramStart"/>
      <w:r>
        <w:t>_</w:t>
      </w:r>
      <w:r>
        <w:rPr>
          <w:sz w:val="19"/>
        </w:rPr>
        <w:t>(</w:t>
      </w:r>
      <w:proofErr w:type="gramEnd"/>
      <w:r>
        <w:rPr>
          <w:sz w:val="19"/>
        </w:rPr>
        <w:t xml:space="preserve">You can remain </w:t>
      </w:r>
      <w:r>
        <w:rPr>
          <w:sz w:val="18"/>
        </w:rPr>
        <w:t>anonymous)</w:t>
      </w:r>
      <w:r>
        <w:t xml:space="preserve"> </w:t>
      </w:r>
    </w:p>
    <w:p w14:paraId="214097EE" w14:textId="77777777" w:rsidR="00FF11F8" w:rsidRDefault="005E6398">
      <w:pPr>
        <w:spacing w:after="0" w:line="259" w:lineRule="auto"/>
        <w:ind w:firstLine="0"/>
        <w:jc w:val="left"/>
      </w:pPr>
      <w:r>
        <w:rPr>
          <w:b/>
        </w:rPr>
        <w:t xml:space="preserve"> </w:t>
      </w:r>
      <w:r>
        <w:rPr>
          <w:rFonts w:ascii="Times New Roman" w:eastAsia="Times New Roman" w:hAnsi="Times New Roman" w:cs="Times New Roman"/>
          <w:sz w:val="24"/>
        </w:rPr>
        <w:t xml:space="preserve"> </w:t>
      </w:r>
      <w:r>
        <w:t xml:space="preserve"> </w:t>
      </w:r>
    </w:p>
    <w:p w14:paraId="46114FDD" w14:textId="77777777" w:rsidR="00FF11F8" w:rsidRDefault="005E6398">
      <w:pPr>
        <w:ind w:left="108" w:right="74"/>
      </w:pPr>
      <w:r>
        <w:t xml:space="preserve">This Survey uses a rating system of 1–5 (1 being unsatisfied and 5 being completely satisfied). </w:t>
      </w:r>
      <w:r>
        <w:rPr>
          <w:sz w:val="24"/>
        </w:rPr>
        <w:t xml:space="preserve"> </w:t>
      </w:r>
      <w:r>
        <w:t xml:space="preserve"> </w:t>
      </w:r>
    </w:p>
    <w:p w14:paraId="2131B94A" w14:textId="77777777" w:rsidR="00FF11F8" w:rsidRDefault="005E6398">
      <w:pPr>
        <w:spacing w:after="0" w:line="259" w:lineRule="auto"/>
        <w:ind w:firstLine="0"/>
        <w:jc w:val="left"/>
      </w:pPr>
      <w:r>
        <w:rPr>
          <w:b/>
        </w:rPr>
        <w:t xml:space="preserve"> </w:t>
      </w:r>
      <w:r>
        <w:t xml:space="preserve"> </w:t>
      </w:r>
    </w:p>
    <w:p w14:paraId="0B9E03DC" w14:textId="77777777" w:rsidR="00FF11F8" w:rsidRDefault="005E6398">
      <w:pPr>
        <w:spacing w:after="12" w:line="250" w:lineRule="auto"/>
        <w:ind w:left="113"/>
        <w:jc w:val="left"/>
      </w:pPr>
      <w:r>
        <w:rPr>
          <w:b/>
        </w:rPr>
        <w:t>1 = Unsatisfied | 2 = Not good | 3 = Fair | 4 = Good | 5 = Excellent</w:t>
      </w:r>
      <w:r>
        <w:rPr>
          <w:b/>
          <w:sz w:val="20"/>
        </w:rPr>
        <w:t xml:space="preserve"> </w:t>
      </w:r>
      <w:r>
        <w:rPr>
          <w:b/>
        </w:rPr>
        <w:t>(Please circle only one number per question).</w:t>
      </w:r>
      <w:r>
        <w:rPr>
          <w:b/>
          <w:sz w:val="24"/>
        </w:rPr>
        <w:t xml:space="preserve"> </w:t>
      </w:r>
      <w:r>
        <w:t xml:space="preserve"> </w:t>
      </w:r>
    </w:p>
    <w:p w14:paraId="4806B656" w14:textId="77777777" w:rsidR="00FF11F8" w:rsidRDefault="005E6398">
      <w:pPr>
        <w:spacing w:after="0" w:line="259" w:lineRule="auto"/>
        <w:ind w:left="632" w:firstLine="0"/>
        <w:jc w:val="left"/>
      </w:pPr>
      <w:r>
        <w:rPr>
          <w:rFonts w:ascii="Times New Roman" w:eastAsia="Times New Roman" w:hAnsi="Times New Roman" w:cs="Times New Roman"/>
          <w:b/>
          <w:sz w:val="20"/>
        </w:rPr>
        <w:t xml:space="preserve"> </w:t>
      </w:r>
      <w:r>
        <w:t xml:space="preserve"> </w:t>
      </w:r>
    </w:p>
    <w:p w14:paraId="448DC98C" w14:textId="77777777" w:rsidR="00FF11F8" w:rsidRDefault="005E6398">
      <w:pPr>
        <w:numPr>
          <w:ilvl w:val="0"/>
          <w:numId w:val="13"/>
        </w:numPr>
        <w:spacing w:after="160" w:line="259" w:lineRule="auto"/>
        <w:ind w:hanging="360"/>
        <w:jc w:val="left"/>
      </w:pPr>
      <w:r>
        <w:rPr>
          <w:sz w:val="24"/>
        </w:rPr>
        <w:t xml:space="preserve">How would you rate the overall care you received:   </w:t>
      </w:r>
      <w:r>
        <w:rPr>
          <w:sz w:val="24"/>
        </w:rPr>
        <w:tab/>
      </w:r>
      <w:proofErr w:type="gramStart"/>
      <w:r>
        <w:rPr>
          <w:sz w:val="24"/>
        </w:rPr>
        <w:t xml:space="preserve">1  </w:t>
      </w:r>
      <w:r>
        <w:rPr>
          <w:sz w:val="24"/>
        </w:rPr>
        <w:tab/>
      </w:r>
      <w:proofErr w:type="gramEnd"/>
      <w:r>
        <w:rPr>
          <w:sz w:val="24"/>
        </w:rPr>
        <w:t xml:space="preserve">2   </w:t>
      </w:r>
      <w:r>
        <w:rPr>
          <w:sz w:val="24"/>
        </w:rPr>
        <w:tab/>
        <w:t xml:space="preserve">3   </w:t>
      </w:r>
      <w:r>
        <w:rPr>
          <w:sz w:val="24"/>
        </w:rPr>
        <w:tab/>
        <w:t xml:space="preserve">4   </w:t>
      </w:r>
      <w:r>
        <w:rPr>
          <w:sz w:val="24"/>
        </w:rPr>
        <w:tab/>
        <w:t xml:space="preserve">5  </w:t>
      </w:r>
      <w:r>
        <w:t xml:space="preserve"> </w:t>
      </w:r>
    </w:p>
    <w:p w14:paraId="0E79E491" w14:textId="77777777" w:rsidR="00FF11F8" w:rsidRDefault="005E6398">
      <w:pPr>
        <w:numPr>
          <w:ilvl w:val="0"/>
          <w:numId w:val="13"/>
        </w:numPr>
        <w:spacing w:after="160" w:line="259" w:lineRule="auto"/>
        <w:ind w:hanging="360"/>
        <w:jc w:val="left"/>
      </w:pPr>
      <w:r>
        <w:rPr>
          <w:sz w:val="24"/>
        </w:rPr>
        <w:t xml:space="preserve">How would you rate your Caregiver assigned to you:   </w:t>
      </w:r>
      <w:r>
        <w:rPr>
          <w:sz w:val="24"/>
        </w:rPr>
        <w:tab/>
      </w:r>
      <w:proofErr w:type="gramStart"/>
      <w:r>
        <w:rPr>
          <w:sz w:val="24"/>
        </w:rPr>
        <w:t xml:space="preserve">1  </w:t>
      </w:r>
      <w:r>
        <w:rPr>
          <w:sz w:val="24"/>
        </w:rPr>
        <w:tab/>
      </w:r>
      <w:proofErr w:type="gramEnd"/>
      <w:r>
        <w:rPr>
          <w:sz w:val="24"/>
        </w:rPr>
        <w:t xml:space="preserve">2   </w:t>
      </w:r>
      <w:r>
        <w:rPr>
          <w:sz w:val="24"/>
        </w:rPr>
        <w:tab/>
        <w:t xml:space="preserve">3   </w:t>
      </w:r>
      <w:r>
        <w:rPr>
          <w:sz w:val="24"/>
        </w:rPr>
        <w:tab/>
        <w:t xml:space="preserve">4   </w:t>
      </w:r>
      <w:r>
        <w:rPr>
          <w:sz w:val="24"/>
        </w:rPr>
        <w:tab/>
        <w:t xml:space="preserve">5 </w:t>
      </w:r>
      <w:r>
        <w:t xml:space="preserve"> </w:t>
      </w:r>
    </w:p>
    <w:p w14:paraId="754246F2" w14:textId="77777777" w:rsidR="00FF11F8" w:rsidRDefault="005E6398">
      <w:pPr>
        <w:tabs>
          <w:tab w:val="center" w:pos="5853"/>
          <w:tab w:val="center" w:pos="6639"/>
          <w:tab w:val="center" w:pos="7359"/>
          <w:tab w:val="center" w:pos="8080"/>
          <w:tab w:val="center" w:pos="8800"/>
          <w:tab w:val="right" w:pos="9738"/>
        </w:tabs>
        <w:spacing w:after="160" w:line="259" w:lineRule="auto"/>
        <w:ind w:left="0" w:firstLine="0"/>
        <w:jc w:val="left"/>
      </w:pPr>
      <w:r>
        <w:rPr>
          <w:sz w:val="24"/>
        </w:rPr>
        <w:t xml:space="preserve"> How would you rate the Caregiver’s work effort:    </w:t>
      </w:r>
      <w:r>
        <w:rPr>
          <w:sz w:val="24"/>
        </w:rPr>
        <w:tab/>
        <w:t xml:space="preserve"> </w:t>
      </w:r>
      <w:r>
        <w:rPr>
          <w:sz w:val="24"/>
        </w:rPr>
        <w:tab/>
      </w:r>
      <w:proofErr w:type="gramStart"/>
      <w:r>
        <w:rPr>
          <w:sz w:val="24"/>
        </w:rPr>
        <w:t xml:space="preserve">1  </w:t>
      </w:r>
      <w:r>
        <w:rPr>
          <w:sz w:val="24"/>
        </w:rPr>
        <w:tab/>
      </w:r>
      <w:proofErr w:type="gramEnd"/>
      <w:r>
        <w:rPr>
          <w:sz w:val="24"/>
        </w:rPr>
        <w:t xml:space="preserve">2   </w:t>
      </w:r>
      <w:r>
        <w:rPr>
          <w:sz w:val="24"/>
        </w:rPr>
        <w:tab/>
        <w:t xml:space="preserve">3   </w:t>
      </w:r>
      <w:r>
        <w:rPr>
          <w:sz w:val="24"/>
        </w:rPr>
        <w:tab/>
        <w:t xml:space="preserve">4   </w:t>
      </w:r>
      <w:r>
        <w:rPr>
          <w:sz w:val="24"/>
        </w:rPr>
        <w:tab/>
        <w:t xml:space="preserve">5 </w:t>
      </w:r>
      <w:r>
        <w:t xml:space="preserve"> </w:t>
      </w:r>
    </w:p>
    <w:p w14:paraId="0AA89B91" w14:textId="77777777" w:rsidR="00FF11F8" w:rsidRDefault="005E6398">
      <w:pPr>
        <w:spacing w:after="160" w:line="259" w:lineRule="auto"/>
        <w:ind w:left="0" w:firstLine="0"/>
        <w:jc w:val="left"/>
      </w:pPr>
      <w:r>
        <w:rPr>
          <w:i/>
          <w:sz w:val="20"/>
        </w:rPr>
        <w:t>(</w:t>
      </w:r>
      <w:r>
        <w:rPr>
          <w:b/>
          <w:i/>
          <w:sz w:val="20"/>
        </w:rPr>
        <w:t>example</w:t>
      </w:r>
      <w:r>
        <w:rPr>
          <w:i/>
          <w:sz w:val="20"/>
        </w:rPr>
        <w:t xml:space="preserve">: How the Caregiver cleaned, cooking attended you) </w:t>
      </w:r>
      <w:r>
        <w:t xml:space="preserve"> </w:t>
      </w:r>
    </w:p>
    <w:p w14:paraId="0164C1A7" w14:textId="77777777" w:rsidR="00FF11F8" w:rsidRDefault="005E6398">
      <w:pPr>
        <w:numPr>
          <w:ilvl w:val="0"/>
          <w:numId w:val="13"/>
        </w:numPr>
        <w:spacing w:after="160" w:line="259" w:lineRule="auto"/>
        <w:ind w:hanging="360"/>
        <w:jc w:val="left"/>
      </w:pPr>
      <w:r>
        <w:rPr>
          <w:sz w:val="24"/>
        </w:rPr>
        <w:t xml:space="preserve">How would you rate </w:t>
      </w:r>
      <w:proofErr w:type="gramStart"/>
      <w:r>
        <w:rPr>
          <w:sz w:val="24"/>
        </w:rPr>
        <w:t>the Caregiver’s</w:t>
      </w:r>
      <w:proofErr w:type="gramEnd"/>
      <w:r>
        <w:rPr>
          <w:sz w:val="24"/>
        </w:rPr>
        <w:t xml:space="preserve"> communications:  </w:t>
      </w:r>
      <w:r>
        <w:rPr>
          <w:sz w:val="24"/>
        </w:rPr>
        <w:tab/>
        <w:t xml:space="preserve"> </w:t>
      </w:r>
      <w:proofErr w:type="gramStart"/>
      <w:r>
        <w:rPr>
          <w:sz w:val="24"/>
        </w:rPr>
        <w:t xml:space="preserve">1  </w:t>
      </w:r>
      <w:r>
        <w:rPr>
          <w:sz w:val="24"/>
        </w:rPr>
        <w:tab/>
      </w:r>
      <w:proofErr w:type="gramEnd"/>
      <w:r>
        <w:rPr>
          <w:sz w:val="24"/>
        </w:rPr>
        <w:t xml:space="preserve">2   </w:t>
      </w:r>
      <w:r>
        <w:rPr>
          <w:sz w:val="24"/>
        </w:rPr>
        <w:tab/>
        <w:t xml:space="preserve">3   </w:t>
      </w:r>
      <w:r>
        <w:rPr>
          <w:sz w:val="24"/>
        </w:rPr>
        <w:tab/>
        <w:t xml:space="preserve">4   </w:t>
      </w:r>
      <w:r>
        <w:rPr>
          <w:sz w:val="24"/>
        </w:rPr>
        <w:tab/>
        <w:t xml:space="preserve">5 </w:t>
      </w:r>
      <w:r>
        <w:t xml:space="preserve"> </w:t>
      </w:r>
    </w:p>
    <w:p w14:paraId="1165CB15" w14:textId="77777777" w:rsidR="00FF11F8" w:rsidRDefault="005E6398">
      <w:pPr>
        <w:spacing w:after="160" w:line="259" w:lineRule="auto"/>
        <w:ind w:left="0" w:firstLine="0"/>
        <w:jc w:val="left"/>
      </w:pPr>
      <w:r>
        <w:rPr>
          <w:i/>
          <w:sz w:val="20"/>
        </w:rPr>
        <w:t>(</w:t>
      </w:r>
      <w:r>
        <w:rPr>
          <w:b/>
          <w:i/>
          <w:sz w:val="20"/>
        </w:rPr>
        <w:t>example:</w:t>
      </w:r>
      <w:r>
        <w:rPr>
          <w:i/>
          <w:sz w:val="20"/>
        </w:rPr>
        <w:t xml:space="preserve"> how the Caregiver answer your questions or </w:t>
      </w:r>
      <w:proofErr w:type="gramStart"/>
      <w:r>
        <w:rPr>
          <w:i/>
          <w:sz w:val="20"/>
        </w:rPr>
        <w:t>talked</w:t>
      </w:r>
      <w:proofErr w:type="gramEnd"/>
      <w:r>
        <w:rPr>
          <w:i/>
          <w:sz w:val="20"/>
        </w:rPr>
        <w:t xml:space="preserve"> to you) </w:t>
      </w:r>
      <w:r>
        <w:t xml:space="preserve"> </w:t>
      </w:r>
    </w:p>
    <w:p w14:paraId="092CACF1" w14:textId="77777777" w:rsidR="00FF11F8" w:rsidRDefault="005E6398">
      <w:pPr>
        <w:tabs>
          <w:tab w:val="center" w:pos="6639"/>
          <w:tab w:val="center" w:pos="7359"/>
          <w:tab w:val="center" w:pos="8080"/>
          <w:tab w:val="center" w:pos="8800"/>
          <w:tab w:val="right" w:pos="9738"/>
        </w:tabs>
        <w:spacing w:after="160" w:line="259" w:lineRule="auto"/>
        <w:ind w:left="0" w:firstLine="0"/>
        <w:jc w:val="left"/>
      </w:pPr>
      <w:r>
        <w:rPr>
          <w:sz w:val="24"/>
        </w:rPr>
        <w:t xml:space="preserve"> How would you rate the Agency’s response to any of   </w:t>
      </w:r>
      <w:r>
        <w:rPr>
          <w:sz w:val="24"/>
        </w:rPr>
        <w:tab/>
      </w:r>
      <w:proofErr w:type="gramStart"/>
      <w:r>
        <w:rPr>
          <w:sz w:val="24"/>
        </w:rPr>
        <w:t xml:space="preserve">1  </w:t>
      </w:r>
      <w:r>
        <w:rPr>
          <w:sz w:val="24"/>
        </w:rPr>
        <w:tab/>
      </w:r>
      <w:proofErr w:type="gramEnd"/>
      <w:r>
        <w:rPr>
          <w:sz w:val="24"/>
        </w:rPr>
        <w:t xml:space="preserve">2   </w:t>
      </w:r>
      <w:r>
        <w:rPr>
          <w:sz w:val="24"/>
        </w:rPr>
        <w:tab/>
        <w:t xml:space="preserve">3   </w:t>
      </w:r>
      <w:r>
        <w:rPr>
          <w:sz w:val="24"/>
        </w:rPr>
        <w:tab/>
        <w:t xml:space="preserve">4   </w:t>
      </w:r>
      <w:r>
        <w:rPr>
          <w:sz w:val="24"/>
        </w:rPr>
        <w:tab/>
        <w:t xml:space="preserve">5 </w:t>
      </w:r>
      <w:r>
        <w:t xml:space="preserve"> </w:t>
      </w:r>
    </w:p>
    <w:p w14:paraId="11F33D08" w14:textId="77777777" w:rsidR="00FF11F8" w:rsidRDefault="005E6398">
      <w:pPr>
        <w:tabs>
          <w:tab w:val="center" w:pos="1674"/>
          <w:tab w:val="center" w:pos="3512"/>
          <w:tab w:val="center" w:pos="4232"/>
        </w:tabs>
        <w:spacing w:after="160" w:line="259" w:lineRule="auto"/>
        <w:ind w:left="0" w:firstLine="0"/>
        <w:jc w:val="left"/>
      </w:pPr>
      <w:r>
        <w:rPr>
          <w:rFonts w:ascii="Calibri" w:eastAsia="Calibri" w:hAnsi="Calibri" w:cs="Calibri"/>
        </w:rPr>
        <w:t xml:space="preserve"> </w:t>
      </w:r>
      <w:r>
        <w:rPr>
          <w:rFonts w:ascii="Calibri" w:eastAsia="Calibri" w:hAnsi="Calibri" w:cs="Calibri"/>
        </w:rPr>
        <w:tab/>
      </w:r>
      <w:r>
        <w:rPr>
          <w:sz w:val="24"/>
        </w:rPr>
        <w:t xml:space="preserve">your concerns or input:   </w:t>
      </w:r>
      <w:r>
        <w:rPr>
          <w:sz w:val="24"/>
        </w:rPr>
        <w:tab/>
        <w:t xml:space="preserve">  </w:t>
      </w:r>
      <w:r>
        <w:rPr>
          <w:sz w:val="24"/>
        </w:rPr>
        <w:tab/>
        <w:t xml:space="preserve">  </w:t>
      </w:r>
      <w:r>
        <w:t xml:space="preserve"> </w:t>
      </w:r>
    </w:p>
    <w:p w14:paraId="3B7922D4" w14:textId="77777777" w:rsidR="00FF11F8" w:rsidRDefault="005E6398">
      <w:pPr>
        <w:numPr>
          <w:ilvl w:val="0"/>
          <w:numId w:val="13"/>
        </w:numPr>
        <w:spacing w:after="160" w:line="259" w:lineRule="auto"/>
        <w:ind w:hanging="360"/>
        <w:jc w:val="left"/>
      </w:pPr>
      <w:r>
        <w:rPr>
          <w:sz w:val="24"/>
        </w:rPr>
        <w:t xml:space="preserve">Based on your experience would you recommend   </w:t>
      </w:r>
      <w:r>
        <w:rPr>
          <w:sz w:val="24"/>
        </w:rPr>
        <w:tab/>
      </w:r>
      <w:r>
        <w:rPr>
          <w:rFonts w:ascii="Wingdings" w:eastAsia="Wingdings" w:hAnsi="Wingdings" w:cs="Wingdings"/>
          <w:sz w:val="24"/>
        </w:rPr>
        <w:t></w:t>
      </w:r>
      <w:r>
        <w:rPr>
          <w:sz w:val="24"/>
        </w:rPr>
        <w:t xml:space="preserve"> Yes       </w:t>
      </w:r>
      <w:r>
        <w:rPr>
          <w:rFonts w:ascii="Wingdings" w:eastAsia="Wingdings" w:hAnsi="Wingdings" w:cs="Wingdings"/>
          <w:sz w:val="24"/>
        </w:rPr>
        <w:t></w:t>
      </w:r>
      <w:r>
        <w:rPr>
          <w:sz w:val="24"/>
        </w:rPr>
        <w:t xml:space="preserve"> No     </w:t>
      </w:r>
      <w:r>
        <w:rPr>
          <w:rFonts w:ascii="Wingdings" w:eastAsia="Wingdings" w:hAnsi="Wingdings" w:cs="Wingdings"/>
          <w:sz w:val="24"/>
        </w:rPr>
        <w:t></w:t>
      </w:r>
      <w:r>
        <w:rPr>
          <w:sz w:val="24"/>
        </w:rPr>
        <w:t xml:space="preserve"> Maybe  </w:t>
      </w:r>
      <w:r>
        <w:t xml:space="preserve"> </w:t>
      </w:r>
    </w:p>
    <w:p w14:paraId="3139E2B7" w14:textId="77777777" w:rsidR="00FF11F8" w:rsidRDefault="005E6398">
      <w:pPr>
        <w:tabs>
          <w:tab w:val="center" w:pos="2464"/>
          <w:tab w:val="center" w:pos="5132"/>
        </w:tabs>
        <w:spacing w:after="160" w:line="259" w:lineRule="auto"/>
        <w:ind w:left="0" w:firstLine="0"/>
        <w:jc w:val="left"/>
      </w:pPr>
      <w:r>
        <w:rPr>
          <w:rFonts w:ascii="Calibri" w:eastAsia="Calibri" w:hAnsi="Calibri" w:cs="Calibri"/>
        </w:rPr>
        <w:tab/>
      </w:r>
      <w:r>
        <w:rPr>
          <w:sz w:val="24"/>
        </w:rPr>
        <w:t xml:space="preserve">this Agency to any friends and family?  </w:t>
      </w:r>
      <w:r>
        <w:rPr>
          <w:sz w:val="24"/>
        </w:rPr>
        <w:tab/>
        <w:t xml:space="preserve"> </w:t>
      </w:r>
      <w:r>
        <w:t xml:space="preserve"> </w:t>
      </w:r>
    </w:p>
    <w:p w14:paraId="14BB5169" w14:textId="77777777" w:rsidR="00FF11F8" w:rsidRDefault="005E6398">
      <w:pPr>
        <w:spacing w:after="16" w:line="259" w:lineRule="auto"/>
        <w:ind w:left="478" w:firstLine="0"/>
        <w:jc w:val="left"/>
      </w:pPr>
      <w:r>
        <w:rPr>
          <w:sz w:val="24"/>
        </w:rPr>
        <w:t xml:space="preserve"> </w:t>
      </w:r>
      <w:r>
        <w:t xml:space="preserve"> </w:t>
      </w:r>
    </w:p>
    <w:p w14:paraId="712EF532" w14:textId="77777777" w:rsidR="00FF11F8" w:rsidRDefault="005E6398">
      <w:pPr>
        <w:numPr>
          <w:ilvl w:val="0"/>
          <w:numId w:val="13"/>
        </w:numPr>
        <w:spacing w:after="5" w:line="254" w:lineRule="auto"/>
        <w:ind w:hanging="360"/>
        <w:jc w:val="left"/>
      </w:pPr>
      <w:r>
        <w:rPr>
          <w:sz w:val="24"/>
        </w:rPr>
        <w:t xml:space="preserve">Any suggestions for improved services:    </w:t>
      </w:r>
      <w:proofErr w:type="gramStart"/>
      <w:r>
        <w:rPr>
          <w:sz w:val="24"/>
        </w:rPr>
        <w:tab/>
        <w:t xml:space="preserve">  </w:t>
      </w:r>
      <w:r>
        <w:rPr>
          <w:sz w:val="24"/>
        </w:rPr>
        <w:tab/>
      </w:r>
      <w:proofErr w:type="gramEnd"/>
      <w:r>
        <w:rPr>
          <w:sz w:val="24"/>
        </w:rPr>
        <w:t xml:space="preserve">________________________ </w:t>
      </w:r>
      <w:r>
        <w:t xml:space="preserve"> </w:t>
      </w:r>
    </w:p>
    <w:p w14:paraId="31816704" w14:textId="77777777" w:rsidR="00FF11F8" w:rsidRDefault="005E6398">
      <w:pPr>
        <w:spacing w:after="7" w:line="259" w:lineRule="auto"/>
        <w:ind w:left="478" w:firstLine="0"/>
        <w:jc w:val="left"/>
      </w:pPr>
      <w:r>
        <w:rPr>
          <w:sz w:val="24"/>
        </w:rPr>
        <w:t xml:space="preserve"> </w:t>
      </w:r>
      <w:r>
        <w:t xml:space="preserve"> </w:t>
      </w:r>
    </w:p>
    <w:p w14:paraId="4C59D500" w14:textId="3F2A4ECA" w:rsidR="00FF11F8" w:rsidRDefault="005E6398" w:rsidP="00476328">
      <w:pPr>
        <w:numPr>
          <w:ilvl w:val="0"/>
          <w:numId w:val="13"/>
        </w:numPr>
        <w:spacing w:after="65" w:line="254" w:lineRule="auto"/>
        <w:ind w:hanging="360"/>
        <w:jc w:val="left"/>
      </w:pPr>
      <w:r>
        <w:rPr>
          <w:sz w:val="24"/>
        </w:rPr>
        <w:t xml:space="preserve">Would you like a call from the Agency’s Administrator? </w:t>
      </w:r>
      <w:r>
        <w:rPr>
          <w:rFonts w:ascii="Wingdings" w:eastAsia="Wingdings" w:hAnsi="Wingdings" w:cs="Wingdings"/>
          <w:sz w:val="24"/>
        </w:rPr>
        <w:t></w:t>
      </w:r>
      <w:r>
        <w:rPr>
          <w:sz w:val="24"/>
        </w:rPr>
        <w:t xml:space="preserve"> Yes       </w:t>
      </w:r>
      <w:r>
        <w:rPr>
          <w:rFonts w:ascii="Wingdings" w:eastAsia="Wingdings" w:hAnsi="Wingdings" w:cs="Wingdings"/>
          <w:sz w:val="24"/>
        </w:rPr>
        <w:t></w:t>
      </w:r>
      <w:r>
        <w:rPr>
          <w:sz w:val="24"/>
        </w:rPr>
        <w:t xml:space="preserve"> No     </w:t>
      </w:r>
      <w:r w:rsidR="00476328">
        <w:rPr>
          <w:sz w:val="24"/>
        </w:rPr>
        <w:br/>
      </w:r>
      <w:r>
        <w:rPr>
          <w:sz w:val="24"/>
        </w:rPr>
        <w:t xml:space="preserve"> </w:t>
      </w:r>
      <w:r>
        <w:rPr>
          <w:b/>
          <w:sz w:val="20"/>
        </w:rPr>
        <w:t>(</w:t>
      </w:r>
      <w:r w:rsidRPr="00476328">
        <w:rPr>
          <w:b/>
          <w:sz w:val="20"/>
        </w:rPr>
        <w:t xml:space="preserve">If you selected Yes for a </w:t>
      </w:r>
      <w:proofErr w:type="gramStart"/>
      <w:r w:rsidRPr="00476328">
        <w:rPr>
          <w:b/>
          <w:sz w:val="20"/>
        </w:rPr>
        <w:t>call</w:t>
      </w:r>
      <w:proofErr w:type="gramEnd"/>
      <w:r w:rsidRPr="00476328">
        <w:rPr>
          <w:b/>
          <w:sz w:val="20"/>
        </w:rPr>
        <w:t xml:space="preserve"> you must include a phone) </w:t>
      </w:r>
      <w:r w:rsidRPr="00476328">
        <w:rPr>
          <w:sz w:val="20"/>
        </w:rPr>
        <w:t xml:space="preserve"> </w:t>
      </w:r>
      <w:r>
        <w:t xml:space="preserve"> </w:t>
      </w:r>
    </w:p>
    <w:p w14:paraId="1C3F6C0B" w14:textId="672C719C" w:rsidR="00FF11F8" w:rsidRDefault="005E6398" w:rsidP="00476328">
      <w:pPr>
        <w:tabs>
          <w:tab w:val="center" w:pos="478"/>
          <w:tab w:val="center" w:pos="1352"/>
          <w:tab w:val="center" w:pos="2072"/>
          <w:tab w:val="center" w:pos="2792"/>
          <w:tab w:val="center" w:pos="3512"/>
          <w:tab w:val="center" w:pos="4232"/>
          <w:tab w:val="center" w:pos="4952"/>
          <w:tab w:val="center" w:pos="5673"/>
          <w:tab w:val="right" w:pos="9738"/>
        </w:tabs>
        <w:spacing w:after="5" w:line="254" w:lineRule="auto"/>
        <w:ind w:left="0" w:firstLine="0"/>
        <w:jc w:val="left"/>
      </w:pPr>
      <w:r>
        <w:rPr>
          <w:sz w:val="24"/>
        </w:rPr>
        <w:t xml:space="preserve">Phone: __________________ </w:t>
      </w:r>
      <w:r>
        <w:t xml:space="preserve"> </w:t>
      </w:r>
      <w:r>
        <w:rPr>
          <w:sz w:val="12"/>
        </w:rPr>
        <w:t xml:space="preserve"> </w:t>
      </w:r>
      <w:r>
        <w:rPr>
          <w:sz w:val="24"/>
        </w:rPr>
        <w:t xml:space="preserve">AM Call </w:t>
      </w:r>
      <w:r>
        <w:rPr>
          <w:i/>
          <w:sz w:val="20"/>
        </w:rPr>
        <w:t xml:space="preserve">(9 am to 12 noon) </w:t>
      </w:r>
      <w:proofErr w:type="gramStart"/>
      <w:r w:rsidR="00476328">
        <w:rPr>
          <w:i/>
          <w:sz w:val="20"/>
        </w:rPr>
        <w:t xml:space="preserve">| </w:t>
      </w:r>
      <w:r>
        <w:rPr>
          <w:sz w:val="24"/>
        </w:rPr>
        <w:t xml:space="preserve"> PM</w:t>
      </w:r>
      <w:proofErr w:type="gramEnd"/>
      <w:r>
        <w:rPr>
          <w:sz w:val="24"/>
        </w:rPr>
        <w:t xml:space="preserve"> Call </w:t>
      </w:r>
      <w:r>
        <w:rPr>
          <w:i/>
          <w:sz w:val="20"/>
        </w:rPr>
        <w:t>(1 pm to 5 pm)</w:t>
      </w:r>
      <w:r>
        <w:rPr>
          <w:sz w:val="24"/>
        </w:rPr>
        <w:t xml:space="preserve">      </w:t>
      </w:r>
      <w:r>
        <w:t xml:space="preserve"> </w:t>
      </w:r>
    </w:p>
    <w:p w14:paraId="48209A6B" w14:textId="77777777" w:rsidR="00FF11F8" w:rsidRDefault="005E6398">
      <w:pPr>
        <w:pStyle w:val="Heading1"/>
      </w:pPr>
      <w:r>
        <w:rPr>
          <w:b w:val="0"/>
        </w:rPr>
        <w:t xml:space="preserve"> </w:t>
      </w:r>
      <w:r>
        <w:rPr>
          <w:b w:val="0"/>
          <w:sz w:val="46"/>
        </w:rPr>
        <w:t xml:space="preserve">Thank you for your time </w:t>
      </w:r>
      <w:r>
        <w:rPr>
          <w:b w:val="0"/>
          <w:sz w:val="22"/>
        </w:rPr>
        <w:t xml:space="preserve"> </w:t>
      </w:r>
    </w:p>
    <w:p w14:paraId="25D0CC18" w14:textId="77777777" w:rsidR="00FF11F8" w:rsidRDefault="005E6398">
      <w:pPr>
        <w:spacing w:after="63" w:line="259" w:lineRule="auto"/>
        <w:ind w:left="0" w:firstLine="0"/>
        <w:jc w:val="right"/>
      </w:pPr>
      <w:r>
        <w:rPr>
          <w:b/>
          <w:sz w:val="8"/>
        </w:rPr>
        <w:t xml:space="preserve"> </w:t>
      </w:r>
      <w:r>
        <w:t xml:space="preserve"> </w:t>
      </w:r>
    </w:p>
    <w:p w14:paraId="56328AA9" w14:textId="77777777" w:rsidR="00FF11F8" w:rsidRDefault="005E6398">
      <w:pPr>
        <w:spacing w:after="0" w:line="259" w:lineRule="auto"/>
        <w:ind w:left="8" w:firstLine="0"/>
        <w:jc w:val="center"/>
      </w:pPr>
      <w:r>
        <w:rPr>
          <w:b/>
          <w:sz w:val="16"/>
        </w:rPr>
        <w:t xml:space="preserve">PLEASE RETURN THIS SURVEY IN THE </w:t>
      </w:r>
      <w:proofErr w:type="gramStart"/>
      <w:r>
        <w:rPr>
          <w:b/>
          <w:sz w:val="16"/>
        </w:rPr>
        <w:t>SELF ADDRESSED</w:t>
      </w:r>
      <w:proofErr w:type="gramEnd"/>
      <w:r>
        <w:rPr>
          <w:b/>
          <w:sz w:val="16"/>
        </w:rPr>
        <w:t xml:space="preserve"> ENVELOPE </w:t>
      </w:r>
      <w:r>
        <w:t xml:space="preserve"> </w:t>
      </w:r>
    </w:p>
    <w:sectPr w:rsidR="00FF11F8">
      <w:headerReference w:type="even" r:id="rId9"/>
      <w:headerReference w:type="default" r:id="rId10"/>
      <w:footerReference w:type="even" r:id="rId11"/>
      <w:footerReference w:type="default" r:id="rId12"/>
      <w:headerReference w:type="first" r:id="rId13"/>
      <w:footerReference w:type="first" r:id="rId14"/>
      <w:pgSz w:w="12240" w:h="15840"/>
      <w:pgMar w:top="837" w:right="1333" w:bottom="767" w:left="1169" w:header="480" w:footer="4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9CDB1" w14:textId="77777777" w:rsidR="002251C6" w:rsidRDefault="002251C6">
      <w:pPr>
        <w:spacing w:after="0" w:line="240" w:lineRule="auto"/>
      </w:pPr>
      <w:r>
        <w:separator/>
      </w:r>
    </w:p>
  </w:endnote>
  <w:endnote w:type="continuationSeparator" w:id="0">
    <w:p w14:paraId="6FFE6C66" w14:textId="77777777" w:rsidR="002251C6" w:rsidRDefault="00225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5901" w14:textId="77777777" w:rsidR="00FF11F8" w:rsidRDefault="005E6398">
    <w:pPr>
      <w:spacing w:after="0" w:line="259" w:lineRule="auto"/>
      <w:ind w:left="-1169"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8BAE80F" wp14:editId="75655BD1">
              <wp:simplePos x="0" y="0"/>
              <wp:positionH relativeFrom="page">
                <wp:posOffset>304800</wp:posOffset>
              </wp:positionH>
              <wp:positionV relativeFrom="page">
                <wp:posOffset>9726930</wp:posOffset>
              </wp:positionV>
              <wp:extent cx="7164070" cy="27305"/>
              <wp:effectExtent l="0" t="0" r="0" b="0"/>
              <wp:wrapSquare wrapText="bothSides"/>
              <wp:docPr id="14219" name="Group 14219"/>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14957" name="Shape 14957"/>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8" name="Shape 14958"/>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9" name="Shape 14959"/>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668F05E">
            <v:group id="Group 14219" style="width:564.1pt;height:2.14996pt;position:absolute;mso-position-horizontal-relative:page;mso-position-horizontal:absolute;margin-left:24pt;mso-position-vertical-relative:page;margin-top:765.9pt;" coordsize="71640,273">
              <v:shape id="Shape 14960" style="position:absolute;width:274;height:273;left:0;top:0;" coordsize="27432,27305" path="m0,0l27432,0l27432,27305l0,27305l0,0">
                <v:stroke on="false" weight="0pt" color="#000000" opacity="0" miterlimit="10" joinstyle="miter" endcap="flat"/>
                <v:fill on="true" color="#000000"/>
              </v:shape>
              <v:shape id="Shape 14961" style="position:absolute;width:71092;height:273;left:274;top:0;" coordsize="7109207,27305" path="m0,0l7109207,0l7109207,27305l0,27305l0,0">
                <v:stroke on="false" weight="0pt" color="#000000" opacity="0" miterlimit="10" joinstyle="miter" endcap="flat"/>
                <v:fill on="true" color="#000000"/>
              </v:shape>
              <v:shape id="Shape 14962" style="position:absolute;width:274;height:273;left:71366;top:0;" coordsize="27432,27305" path="m0,0l27432,0l27432,27305l0,27305l0,0">
                <v:stroke on="false" weight="0pt" color="#000000" opacity="0" miterlimit="10" joinstyle="miter" endcap="flat"/>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D36F" w14:textId="77777777" w:rsidR="00FF11F8" w:rsidRDefault="005E6398">
    <w:pPr>
      <w:spacing w:after="0" w:line="259" w:lineRule="auto"/>
      <w:ind w:left="-1169"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C804EFF" wp14:editId="71636007">
              <wp:simplePos x="0" y="0"/>
              <wp:positionH relativeFrom="page">
                <wp:posOffset>304800</wp:posOffset>
              </wp:positionH>
              <wp:positionV relativeFrom="page">
                <wp:posOffset>9726930</wp:posOffset>
              </wp:positionV>
              <wp:extent cx="7164070" cy="27305"/>
              <wp:effectExtent l="0" t="0" r="0" b="0"/>
              <wp:wrapSquare wrapText="bothSides"/>
              <wp:docPr id="14199" name="Group 14199"/>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14951" name="Shape 14951"/>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2" name="Shape 14952"/>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3" name="Shape 14953"/>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84629CC">
            <v:group id="Group 14199" style="width:564.1pt;height:2.14996pt;position:absolute;mso-position-horizontal-relative:page;mso-position-horizontal:absolute;margin-left:24pt;mso-position-vertical-relative:page;margin-top:765.9pt;" coordsize="71640,273">
              <v:shape id="Shape 14954" style="position:absolute;width:274;height:273;left:0;top:0;" coordsize="27432,27305" path="m0,0l27432,0l27432,27305l0,27305l0,0">
                <v:stroke on="false" weight="0pt" color="#000000" opacity="0" miterlimit="10" joinstyle="miter" endcap="flat"/>
                <v:fill on="true" color="#000000"/>
              </v:shape>
              <v:shape id="Shape 14955" style="position:absolute;width:71092;height:273;left:274;top:0;" coordsize="7109207,27305" path="m0,0l7109207,0l7109207,27305l0,27305l0,0">
                <v:stroke on="false" weight="0pt" color="#000000" opacity="0" miterlimit="10" joinstyle="miter" endcap="flat"/>
                <v:fill on="true" color="#000000"/>
              </v:shape>
              <v:shape id="Shape 14956" style="position:absolute;width:274;height:273;left:71366;top:0;" coordsize="27432,27305" path="m0,0l27432,0l27432,27305l0,27305l0,0">
                <v:stroke on="false" weight="0pt" color="#000000" opacity="0" miterlimit="10" joinstyle="miter" endcap="flat"/>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7C46" w14:textId="77777777" w:rsidR="00FF11F8" w:rsidRDefault="005E6398">
    <w:pPr>
      <w:spacing w:after="0" w:line="259" w:lineRule="auto"/>
      <w:ind w:left="-1169"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48189A8B" wp14:editId="72EDB490">
              <wp:simplePos x="0" y="0"/>
              <wp:positionH relativeFrom="page">
                <wp:posOffset>304800</wp:posOffset>
              </wp:positionH>
              <wp:positionV relativeFrom="page">
                <wp:posOffset>9726930</wp:posOffset>
              </wp:positionV>
              <wp:extent cx="7164070" cy="27305"/>
              <wp:effectExtent l="0" t="0" r="0" b="0"/>
              <wp:wrapSquare wrapText="bothSides"/>
              <wp:docPr id="14179" name="Group 14179"/>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14945" name="Shape 14945"/>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6" name="Shape 14946"/>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7" name="Shape 14947"/>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25E8D1A4">
            <v:group id="Group 14179" style="width:564.1pt;height:2.14996pt;position:absolute;mso-position-horizontal-relative:page;mso-position-horizontal:absolute;margin-left:24pt;mso-position-vertical-relative:page;margin-top:765.9pt;" coordsize="71640,273">
              <v:shape id="Shape 14948" style="position:absolute;width:274;height:273;left:0;top:0;" coordsize="27432,27305" path="m0,0l27432,0l27432,27305l0,27305l0,0">
                <v:stroke on="false" weight="0pt" color="#000000" opacity="0" miterlimit="10" joinstyle="miter" endcap="flat"/>
                <v:fill on="true" color="#000000"/>
              </v:shape>
              <v:shape id="Shape 14949" style="position:absolute;width:71092;height:273;left:274;top:0;" coordsize="7109207,27305" path="m0,0l7109207,0l7109207,27305l0,27305l0,0">
                <v:stroke on="false" weight="0pt" color="#000000" opacity="0" miterlimit="10" joinstyle="miter" endcap="flat"/>
                <v:fill on="true" color="#000000"/>
              </v:shape>
              <v:shape id="Shape 14950" style="position:absolute;width:274;height:273;left:71366;top:0;" coordsize="27432,27305" path="m0,0l27432,0l27432,27305l0,27305l0,0">
                <v:stroke on="false" weight="0pt" color="#000000" opacity="0" miterlimit="10" joinstyle="miter" endcap="flat"/>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C0DD0" w14:textId="77777777" w:rsidR="002251C6" w:rsidRDefault="002251C6">
      <w:pPr>
        <w:spacing w:after="0" w:line="240" w:lineRule="auto"/>
      </w:pPr>
      <w:r>
        <w:separator/>
      </w:r>
    </w:p>
  </w:footnote>
  <w:footnote w:type="continuationSeparator" w:id="0">
    <w:p w14:paraId="5C2D4725" w14:textId="77777777" w:rsidR="002251C6" w:rsidRDefault="00225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79B0C" w14:textId="77777777" w:rsidR="00FF11F8" w:rsidRDefault="005E6398">
    <w:pPr>
      <w:spacing w:after="0" w:line="259" w:lineRule="auto"/>
      <w:ind w:left="-1169"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276305F" wp14:editId="4B2A7365">
              <wp:simplePos x="0" y="0"/>
              <wp:positionH relativeFrom="page">
                <wp:posOffset>304800</wp:posOffset>
              </wp:positionH>
              <wp:positionV relativeFrom="page">
                <wp:posOffset>304800</wp:posOffset>
              </wp:positionV>
              <wp:extent cx="7164070" cy="27305"/>
              <wp:effectExtent l="0" t="0" r="0" b="0"/>
              <wp:wrapSquare wrapText="bothSides"/>
              <wp:docPr id="14209" name="Group 14209"/>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14939" name="Shape 14939"/>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0" name="Shape 14940"/>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1" name="Shape 14941"/>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EE733EF">
            <v:group id="Group 14209" style="width:564.1pt;height:2.15002pt;position:absolute;mso-position-horizontal-relative:page;mso-position-horizontal:absolute;margin-left:24pt;mso-position-vertical-relative:page;margin-top:24pt;" coordsize="71640,273">
              <v:shape id="Shape 14942" style="position:absolute;width:274;height:273;left:0;top:0;" coordsize="27432,27305" path="m0,0l27432,0l27432,27305l0,27305l0,0">
                <v:stroke on="false" weight="0pt" color="#000000" opacity="0" miterlimit="10" joinstyle="miter" endcap="flat"/>
                <v:fill on="true" color="#000000"/>
              </v:shape>
              <v:shape id="Shape 14943" style="position:absolute;width:71092;height:273;left:274;top:0;" coordsize="7109207,27305" path="m0,0l7109207,0l7109207,27305l0,27305l0,0">
                <v:stroke on="false" weight="0pt" color="#000000" opacity="0" miterlimit="10" joinstyle="miter" endcap="flat"/>
                <v:fill on="true" color="#000000"/>
              </v:shape>
              <v:shape id="Shape 14944" style="position:absolute;width:274;height:273;left:71366;top:0;" coordsize="27432,27305" path="m0,0l27432,0l27432,27305l0,27305l0,0">
                <v:stroke on="false" weight="0pt" color="#000000" opacity="0" miterlimit="10" joinstyle="miter" endcap="flat"/>
                <v:fill on="true" color="#000000"/>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160C" w14:textId="77777777" w:rsidR="00FF11F8" w:rsidRDefault="005E6398">
    <w:pPr>
      <w:spacing w:after="0" w:line="259" w:lineRule="auto"/>
      <w:ind w:left="-1169"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3699BD16" wp14:editId="42F7D533">
              <wp:simplePos x="0" y="0"/>
              <wp:positionH relativeFrom="page">
                <wp:posOffset>304800</wp:posOffset>
              </wp:positionH>
              <wp:positionV relativeFrom="page">
                <wp:posOffset>304800</wp:posOffset>
              </wp:positionV>
              <wp:extent cx="7164070" cy="27305"/>
              <wp:effectExtent l="0" t="0" r="0" b="0"/>
              <wp:wrapSquare wrapText="bothSides"/>
              <wp:docPr id="14189" name="Group 14189"/>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14933" name="Shape 14933"/>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4" name="Shape 14934"/>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5" name="Shape 14935"/>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AD1203F">
            <v:group id="Group 14189" style="width:564.1pt;height:2.15002pt;position:absolute;mso-position-horizontal-relative:page;mso-position-horizontal:absolute;margin-left:24pt;mso-position-vertical-relative:page;margin-top:24pt;" coordsize="71640,273">
              <v:shape id="Shape 14936" style="position:absolute;width:274;height:273;left:0;top:0;" coordsize="27432,27305" path="m0,0l27432,0l27432,27305l0,27305l0,0">
                <v:stroke on="false" weight="0pt" color="#000000" opacity="0" miterlimit="10" joinstyle="miter" endcap="flat"/>
                <v:fill on="true" color="#000000"/>
              </v:shape>
              <v:shape id="Shape 14937" style="position:absolute;width:71092;height:273;left:274;top:0;" coordsize="7109207,27305" path="m0,0l7109207,0l7109207,27305l0,27305l0,0">
                <v:stroke on="false" weight="0pt" color="#000000" opacity="0" miterlimit="10" joinstyle="miter" endcap="flat"/>
                <v:fill on="true" color="#000000"/>
              </v:shape>
              <v:shape id="Shape 14938" style="position:absolute;width:274;height:273;left:71366;top:0;" coordsize="27432,27305" path="m0,0l27432,0l27432,27305l0,27305l0,0">
                <v:stroke on="false" weight="0pt" color="#000000" opacity="0" miterlimit="10" joinstyle="miter" endcap="flat"/>
                <v:fill on="true" color="#000000"/>
              </v:shape>
              <w10:wrap type="squar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7EFB" w14:textId="77777777" w:rsidR="00FF11F8" w:rsidRDefault="005E6398">
    <w:pPr>
      <w:spacing w:after="0" w:line="259" w:lineRule="auto"/>
      <w:ind w:left="-1169"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C67F31E" wp14:editId="0AE68212">
              <wp:simplePos x="0" y="0"/>
              <wp:positionH relativeFrom="page">
                <wp:posOffset>304800</wp:posOffset>
              </wp:positionH>
              <wp:positionV relativeFrom="page">
                <wp:posOffset>304800</wp:posOffset>
              </wp:positionV>
              <wp:extent cx="7164070" cy="27305"/>
              <wp:effectExtent l="0" t="0" r="0" b="0"/>
              <wp:wrapSquare wrapText="bothSides"/>
              <wp:docPr id="14169" name="Group 14169"/>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14927" name="Shape 14927"/>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8" name="Shape 14928"/>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9" name="Shape 14929"/>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0E9315C6">
            <v:group id="Group 14169" style="width:564.1pt;height:2.15002pt;position:absolute;mso-position-horizontal-relative:page;mso-position-horizontal:absolute;margin-left:24pt;mso-position-vertical-relative:page;margin-top:24pt;" coordsize="71640,273">
              <v:shape id="Shape 14930" style="position:absolute;width:274;height:273;left:0;top:0;" coordsize="27432,27305" path="m0,0l27432,0l27432,27305l0,27305l0,0">
                <v:stroke on="false" weight="0pt" color="#000000" opacity="0" miterlimit="10" joinstyle="miter" endcap="flat"/>
                <v:fill on="true" color="#000000"/>
              </v:shape>
              <v:shape id="Shape 14931" style="position:absolute;width:71092;height:273;left:274;top:0;" coordsize="7109207,27305" path="m0,0l7109207,0l7109207,27305l0,27305l0,0">
                <v:stroke on="false" weight="0pt" color="#000000" opacity="0" miterlimit="10" joinstyle="miter" endcap="flat"/>
                <v:fill on="true" color="#000000"/>
              </v:shape>
              <v:shape id="Shape 14932" style="position:absolute;width:274;height:273;left:71366;top:0;" coordsize="27432,27305" path="m0,0l27432,0l27432,27305l0,27305l0,0">
                <v:stroke on="false" weight="0pt" color="#000000" opacity="0" miterlimit="10" joinstyle="miter" endcap="flat"/>
                <v:fill on="true" color="#000000"/>
              </v:shape>
              <w10:wrap type="squar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AAE"/>
    <w:multiLevelType w:val="hybridMultilevel"/>
    <w:tmpl w:val="10F4A5EA"/>
    <w:lvl w:ilvl="0" w:tplc="AE5A57A6">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92B4D4">
      <w:start w:val="1"/>
      <w:numFmt w:val="lowerLetter"/>
      <w:lvlText w:val="%2"/>
      <w:lvlJc w:val="left"/>
      <w:pPr>
        <w:ind w:left="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C6CAE6">
      <w:start w:val="1"/>
      <w:numFmt w:val="lowerRoman"/>
      <w:lvlText w:val="%3"/>
      <w:lvlJc w:val="left"/>
      <w:pPr>
        <w:ind w:left="8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047A00">
      <w:start w:val="1"/>
      <w:numFmt w:val="decimal"/>
      <w:lvlText w:val="%4"/>
      <w:lvlJc w:val="left"/>
      <w:pPr>
        <w:ind w:left="1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CE98FE">
      <w:start w:val="1"/>
      <w:numFmt w:val="lowerLetter"/>
      <w:lvlRestart w:val="0"/>
      <w:lvlText w:val="%5)"/>
      <w:lvlJc w:val="left"/>
      <w:pPr>
        <w:ind w:left="1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60B8BE">
      <w:start w:val="1"/>
      <w:numFmt w:val="lowerRoman"/>
      <w:lvlText w:val="%6"/>
      <w:lvlJc w:val="left"/>
      <w:pPr>
        <w:ind w:left="1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100FC8">
      <w:start w:val="1"/>
      <w:numFmt w:val="decimal"/>
      <w:lvlText w:val="%7"/>
      <w:lvlJc w:val="left"/>
      <w:pPr>
        <w:ind w:left="2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A635DE">
      <w:start w:val="1"/>
      <w:numFmt w:val="lowerLetter"/>
      <w:lvlText w:val="%8"/>
      <w:lvlJc w:val="left"/>
      <w:pPr>
        <w:ind w:left="3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90FDC6">
      <w:start w:val="1"/>
      <w:numFmt w:val="lowerRoman"/>
      <w:lvlText w:val="%9"/>
      <w:lvlJc w:val="left"/>
      <w:pPr>
        <w:ind w:left="4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05B7B86"/>
    <w:multiLevelType w:val="hybridMultilevel"/>
    <w:tmpl w:val="31A040BA"/>
    <w:lvl w:ilvl="0" w:tplc="A3F0D79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6E8A2E">
      <w:start w:val="1"/>
      <w:numFmt w:val="bullet"/>
      <w:lvlText w:val="o"/>
      <w:lvlJc w:val="left"/>
      <w:pPr>
        <w:ind w:left="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E4F56A">
      <w:start w:val="1"/>
      <w:numFmt w:val="bullet"/>
      <w:lvlText w:val="▪"/>
      <w:lvlJc w:val="left"/>
      <w:pPr>
        <w:ind w:left="10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184C8E">
      <w:start w:val="1"/>
      <w:numFmt w:val="bullet"/>
      <w:lvlText w:val="•"/>
      <w:lvlJc w:val="left"/>
      <w:pPr>
        <w:ind w:left="1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6E64A2">
      <w:start w:val="1"/>
      <w:numFmt w:val="bullet"/>
      <w:lvlText w:val="o"/>
      <w:lvlJc w:val="left"/>
      <w:pPr>
        <w:ind w:left="17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5E8784">
      <w:start w:val="1"/>
      <w:numFmt w:val="bullet"/>
      <w:lvlRestart w:val="0"/>
      <w:lvlText w:val="•"/>
      <w:lvlJc w:val="left"/>
      <w:pPr>
        <w:ind w:left="2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54A862">
      <w:start w:val="1"/>
      <w:numFmt w:val="bullet"/>
      <w:lvlText w:val="•"/>
      <w:lvlJc w:val="left"/>
      <w:pPr>
        <w:ind w:left="2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F2A592">
      <w:start w:val="1"/>
      <w:numFmt w:val="bullet"/>
      <w:lvlText w:val="o"/>
      <w:lvlJc w:val="left"/>
      <w:pPr>
        <w:ind w:left="35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565CF4">
      <w:start w:val="1"/>
      <w:numFmt w:val="bullet"/>
      <w:lvlText w:val="▪"/>
      <w:lvlJc w:val="left"/>
      <w:pPr>
        <w:ind w:left="4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85D209D"/>
    <w:multiLevelType w:val="hybridMultilevel"/>
    <w:tmpl w:val="C99AC90E"/>
    <w:lvl w:ilvl="0" w:tplc="B0124FB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205614">
      <w:start w:val="1"/>
      <w:numFmt w:val="lowerLetter"/>
      <w:lvlText w:val="%2"/>
      <w:lvlJc w:val="left"/>
      <w:pPr>
        <w:ind w:left="6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D2DC44">
      <w:start w:val="1"/>
      <w:numFmt w:val="lowerLetter"/>
      <w:lvlRestart w:val="0"/>
      <w:lvlText w:val="%3)"/>
      <w:lvlJc w:val="left"/>
      <w:pPr>
        <w:ind w:left="1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4E0B3C">
      <w:start w:val="1"/>
      <w:numFmt w:val="decimal"/>
      <w:lvlText w:val="%4"/>
      <w:lvlJc w:val="left"/>
      <w:pPr>
        <w:ind w:left="1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B0AE30">
      <w:start w:val="1"/>
      <w:numFmt w:val="lowerLetter"/>
      <w:lvlText w:val="%5"/>
      <w:lvlJc w:val="left"/>
      <w:pPr>
        <w:ind w:left="24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FE9566">
      <w:start w:val="1"/>
      <w:numFmt w:val="lowerRoman"/>
      <w:lvlText w:val="%6"/>
      <w:lvlJc w:val="left"/>
      <w:pPr>
        <w:ind w:left="31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6AD6C0">
      <w:start w:val="1"/>
      <w:numFmt w:val="decimal"/>
      <w:lvlText w:val="%7"/>
      <w:lvlJc w:val="left"/>
      <w:pPr>
        <w:ind w:left="38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4025CE">
      <w:start w:val="1"/>
      <w:numFmt w:val="lowerLetter"/>
      <w:lvlText w:val="%8"/>
      <w:lvlJc w:val="left"/>
      <w:pPr>
        <w:ind w:left="4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C0D8CC">
      <w:start w:val="1"/>
      <w:numFmt w:val="lowerRoman"/>
      <w:lvlText w:val="%9"/>
      <w:lvlJc w:val="left"/>
      <w:pPr>
        <w:ind w:left="53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9085DBA"/>
    <w:multiLevelType w:val="hybridMultilevel"/>
    <w:tmpl w:val="07189844"/>
    <w:lvl w:ilvl="0" w:tplc="E55A753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AE022C">
      <w:start w:val="1"/>
      <w:numFmt w:val="lowerLetter"/>
      <w:lvlText w:val="%2"/>
      <w:lvlJc w:val="left"/>
      <w:pPr>
        <w:ind w:left="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B06650">
      <w:start w:val="1"/>
      <w:numFmt w:val="lowerRoman"/>
      <w:lvlText w:val="%3"/>
      <w:lvlJc w:val="left"/>
      <w:pPr>
        <w:ind w:left="8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64A058">
      <w:start w:val="1"/>
      <w:numFmt w:val="decimal"/>
      <w:lvlText w:val="%4"/>
      <w:lvlJc w:val="left"/>
      <w:pPr>
        <w:ind w:left="11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E81196">
      <w:start w:val="1"/>
      <w:numFmt w:val="lowerLetter"/>
      <w:lvlRestart w:val="0"/>
      <w:lvlText w:val="%5)"/>
      <w:lvlJc w:val="left"/>
      <w:pPr>
        <w:ind w:left="12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FCCD36">
      <w:start w:val="1"/>
      <w:numFmt w:val="lowerRoman"/>
      <w:lvlText w:val="%6"/>
      <w:lvlJc w:val="left"/>
      <w:pPr>
        <w:ind w:left="2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A6F674">
      <w:start w:val="1"/>
      <w:numFmt w:val="decimal"/>
      <w:lvlText w:val="%7"/>
      <w:lvlJc w:val="left"/>
      <w:pPr>
        <w:ind w:left="2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DC2986">
      <w:start w:val="1"/>
      <w:numFmt w:val="lowerLetter"/>
      <w:lvlText w:val="%8"/>
      <w:lvlJc w:val="left"/>
      <w:pPr>
        <w:ind w:left="35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8EC836">
      <w:start w:val="1"/>
      <w:numFmt w:val="lowerRoman"/>
      <w:lvlText w:val="%9"/>
      <w:lvlJc w:val="left"/>
      <w:pPr>
        <w:ind w:left="4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30C1C30"/>
    <w:multiLevelType w:val="multilevel"/>
    <w:tmpl w:val="025CD8CA"/>
    <w:lvl w:ilvl="0">
      <w:start w:val="1"/>
      <w:numFmt w:val="decimal"/>
      <w:lvlText w:val="%1."/>
      <w:lvlJc w:val="left"/>
      <w:pPr>
        <w:ind w:left="8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4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7C67810"/>
    <w:multiLevelType w:val="multilevel"/>
    <w:tmpl w:val="7A5ECA40"/>
    <w:lvl w:ilvl="0">
      <w:start w:val="5"/>
      <w:numFmt w:val="decimal"/>
      <w:lvlText w:val="%1."/>
      <w:lvlJc w:val="left"/>
      <w:pPr>
        <w:ind w:left="6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6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4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FC0F7F"/>
    <w:multiLevelType w:val="hybridMultilevel"/>
    <w:tmpl w:val="79704B8A"/>
    <w:lvl w:ilvl="0" w:tplc="737A9FD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0EFA9A">
      <w:start w:val="1"/>
      <w:numFmt w:val="bullet"/>
      <w:lvlText w:val="o"/>
      <w:lvlJc w:val="left"/>
      <w:pPr>
        <w:ind w:left="6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56E2D22">
      <w:start w:val="1"/>
      <w:numFmt w:val="bullet"/>
      <w:lvlText w:val="▪"/>
      <w:lvlJc w:val="left"/>
      <w:pPr>
        <w:ind w:left="10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C2A1A4">
      <w:start w:val="1"/>
      <w:numFmt w:val="bullet"/>
      <w:lvlText w:val="•"/>
      <w:lvlJc w:val="left"/>
      <w:pPr>
        <w:ind w:left="1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AC794C">
      <w:start w:val="1"/>
      <w:numFmt w:val="bullet"/>
      <w:lvlRestart w:val="0"/>
      <w:lvlText w:val="•"/>
      <w:lvlJc w:val="left"/>
      <w:pPr>
        <w:ind w:left="1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00FFF0">
      <w:start w:val="1"/>
      <w:numFmt w:val="bullet"/>
      <w:lvlText w:val="▪"/>
      <w:lvlJc w:val="left"/>
      <w:pPr>
        <w:ind w:left="24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A6E2A2">
      <w:start w:val="1"/>
      <w:numFmt w:val="bullet"/>
      <w:lvlText w:val="•"/>
      <w:lvlJc w:val="left"/>
      <w:pPr>
        <w:ind w:left="31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AC84D2">
      <w:start w:val="1"/>
      <w:numFmt w:val="bullet"/>
      <w:lvlText w:val="o"/>
      <w:lvlJc w:val="left"/>
      <w:pPr>
        <w:ind w:left="38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BC351A">
      <w:start w:val="1"/>
      <w:numFmt w:val="bullet"/>
      <w:lvlText w:val="▪"/>
      <w:lvlJc w:val="left"/>
      <w:pPr>
        <w:ind w:left="4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27C35A6"/>
    <w:multiLevelType w:val="hybridMultilevel"/>
    <w:tmpl w:val="DDC44156"/>
    <w:lvl w:ilvl="0" w:tplc="03E01086">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134D0C4">
      <w:start w:val="1"/>
      <w:numFmt w:val="bullet"/>
      <w:lvlText w:val="o"/>
      <w:lvlJc w:val="left"/>
      <w:pPr>
        <w:ind w:left="5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DFA87E2">
      <w:start w:val="1"/>
      <w:numFmt w:val="bullet"/>
      <w:lvlText w:val="▪"/>
      <w:lvlJc w:val="left"/>
      <w:pPr>
        <w:ind w:left="6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0FC8AD6">
      <w:start w:val="1"/>
      <w:numFmt w:val="bullet"/>
      <w:lvlRestart w:val="0"/>
      <w:lvlText w:val="✓"/>
      <w:lvlJc w:val="left"/>
      <w:pPr>
        <w:ind w:left="8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9C876DC">
      <w:start w:val="1"/>
      <w:numFmt w:val="bullet"/>
      <w:lvlText w:val="o"/>
      <w:lvlJc w:val="left"/>
      <w:pPr>
        <w:ind w:left="15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2C6C5DE">
      <w:start w:val="1"/>
      <w:numFmt w:val="bullet"/>
      <w:lvlText w:val="▪"/>
      <w:lvlJc w:val="left"/>
      <w:pPr>
        <w:ind w:left="22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ECE3C34">
      <w:start w:val="1"/>
      <w:numFmt w:val="bullet"/>
      <w:lvlText w:val="•"/>
      <w:lvlJc w:val="left"/>
      <w:pPr>
        <w:ind w:left="29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EE0B6FC">
      <w:start w:val="1"/>
      <w:numFmt w:val="bullet"/>
      <w:lvlText w:val="o"/>
      <w:lvlJc w:val="left"/>
      <w:pPr>
        <w:ind w:left="36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03EE1F2">
      <w:start w:val="1"/>
      <w:numFmt w:val="bullet"/>
      <w:lvlText w:val="▪"/>
      <w:lvlJc w:val="left"/>
      <w:pPr>
        <w:ind w:left="44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7866A66"/>
    <w:multiLevelType w:val="hybridMultilevel"/>
    <w:tmpl w:val="3FE6ACC2"/>
    <w:lvl w:ilvl="0" w:tplc="167005B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8252B8">
      <w:start w:val="1"/>
      <w:numFmt w:val="lowerLetter"/>
      <w:lvlText w:val="%2"/>
      <w:lvlJc w:val="left"/>
      <w:pPr>
        <w:ind w:left="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C27EC2">
      <w:start w:val="1"/>
      <w:numFmt w:val="lowerRoman"/>
      <w:lvlText w:val="%3"/>
      <w:lvlJc w:val="left"/>
      <w:pPr>
        <w:ind w:left="1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02D614">
      <w:start w:val="1"/>
      <w:numFmt w:val="lowerLetter"/>
      <w:lvlRestart w:val="0"/>
      <w:lvlText w:val="%4."/>
      <w:lvlJc w:val="left"/>
      <w:pPr>
        <w:ind w:left="1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749F9E">
      <w:start w:val="1"/>
      <w:numFmt w:val="lowerLetter"/>
      <w:lvlText w:val="%5"/>
      <w:lvlJc w:val="left"/>
      <w:pPr>
        <w:ind w:left="2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6436E8">
      <w:start w:val="1"/>
      <w:numFmt w:val="lowerRoman"/>
      <w:lvlText w:val="%6"/>
      <w:lvlJc w:val="left"/>
      <w:pPr>
        <w:ind w:left="2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7E9BAE">
      <w:start w:val="1"/>
      <w:numFmt w:val="decimal"/>
      <w:lvlText w:val="%7"/>
      <w:lvlJc w:val="left"/>
      <w:pPr>
        <w:ind w:left="35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C6AB3A">
      <w:start w:val="1"/>
      <w:numFmt w:val="lowerLetter"/>
      <w:lvlText w:val="%8"/>
      <w:lvlJc w:val="left"/>
      <w:pPr>
        <w:ind w:left="4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106BE6">
      <w:start w:val="1"/>
      <w:numFmt w:val="lowerRoman"/>
      <w:lvlText w:val="%9"/>
      <w:lvlJc w:val="left"/>
      <w:pPr>
        <w:ind w:left="49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A9F59AA"/>
    <w:multiLevelType w:val="hybridMultilevel"/>
    <w:tmpl w:val="4FC239AC"/>
    <w:lvl w:ilvl="0" w:tplc="D04CA364">
      <w:start w:val="9"/>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38B41C">
      <w:start w:val="1"/>
      <w:numFmt w:val="lowerLetter"/>
      <w:lvlText w:val="%2"/>
      <w:lvlJc w:val="left"/>
      <w:pPr>
        <w:ind w:left="1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665984">
      <w:start w:val="1"/>
      <w:numFmt w:val="lowerRoman"/>
      <w:lvlText w:val="%3"/>
      <w:lvlJc w:val="left"/>
      <w:pPr>
        <w:ind w:left="1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385FC0">
      <w:start w:val="1"/>
      <w:numFmt w:val="decimal"/>
      <w:lvlText w:val="%4"/>
      <w:lvlJc w:val="left"/>
      <w:pPr>
        <w:ind w:left="2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206FA">
      <w:start w:val="1"/>
      <w:numFmt w:val="lowerLetter"/>
      <w:lvlText w:val="%5"/>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A0AF60">
      <w:start w:val="1"/>
      <w:numFmt w:val="lowerRoman"/>
      <w:lvlText w:val="%6"/>
      <w:lvlJc w:val="left"/>
      <w:pPr>
        <w:ind w:left="3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EE628C">
      <w:start w:val="1"/>
      <w:numFmt w:val="decimal"/>
      <w:lvlText w:val="%7"/>
      <w:lvlJc w:val="left"/>
      <w:pPr>
        <w:ind w:left="4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A8DE96">
      <w:start w:val="1"/>
      <w:numFmt w:val="lowerLetter"/>
      <w:lvlText w:val="%8"/>
      <w:lvlJc w:val="left"/>
      <w:pPr>
        <w:ind w:left="5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CC016C">
      <w:start w:val="1"/>
      <w:numFmt w:val="lowerRoman"/>
      <w:lvlText w:val="%9"/>
      <w:lvlJc w:val="left"/>
      <w:pPr>
        <w:ind w:left="6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B4B22CD"/>
    <w:multiLevelType w:val="hybridMultilevel"/>
    <w:tmpl w:val="818C3702"/>
    <w:lvl w:ilvl="0" w:tplc="C95A10C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829DF6">
      <w:start w:val="1"/>
      <w:numFmt w:val="bullet"/>
      <w:lvlText w:val="o"/>
      <w:lvlJc w:val="left"/>
      <w:pPr>
        <w:ind w:left="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142E70">
      <w:start w:val="1"/>
      <w:numFmt w:val="bullet"/>
      <w:lvlText w:val="▪"/>
      <w:lvlJc w:val="left"/>
      <w:pPr>
        <w:ind w:left="1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50DA04">
      <w:start w:val="1"/>
      <w:numFmt w:val="bullet"/>
      <w:lvlRestart w:val="0"/>
      <w:lvlText w:val="•"/>
      <w:lvlJc w:val="left"/>
      <w:pPr>
        <w:ind w:left="1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7AE92A">
      <w:start w:val="1"/>
      <w:numFmt w:val="bullet"/>
      <w:lvlText w:val="o"/>
      <w:lvlJc w:val="left"/>
      <w:pPr>
        <w:ind w:left="2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4EED4A">
      <w:start w:val="1"/>
      <w:numFmt w:val="bullet"/>
      <w:lvlText w:val="▪"/>
      <w:lvlJc w:val="left"/>
      <w:pPr>
        <w:ind w:left="2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64DFA2">
      <w:start w:val="1"/>
      <w:numFmt w:val="bullet"/>
      <w:lvlText w:val="•"/>
      <w:lvlJc w:val="left"/>
      <w:pPr>
        <w:ind w:left="35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D6AC94">
      <w:start w:val="1"/>
      <w:numFmt w:val="bullet"/>
      <w:lvlText w:val="o"/>
      <w:lvlJc w:val="left"/>
      <w:pPr>
        <w:ind w:left="4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EAD086">
      <w:start w:val="1"/>
      <w:numFmt w:val="bullet"/>
      <w:lvlText w:val="▪"/>
      <w:lvlJc w:val="left"/>
      <w:pPr>
        <w:ind w:left="49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B5A1F6E"/>
    <w:multiLevelType w:val="hybridMultilevel"/>
    <w:tmpl w:val="9D3EED92"/>
    <w:lvl w:ilvl="0" w:tplc="BCF228C4">
      <w:start w:val="1"/>
      <w:numFmt w:val="decimal"/>
      <w:lvlText w:val="%1."/>
      <w:lvlJc w:val="left"/>
      <w:pPr>
        <w:ind w:left="3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9C550E">
      <w:start w:val="1"/>
      <w:numFmt w:val="lowerLetter"/>
      <w:lvlText w:val="%2"/>
      <w:lvlJc w:val="left"/>
      <w:pPr>
        <w:ind w:left="1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5E4F7F0">
      <w:start w:val="1"/>
      <w:numFmt w:val="lowerRoman"/>
      <w:lvlText w:val="%3"/>
      <w:lvlJc w:val="left"/>
      <w:pPr>
        <w:ind w:left="1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C0DF80">
      <w:start w:val="1"/>
      <w:numFmt w:val="decimal"/>
      <w:lvlText w:val="%4"/>
      <w:lvlJc w:val="left"/>
      <w:pPr>
        <w:ind w:left="2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46470E">
      <w:start w:val="1"/>
      <w:numFmt w:val="lowerLetter"/>
      <w:lvlText w:val="%5"/>
      <w:lvlJc w:val="left"/>
      <w:pPr>
        <w:ind w:left="3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2418C0">
      <w:start w:val="1"/>
      <w:numFmt w:val="lowerRoman"/>
      <w:lvlText w:val="%6"/>
      <w:lvlJc w:val="left"/>
      <w:pPr>
        <w:ind w:left="3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B8467A">
      <w:start w:val="1"/>
      <w:numFmt w:val="decimal"/>
      <w:lvlText w:val="%7"/>
      <w:lvlJc w:val="left"/>
      <w:pPr>
        <w:ind w:left="4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AC3BC6">
      <w:start w:val="1"/>
      <w:numFmt w:val="lowerLetter"/>
      <w:lvlText w:val="%8"/>
      <w:lvlJc w:val="left"/>
      <w:pPr>
        <w:ind w:left="5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701B4E">
      <w:start w:val="1"/>
      <w:numFmt w:val="lowerRoman"/>
      <w:lvlText w:val="%9"/>
      <w:lvlJc w:val="left"/>
      <w:pPr>
        <w:ind w:left="6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E5C055B"/>
    <w:multiLevelType w:val="hybridMultilevel"/>
    <w:tmpl w:val="3B8AB15A"/>
    <w:lvl w:ilvl="0" w:tplc="7966CF3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F8C5F6">
      <w:start w:val="1"/>
      <w:numFmt w:val="bullet"/>
      <w:lvlText w:val=""/>
      <w:lvlJc w:val="left"/>
      <w:pPr>
        <w:ind w:left="2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8A0FF40">
      <w:start w:val="1"/>
      <w:numFmt w:val="bullet"/>
      <w:lvlText w:val="▪"/>
      <w:lvlJc w:val="left"/>
      <w:pPr>
        <w:ind w:left="73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930CD00">
      <w:start w:val="1"/>
      <w:numFmt w:val="bullet"/>
      <w:lvlText w:val="•"/>
      <w:lvlJc w:val="left"/>
      <w:pPr>
        <w:ind w:left="81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4506BFA">
      <w:start w:val="1"/>
      <w:numFmt w:val="bullet"/>
      <w:lvlText w:val="o"/>
      <w:lvlJc w:val="left"/>
      <w:pPr>
        <w:ind w:left="883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612BF10">
      <w:start w:val="1"/>
      <w:numFmt w:val="bullet"/>
      <w:lvlText w:val="▪"/>
      <w:lvlJc w:val="left"/>
      <w:pPr>
        <w:ind w:left="95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97A003A">
      <w:start w:val="1"/>
      <w:numFmt w:val="bullet"/>
      <w:lvlText w:val="•"/>
      <w:lvlJc w:val="left"/>
      <w:pPr>
        <w:ind w:left="102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9B2209E">
      <w:start w:val="1"/>
      <w:numFmt w:val="bullet"/>
      <w:lvlText w:val="o"/>
      <w:lvlJc w:val="left"/>
      <w:pPr>
        <w:ind w:left="109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AECC22E">
      <w:start w:val="1"/>
      <w:numFmt w:val="bullet"/>
      <w:lvlText w:val="▪"/>
      <w:lvlJc w:val="left"/>
      <w:pPr>
        <w:ind w:left="117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901910997">
    <w:abstractNumId w:val="11"/>
  </w:num>
  <w:num w:numId="2" w16cid:durableId="2092701063">
    <w:abstractNumId w:val="9"/>
  </w:num>
  <w:num w:numId="3" w16cid:durableId="834688857">
    <w:abstractNumId w:val="4"/>
  </w:num>
  <w:num w:numId="4" w16cid:durableId="1867677183">
    <w:abstractNumId w:val="3"/>
  </w:num>
  <w:num w:numId="5" w16cid:durableId="439180261">
    <w:abstractNumId w:val="0"/>
  </w:num>
  <w:num w:numId="6" w16cid:durableId="2116443379">
    <w:abstractNumId w:val="7"/>
  </w:num>
  <w:num w:numId="7" w16cid:durableId="1951081780">
    <w:abstractNumId w:val="5"/>
  </w:num>
  <w:num w:numId="8" w16cid:durableId="555699920">
    <w:abstractNumId w:val="6"/>
  </w:num>
  <w:num w:numId="9" w16cid:durableId="2010135163">
    <w:abstractNumId w:val="1"/>
  </w:num>
  <w:num w:numId="10" w16cid:durableId="1298144923">
    <w:abstractNumId w:val="10"/>
  </w:num>
  <w:num w:numId="11" w16cid:durableId="1472552143">
    <w:abstractNumId w:val="8"/>
  </w:num>
  <w:num w:numId="12" w16cid:durableId="1348948452">
    <w:abstractNumId w:val="2"/>
  </w:num>
  <w:num w:numId="13" w16cid:durableId="17073719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1F8"/>
    <w:rsid w:val="002251C6"/>
    <w:rsid w:val="003957BC"/>
    <w:rsid w:val="00476328"/>
    <w:rsid w:val="005E6398"/>
    <w:rsid w:val="007833CA"/>
    <w:rsid w:val="00884BCB"/>
    <w:rsid w:val="00C75BF1"/>
    <w:rsid w:val="00FC69DB"/>
    <w:rsid w:val="00FF11F8"/>
    <w:rsid w:val="13EBAE92"/>
    <w:rsid w:val="213CB834"/>
    <w:rsid w:val="33CDB182"/>
    <w:rsid w:val="3A1A8205"/>
    <w:rsid w:val="3C0FA41A"/>
    <w:rsid w:val="446B40B7"/>
    <w:rsid w:val="4505FB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49CE1"/>
  <w15:docId w15:val="{A5DA5FFC-CE44-417D-8EF2-67E52460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18"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18"/>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763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3004</Words>
  <Characters>16887</Characters>
  <Application>Microsoft Office Word</Application>
  <DocSecurity>0</DocSecurity>
  <Lines>582</Lines>
  <Paragraphs>485</Paragraphs>
  <ScaleCrop>false</ScaleCrop>
  <Company/>
  <LinksUpToDate>false</LinksUpToDate>
  <CharactersWithSpaces>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Wynona Brown</dc:creator>
  <cp:keywords/>
  <cp:lastModifiedBy>4061 - Radha Timsina</cp:lastModifiedBy>
  <cp:revision>4</cp:revision>
  <dcterms:created xsi:type="dcterms:W3CDTF">2025-11-12T15:29:00Z</dcterms:created>
  <dcterms:modified xsi:type="dcterms:W3CDTF">2026-06-12T02:34:00Z</dcterms:modified>
</cp:coreProperties>
</file>