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7E1D9" w14:textId="5630844E" w:rsidR="00543E13" w:rsidRDefault="009619BA">
      <w:pPr>
        <w:pStyle w:val="WW-PlainText"/>
        <w:rPr>
          <w:rFonts w:ascii="Times New Roman" w:hAnsi="Times New Roman"/>
          <w:sz w:val="24"/>
        </w:rPr>
      </w:pPr>
      <w:r>
        <w:rPr>
          <w:rFonts w:ascii="Times New Roman" w:hAnsi="Times New Roman"/>
          <w:sz w:val="24"/>
        </w:rPr>
        <w:t>2021 A20</w:t>
      </w:r>
      <w:r w:rsidR="00543E13">
        <w:rPr>
          <w:rFonts w:ascii="Times New Roman" w:hAnsi="Times New Roman"/>
          <w:sz w:val="24"/>
        </w:rPr>
        <w:t xml:space="preserve"> </w:t>
      </w:r>
      <w:r w:rsidR="009D0C7F">
        <w:rPr>
          <w:rFonts w:ascii="Times New Roman" w:hAnsi="Times New Roman"/>
          <w:sz w:val="24"/>
        </w:rPr>
        <w:t xml:space="preserve">Chlorofluorocarbon (CFC), </w:t>
      </w:r>
      <w:r w:rsidR="00543E13">
        <w:rPr>
          <w:rFonts w:ascii="Times New Roman" w:hAnsi="Times New Roman"/>
          <w:sz w:val="24"/>
        </w:rPr>
        <w:t>Sulfur Hexafluoride (SF</w:t>
      </w:r>
      <w:r w:rsidR="00543E13">
        <w:rPr>
          <w:rFonts w:ascii="Times New Roman" w:hAnsi="Times New Roman"/>
          <w:sz w:val="24"/>
          <w:vertAlign w:val="subscript"/>
        </w:rPr>
        <w:t>6</w:t>
      </w:r>
      <w:r w:rsidR="00543E13">
        <w:rPr>
          <w:rFonts w:ascii="Times New Roman" w:hAnsi="Times New Roman"/>
          <w:sz w:val="24"/>
        </w:rPr>
        <w:t>)</w:t>
      </w:r>
      <w:r w:rsidR="009D0C7F">
        <w:rPr>
          <w:rFonts w:ascii="Times New Roman" w:hAnsi="Times New Roman"/>
          <w:sz w:val="24"/>
        </w:rPr>
        <w:t>, and Nitrous Oxide (N</w:t>
      </w:r>
      <w:r w:rsidR="009D0C7F">
        <w:rPr>
          <w:rFonts w:ascii="Times New Roman" w:hAnsi="Times New Roman"/>
          <w:sz w:val="24"/>
          <w:vertAlign w:val="subscript"/>
        </w:rPr>
        <w:t>2</w:t>
      </w:r>
      <w:proofErr w:type="gramStart"/>
      <w:r w:rsidR="009D0C7F">
        <w:rPr>
          <w:rFonts w:ascii="Times New Roman" w:hAnsi="Times New Roman"/>
          <w:sz w:val="24"/>
        </w:rPr>
        <w:t>O)</w:t>
      </w:r>
      <w:r w:rsidR="00CC55C3">
        <w:rPr>
          <w:rFonts w:ascii="Times New Roman" w:hAnsi="Times New Roman"/>
          <w:sz w:val="24"/>
        </w:rPr>
        <w:t>*</w:t>
      </w:r>
      <w:proofErr w:type="gramEnd"/>
      <w:r w:rsidR="00543E13">
        <w:rPr>
          <w:rFonts w:ascii="Times New Roman" w:hAnsi="Times New Roman"/>
          <w:sz w:val="24"/>
        </w:rPr>
        <w:t xml:space="preserve"> Measurements</w:t>
      </w:r>
    </w:p>
    <w:p w14:paraId="33303F6A" w14:textId="33275864" w:rsidR="00543E13" w:rsidRDefault="00543E13">
      <w:pPr>
        <w:pStyle w:val="WW-PlainText"/>
        <w:rPr>
          <w:rFonts w:ascii="Times New Roman" w:hAnsi="Times New Roman"/>
          <w:sz w:val="24"/>
        </w:rPr>
      </w:pPr>
      <w:r>
        <w:rPr>
          <w:rFonts w:ascii="Times New Roman" w:hAnsi="Times New Roman"/>
          <w:sz w:val="24"/>
        </w:rPr>
        <w:t>PI:  Mark J. Warner, University of Washington (</w:t>
      </w:r>
      <w:hyperlink r:id="rId8" w:history="1">
        <w:r w:rsidR="002D77FC" w:rsidRPr="00B77A27">
          <w:rPr>
            <w:rStyle w:val="Hyperlink"/>
            <w:rFonts w:ascii="Times New Roman" w:hAnsi="Times New Roman"/>
            <w:sz w:val="24"/>
          </w:rPr>
          <w:t>warner@u.washington.edu</w:t>
        </w:r>
      </w:hyperlink>
      <w:r>
        <w:rPr>
          <w:rFonts w:ascii="Times New Roman" w:hAnsi="Times New Roman"/>
          <w:sz w:val="24"/>
        </w:rPr>
        <w:t>)</w:t>
      </w:r>
    </w:p>
    <w:p w14:paraId="5CFD8977" w14:textId="77777777" w:rsidR="00543E13" w:rsidRDefault="00543E13">
      <w:pPr>
        <w:pStyle w:val="WW-PlainText"/>
        <w:rPr>
          <w:rFonts w:ascii="Times New Roman" w:hAnsi="Times New Roman"/>
          <w:sz w:val="24"/>
        </w:rPr>
      </w:pPr>
    </w:p>
    <w:p w14:paraId="058F90C5" w14:textId="0C78401B" w:rsidR="00543E13" w:rsidRDefault="00543E13">
      <w:pPr>
        <w:pStyle w:val="WW-PlainText"/>
        <w:rPr>
          <w:rFonts w:ascii="Times New Roman" w:hAnsi="Times New Roman"/>
          <w:sz w:val="24"/>
        </w:rPr>
      </w:pPr>
      <w:r>
        <w:rPr>
          <w:rFonts w:ascii="Times New Roman" w:hAnsi="Times New Roman"/>
          <w:sz w:val="24"/>
        </w:rPr>
        <w:t>Samplers and Analysts:</w:t>
      </w:r>
      <w:r>
        <w:rPr>
          <w:rFonts w:ascii="Times New Roman" w:hAnsi="Times New Roman"/>
          <w:sz w:val="24"/>
        </w:rPr>
        <w:tab/>
        <w:t xml:space="preserve">Mark J. Warner, </w:t>
      </w:r>
      <w:r w:rsidR="00301750">
        <w:rPr>
          <w:rFonts w:ascii="Times New Roman" w:hAnsi="Times New Roman"/>
          <w:sz w:val="24"/>
        </w:rPr>
        <w:t xml:space="preserve">School of Oceanography, </w:t>
      </w:r>
      <w:r>
        <w:rPr>
          <w:rFonts w:ascii="Times New Roman" w:hAnsi="Times New Roman"/>
          <w:sz w:val="24"/>
        </w:rPr>
        <w:t xml:space="preserve">University of Washington </w:t>
      </w:r>
    </w:p>
    <w:p w14:paraId="6FB196AD" w14:textId="1F052199" w:rsidR="00543E13" w:rsidRDefault="00543E13">
      <w:pPr>
        <w:pStyle w:val="WW-PlainTex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9619BA">
        <w:rPr>
          <w:rFonts w:ascii="Times New Roman" w:hAnsi="Times New Roman"/>
          <w:sz w:val="24"/>
        </w:rPr>
        <w:t xml:space="preserve">Rolf </w:t>
      </w:r>
      <w:r w:rsidR="00301750">
        <w:rPr>
          <w:rFonts w:ascii="Times New Roman" w:hAnsi="Times New Roman"/>
          <w:sz w:val="24"/>
        </w:rPr>
        <w:t xml:space="preserve">E. </w:t>
      </w:r>
      <w:proofErr w:type="spellStart"/>
      <w:r w:rsidR="009619BA">
        <w:rPr>
          <w:rFonts w:ascii="Times New Roman" w:hAnsi="Times New Roman"/>
          <w:sz w:val="24"/>
        </w:rPr>
        <w:t>Sonnerup</w:t>
      </w:r>
      <w:proofErr w:type="spellEnd"/>
      <w:r w:rsidR="009619BA">
        <w:rPr>
          <w:rFonts w:ascii="Times New Roman" w:hAnsi="Times New Roman"/>
          <w:sz w:val="24"/>
        </w:rPr>
        <w:t xml:space="preserve">, CICOSE, </w:t>
      </w:r>
      <w:r w:rsidR="00301750">
        <w:rPr>
          <w:rFonts w:ascii="Times New Roman" w:hAnsi="Times New Roman"/>
          <w:sz w:val="24"/>
        </w:rPr>
        <w:t xml:space="preserve">University of Washington, </w:t>
      </w:r>
      <w:r w:rsidR="009619BA">
        <w:rPr>
          <w:rFonts w:ascii="Times New Roman" w:hAnsi="Times New Roman"/>
          <w:sz w:val="24"/>
        </w:rPr>
        <w:t>Seattle, WA</w:t>
      </w:r>
    </w:p>
    <w:p w14:paraId="0AEE6522" w14:textId="4FB0C368" w:rsidR="00CC55C3" w:rsidRDefault="00543E13">
      <w:pPr>
        <w:pStyle w:val="WW-PlainTex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9619BA">
        <w:rPr>
          <w:rFonts w:ascii="Times New Roman" w:hAnsi="Times New Roman"/>
          <w:sz w:val="24"/>
        </w:rPr>
        <w:t>Carla</w:t>
      </w:r>
      <w:r w:rsidR="00301750">
        <w:rPr>
          <w:rFonts w:ascii="Times New Roman" w:hAnsi="Times New Roman"/>
          <w:sz w:val="24"/>
        </w:rPr>
        <w:t xml:space="preserve"> L. </w:t>
      </w:r>
      <w:proofErr w:type="spellStart"/>
      <w:r w:rsidR="00301750">
        <w:rPr>
          <w:rFonts w:ascii="Times New Roman" w:hAnsi="Times New Roman"/>
          <w:sz w:val="24"/>
        </w:rPr>
        <w:t>Mejias</w:t>
      </w:r>
      <w:proofErr w:type="spellEnd"/>
      <w:r w:rsidR="00301750">
        <w:rPr>
          <w:rFonts w:ascii="Times New Roman" w:hAnsi="Times New Roman"/>
          <w:sz w:val="24"/>
        </w:rPr>
        <w:t xml:space="preserve"> Rivera</w:t>
      </w:r>
      <w:r w:rsidR="009619BA">
        <w:rPr>
          <w:rFonts w:ascii="Times New Roman" w:hAnsi="Times New Roman"/>
          <w:sz w:val="24"/>
        </w:rPr>
        <w:t>, University of Puerto Rico</w:t>
      </w:r>
      <w:r w:rsidR="00301750">
        <w:rPr>
          <w:rFonts w:ascii="Times New Roman" w:hAnsi="Times New Roman"/>
          <w:sz w:val="24"/>
        </w:rPr>
        <w:t>, San Juan, Puerto Rico</w:t>
      </w:r>
    </w:p>
    <w:p w14:paraId="76AA8D9C" w14:textId="77777777" w:rsidR="00CC55C3" w:rsidRDefault="00CC55C3">
      <w:pPr>
        <w:pStyle w:val="WW-PlainText"/>
        <w:rPr>
          <w:rFonts w:ascii="Times New Roman" w:hAnsi="Times New Roman"/>
          <w:sz w:val="24"/>
        </w:rPr>
      </w:pPr>
    </w:p>
    <w:p w14:paraId="080785B9" w14:textId="77777777" w:rsidR="00CC55C3" w:rsidRDefault="00CC55C3" w:rsidP="00CC55C3">
      <w:pPr>
        <w:pStyle w:val="WW-PlainText"/>
        <w:ind w:left="360"/>
        <w:rPr>
          <w:rFonts w:ascii="Times New Roman" w:hAnsi="Times New Roman"/>
          <w:sz w:val="24"/>
        </w:rPr>
      </w:pPr>
      <w:r>
        <w:rPr>
          <w:rFonts w:ascii="Times New Roman" w:hAnsi="Times New Roman"/>
          <w:sz w:val="24"/>
        </w:rPr>
        <w:t>* Note that N</w:t>
      </w:r>
      <w:r>
        <w:rPr>
          <w:rFonts w:ascii="Times New Roman" w:hAnsi="Times New Roman"/>
          <w:sz w:val="24"/>
          <w:vertAlign w:val="subscript"/>
        </w:rPr>
        <w:t>2</w:t>
      </w:r>
      <w:r>
        <w:rPr>
          <w:rFonts w:ascii="Times New Roman" w:hAnsi="Times New Roman"/>
          <w:sz w:val="24"/>
        </w:rPr>
        <w:t xml:space="preserve">O measurements are </w:t>
      </w:r>
      <w:r w:rsidR="00836F4E">
        <w:rPr>
          <w:rFonts w:ascii="Times New Roman" w:hAnsi="Times New Roman"/>
          <w:sz w:val="24"/>
        </w:rPr>
        <w:t>a Level 3 measurement</w:t>
      </w:r>
      <w:r>
        <w:rPr>
          <w:rFonts w:ascii="Times New Roman" w:hAnsi="Times New Roman"/>
          <w:sz w:val="24"/>
        </w:rPr>
        <w:t>.  The concentrations were measured on the same water samples collected for the Level 1 CFC/SF</w:t>
      </w:r>
      <w:r>
        <w:rPr>
          <w:rFonts w:ascii="Times New Roman" w:hAnsi="Times New Roman"/>
          <w:sz w:val="24"/>
          <w:vertAlign w:val="subscript"/>
        </w:rPr>
        <w:t>6</w:t>
      </w:r>
      <w:r>
        <w:rPr>
          <w:rFonts w:ascii="Times New Roman" w:hAnsi="Times New Roman"/>
          <w:sz w:val="24"/>
        </w:rPr>
        <w:t xml:space="preserve"> measurements. The N</w:t>
      </w:r>
      <w:r>
        <w:rPr>
          <w:rFonts w:ascii="Times New Roman" w:hAnsi="Times New Roman"/>
          <w:sz w:val="24"/>
          <w:vertAlign w:val="subscript"/>
        </w:rPr>
        <w:t>2</w:t>
      </w:r>
      <w:r>
        <w:rPr>
          <w:rFonts w:ascii="Times New Roman" w:hAnsi="Times New Roman"/>
          <w:sz w:val="24"/>
        </w:rPr>
        <w:t>O analysis is still under development.</w:t>
      </w:r>
      <w:r w:rsidR="00836F4E">
        <w:rPr>
          <w:rFonts w:ascii="Times New Roman" w:hAnsi="Times New Roman"/>
          <w:sz w:val="24"/>
        </w:rPr>
        <w:t xml:space="preserve"> Please contact the</w:t>
      </w:r>
      <w:r w:rsidR="00A25150">
        <w:rPr>
          <w:rFonts w:ascii="Times New Roman" w:hAnsi="Times New Roman"/>
          <w:sz w:val="24"/>
        </w:rPr>
        <w:t xml:space="preserve"> PI for any use of these data.</w:t>
      </w:r>
    </w:p>
    <w:p w14:paraId="23A1BAFD" w14:textId="77777777" w:rsidR="00CC55C3" w:rsidRPr="00CC55C3" w:rsidRDefault="00CC55C3" w:rsidP="00CC55C3">
      <w:pPr>
        <w:pStyle w:val="WW-PlainText"/>
        <w:ind w:left="360"/>
        <w:rPr>
          <w:rFonts w:ascii="Times New Roman" w:hAnsi="Times New Roman"/>
          <w:sz w:val="24"/>
        </w:rPr>
      </w:pPr>
    </w:p>
    <w:p w14:paraId="0E8F38E8" w14:textId="596C1F7E" w:rsidR="00543E13" w:rsidRDefault="00543E13">
      <w:pPr>
        <w:pStyle w:val="WW-PlainText"/>
        <w:rPr>
          <w:rFonts w:ascii="Times New Roman" w:hAnsi="Times New Roman"/>
          <w:sz w:val="24"/>
        </w:rPr>
      </w:pPr>
      <w:r>
        <w:rPr>
          <w:rFonts w:ascii="Times New Roman" w:hAnsi="Times New Roman"/>
          <w:sz w:val="24"/>
        </w:rPr>
        <w:tab/>
        <w:t>Samples for the analysis of dissolved CFC-11, CFC-12, SF</w:t>
      </w:r>
      <w:r>
        <w:rPr>
          <w:rFonts w:ascii="Times New Roman" w:hAnsi="Times New Roman"/>
          <w:sz w:val="24"/>
          <w:vertAlign w:val="subscript"/>
        </w:rPr>
        <w:t>6</w:t>
      </w:r>
      <w:r w:rsidR="009D0C7F">
        <w:rPr>
          <w:rFonts w:ascii="Times New Roman" w:hAnsi="Times New Roman"/>
          <w:sz w:val="24"/>
        </w:rPr>
        <w:t>, and N</w:t>
      </w:r>
      <w:r w:rsidR="009D0C7F">
        <w:rPr>
          <w:rFonts w:ascii="Times New Roman" w:hAnsi="Times New Roman"/>
          <w:sz w:val="24"/>
          <w:vertAlign w:val="subscript"/>
        </w:rPr>
        <w:t>2</w:t>
      </w:r>
      <w:r w:rsidR="009D0C7F">
        <w:rPr>
          <w:rFonts w:ascii="Times New Roman" w:hAnsi="Times New Roman"/>
          <w:sz w:val="24"/>
        </w:rPr>
        <w:t>O</w:t>
      </w:r>
      <w:r>
        <w:rPr>
          <w:rFonts w:ascii="Times New Roman" w:hAnsi="Times New Roman"/>
          <w:sz w:val="24"/>
        </w:rPr>
        <w:t xml:space="preserve"> were collected from approximately </w:t>
      </w:r>
      <w:r w:rsidR="009619BA">
        <w:rPr>
          <w:rFonts w:ascii="Times New Roman" w:hAnsi="Times New Roman"/>
          <w:color w:val="auto"/>
          <w:sz w:val="24"/>
        </w:rPr>
        <w:t>14</w:t>
      </w:r>
      <w:r w:rsidR="00B0430C">
        <w:rPr>
          <w:rFonts w:ascii="Times New Roman" w:hAnsi="Times New Roman"/>
          <w:color w:val="auto"/>
          <w:sz w:val="24"/>
        </w:rPr>
        <w:t>27</w:t>
      </w:r>
      <w:r w:rsidR="009619BA">
        <w:rPr>
          <w:rFonts w:ascii="Times New Roman" w:hAnsi="Times New Roman"/>
          <w:color w:val="auto"/>
          <w:sz w:val="24"/>
        </w:rPr>
        <w:t xml:space="preserve"> </w:t>
      </w:r>
      <w:r>
        <w:rPr>
          <w:rFonts w:ascii="Times New Roman" w:hAnsi="Times New Roman"/>
          <w:sz w:val="24"/>
        </w:rPr>
        <w:t xml:space="preserve">of the </w:t>
      </w:r>
      <w:proofErr w:type="spellStart"/>
      <w:r>
        <w:rPr>
          <w:rFonts w:ascii="Times New Roman" w:hAnsi="Times New Roman"/>
          <w:sz w:val="24"/>
        </w:rPr>
        <w:t>Niskin</w:t>
      </w:r>
      <w:proofErr w:type="spellEnd"/>
      <w:r>
        <w:rPr>
          <w:rFonts w:ascii="Times New Roman" w:hAnsi="Times New Roman"/>
          <w:sz w:val="24"/>
        </w:rPr>
        <w:t xml:space="preserve"> water samples during the expedition.  When taken, water samples for </w:t>
      </w:r>
      <w:r w:rsidR="009619BA">
        <w:rPr>
          <w:rFonts w:ascii="Times New Roman" w:hAnsi="Times New Roman"/>
          <w:sz w:val="24"/>
        </w:rPr>
        <w:t>tracer</w:t>
      </w:r>
      <w:r>
        <w:rPr>
          <w:rFonts w:ascii="Times New Roman" w:hAnsi="Times New Roman"/>
          <w:sz w:val="24"/>
        </w:rPr>
        <w:t xml:space="preserve"> analysis were the first samples drawn from the 10-liter bottles.  Care was taken to co-ordinate the sampling of </w:t>
      </w:r>
      <w:r w:rsidR="009619BA">
        <w:rPr>
          <w:rFonts w:ascii="Times New Roman" w:hAnsi="Times New Roman"/>
          <w:sz w:val="24"/>
        </w:rPr>
        <w:t>the tracers</w:t>
      </w:r>
      <w:r>
        <w:rPr>
          <w:rFonts w:ascii="Times New Roman" w:hAnsi="Times New Roman"/>
          <w:sz w:val="24"/>
        </w:rPr>
        <w:t xml:space="preserve"> with other samples to minimize the time between the initial opening of each bottle and the completion of sample drawing. In mo</w:t>
      </w:r>
      <w:r w:rsidR="009D0C7F">
        <w:rPr>
          <w:rFonts w:ascii="Times New Roman" w:hAnsi="Times New Roman"/>
          <w:sz w:val="24"/>
        </w:rPr>
        <w:t xml:space="preserve">st cases, dissolved oxygen, </w:t>
      </w:r>
      <w:r>
        <w:rPr>
          <w:rFonts w:ascii="Times New Roman" w:hAnsi="Times New Roman"/>
          <w:sz w:val="24"/>
        </w:rPr>
        <w:t>dissolved inorganic carbon</w:t>
      </w:r>
      <w:r w:rsidR="009D0C7F">
        <w:rPr>
          <w:rFonts w:ascii="Times New Roman" w:hAnsi="Times New Roman"/>
          <w:sz w:val="24"/>
        </w:rPr>
        <w:t>, and pH</w:t>
      </w:r>
      <w:r>
        <w:rPr>
          <w:rFonts w:ascii="Times New Roman" w:hAnsi="Times New Roman"/>
          <w:sz w:val="24"/>
        </w:rPr>
        <w:t xml:space="preserve"> samples were collected within several minutes of the initial opening of each bottle.  To minimize contact with air, the</w:t>
      </w:r>
      <w:r w:rsidR="009619BA">
        <w:rPr>
          <w:rFonts w:ascii="Times New Roman" w:hAnsi="Times New Roman"/>
          <w:sz w:val="24"/>
        </w:rPr>
        <w:t xml:space="preserve"> tracer</w:t>
      </w:r>
      <w:r>
        <w:rPr>
          <w:rFonts w:ascii="Times New Roman" w:hAnsi="Times New Roman"/>
          <w:sz w:val="24"/>
        </w:rPr>
        <w:t xml:space="preserve"> samples were collected from the </w:t>
      </w:r>
      <w:proofErr w:type="spellStart"/>
      <w:r>
        <w:rPr>
          <w:rFonts w:ascii="Times New Roman" w:hAnsi="Times New Roman"/>
          <w:sz w:val="24"/>
        </w:rPr>
        <w:t>Niskin</w:t>
      </w:r>
      <w:proofErr w:type="spellEnd"/>
      <w:r>
        <w:rPr>
          <w:rFonts w:ascii="Times New Roman" w:hAnsi="Times New Roman"/>
          <w:sz w:val="24"/>
        </w:rPr>
        <w:t xml:space="preserve"> bottle petcock </w:t>
      </w:r>
      <w:r w:rsidR="009D0C7F">
        <w:rPr>
          <w:rFonts w:ascii="Times New Roman" w:hAnsi="Times New Roman"/>
          <w:sz w:val="24"/>
        </w:rPr>
        <w:t>into 250-cc ground glass syringes through plastic 3-way stopcocks.</w:t>
      </w:r>
      <w:r>
        <w:rPr>
          <w:rFonts w:ascii="Times New Roman" w:hAnsi="Times New Roman"/>
          <w:sz w:val="24"/>
        </w:rPr>
        <w:t xml:space="preserve"> The </w:t>
      </w:r>
      <w:r w:rsidR="009D0C7F">
        <w:rPr>
          <w:rFonts w:ascii="Times New Roman" w:hAnsi="Times New Roman"/>
          <w:sz w:val="24"/>
        </w:rPr>
        <w:t>syringes</w:t>
      </w:r>
      <w:r>
        <w:rPr>
          <w:rFonts w:ascii="Times New Roman" w:hAnsi="Times New Roman"/>
          <w:sz w:val="24"/>
        </w:rPr>
        <w:t xml:space="preserve"> were stored in </w:t>
      </w:r>
      <w:r w:rsidR="009619BA">
        <w:rPr>
          <w:rFonts w:ascii="Times New Roman" w:hAnsi="Times New Roman"/>
          <w:sz w:val="24"/>
        </w:rPr>
        <w:t xml:space="preserve">the dark in a </w:t>
      </w:r>
      <w:r w:rsidR="009D0C7F">
        <w:rPr>
          <w:rFonts w:ascii="Times New Roman" w:hAnsi="Times New Roman"/>
          <w:sz w:val="24"/>
        </w:rPr>
        <w:t>large ice chest</w:t>
      </w:r>
      <w:r>
        <w:rPr>
          <w:rFonts w:ascii="Times New Roman" w:hAnsi="Times New Roman"/>
          <w:sz w:val="24"/>
        </w:rPr>
        <w:t xml:space="preserve"> in the laboratory at 3.5° - 6° C until 30-45 minutes before analysis to reduce the degassing and bubble formation in the sample. At that time, they were transferred to a water bath at </w:t>
      </w:r>
      <w:r w:rsidR="00A94636">
        <w:rPr>
          <w:rFonts w:ascii="Times New Roman" w:hAnsi="Times New Roman"/>
          <w:sz w:val="24"/>
        </w:rPr>
        <w:t xml:space="preserve">approximately </w:t>
      </w:r>
      <w:r w:rsidR="009619BA">
        <w:rPr>
          <w:rFonts w:ascii="Times New Roman" w:hAnsi="Times New Roman"/>
          <w:sz w:val="24"/>
        </w:rPr>
        <w:t>35</w:t>
      </w:r>
      <w:r w:rsidR="005811CA">
        <w:rPr>
          <w:rFonts w:ascii="Times New Roman" w:hAnsi="Times New Roman"/>
          <w:sz w:val="24"/>
        </w:rPr>
        <w:t xml:space="preserve">° C </w:t>
      </w:r>
      <w:r w:rsidR="009619BA">
        <w:rPr>
          <w:rFonts w:ascii="Times New Roman" w:hAnsi="Times New Roman"/>
          <w:sz w:val="24"/>
        </w:rPr>
        <w:t xml:space="preserve">to warm the samples prior to analysis </w:t>
      </w:r>
      <w:r>
        <w:rPr>
          <w:rFonts w:ascii="Times New Roman" w:hAnsi="Times New Roman"/>
          <w:sz w:val="24"/>
        </w:rPr>
        <w:t>in order to increase the stripping efficiency.</w:t>
      </w:r>
    </w:p>
    <w:p w14:paraId="2786CA37" w14:textId="276353EF" w:rsidR="00836F4E" w:rsidRPr="00836F4E" w:rsidRDefault="00836F4E" w:rsidP="00836F4E">
      <w:pPr>
        <w:pStyle w:val="WW-PlainText"/>
        <w:rPr>
          <w:rFonts w:ascii="Times New Roman" w:hAnsi="Times New Roman"/>
          <w:color w:val="FF6600"/>
          <w:sz w:val="24"/>
        </w:rPr>
      </w:pPr>
      <w:r>
        <w:rPr>
          <w:rFonts w:ascii="Times New Roman" w:hAnsi="Times New Roman"/>
          <w:sz w:val="24"/>
        </w:rPr>
        <w:tab/>
        <w:t>Concentrations of CFC-11, CFC-12, SF</w:t>
      </w:r>
      <w:r>
        <w:rPr>
          <w:rFonts w:ascii="Times New Roman" w:hAnsi="Times New Roman"/>
          <w:sz w:val="24"/>
          <w:vertAlign w:val="subscript"/>
        </w:rPr>
        <w:t>6</w:t>
      </w:r>
      <w:r>
        <w:rPr>
          <w:rFonts w:ascii="Times New Roman" w:hAnsi="Times New Roman"/>
          <w:sz w:val="24"/>
        </w:rPr>
        <w:t>, and N</w:t>
      </w:r>
      <w:r>
        <w:rPr>
          <w:rFonts w:ascii="Times New Roman" w:hAnsi="Times New Roman"/>
          <w:sz w:val="24"/>
          <w:vertAlign w:val="subscript"/>
        </w:rPr>
        <w:t>2</w:t>
      </w:r>
      <w:r>
        <w:rPr>
          <w:rFonts w:ascii="Times New Roman" w:hAnsi="Times New Roman"/>
          <w:sz w:val="24"/>
        </w:rPr>
        <w:t xml:space="preserve">O in air samples, seawater and gas standards were measured by shipboard electron capture gas chromatography (EC-GC). This system from the University of Washington was located in a portable laboratory on the </w:t>
      </w:r>
      <w:r w:rsidR="009619BA">
        <w:rPr>
          <w:rFonts w:ascii="Times New Roman" w:hAnsi="Times New Roman"/>
          <w:sz w:val="24"/>
        </w:rPr>
        <w:t>fantail</w:t>
      </w:r>
      <w:r>
        <w:rPr>
          <w:rFonts w:ascii="Times New Roman" w:hAnsi="Times New Roman"/>
          <w:sz w:val="24"/>
        </w:rPr>
        <w:t xml:space="preserve">. Samples were introduced into the GC-EC via a purge and trap system. </w:t>
      </w:r>
      <w:r w:rsidRPr="005811CA">
        <w:rPr>
          <w:rFonts w:ascii="Times New Roman" w:hAnsi="Times New Roman"/>
          <w:color w:val="auto"/>
          <w:sz w:val="24"/>
        </w:rPr>
        <w:t>Approximately 200-ml</w:t>
      </w:r>
      <w:r w:rsidRPr="009D0C7F">
        <w:rPr>
          <w:rFonts w:ascii="Times New Roman" w:hAnsi="Times New Roman"/>
          <w:color w:val="FF6600"/>
          <w:sz w:val="24"/>
        </w:rPr>
        <w:t xml:space="preserve"> </w:t>
      </w:r>
      <w:r>
        <w:rPr>
          <w:rFonts w:ascii="Times New Roman" w:hAnsi="Times New Roman"/>
          <w:sz w:val="24"/>
        </w:rPr>
        <w:t xml:space="preserve">water samples were purged with nitrogen and the compounds of interest were trapped on a </w:t>
      </w:r>
      <w:proofErr w:type="spellStart"/>
      <w:r>
        <w:rPr>
          <w:rFonts w:ascii="Times New Roman" w:hAnsi="Times New Roman"/>
          <w:sz w:val="24"/>
        </w:rPr>
        <w:t>Porapak</w:t>
      </w:r>
      <w:proofErr w:type="spellEnd"/>
      <w:r>
        <w:rPr>
          <w:rFonts w:ascii="Times New Roman" w:hAnsi="Times New Roman"/>
          <w:sz w:val="24"/>
        </w:rPr>
        <w:t xml:space="preserve"> Q/</w:t>
      </w:r>
      <w:proofErr w:type="spellStart"/>
      <w:r>
        <w:rPr>
          <w:rFonts w:ascii="Times New Roman" w:hAnsi="Times New Roman"/>
          <w:sz w:val="24"/>
        </w:rPr>
        <w:t>Carboxen</w:t>
      </w:r>
      <w:proofErr w:type="spellEnd"/>
      <w:r>
        <w:rPr>
          <w:rFonts w:ascii="Times New Roman" w:hAnsi="Times New Roman"/>
          <w:sz w:val="24"/>
        </w:rPr>
        <w:t xml:space="preserve"> 1000/Molecular Sieve 5A trap cooled by an immersion bath to -60</w:t>
      </w:r>
      <w:r>
        <w:rPr>
          <w:rFonts w:ascii="Times New Roman" w:hAnsi="Times New Roman"/>
          <w:sz w:val="24"/>
          <w:vertAlign w:val="superscript"/>
        </w:rPr>
        <w:t>o</w:t>
      </w:r>
      <w:r>
        <w:rPr>
          <w:rFonts w:ascii="Times New Roman" w:hAnsi="Times New Roman"/>
          <w:sz w:val="24"/>
        </w:rPr>
        <w:t>C. During the purgin</w:t>
      </w:r>
      <w:r w:rsidR="00A94636">
        <w:rPr>
          <w:rFonts w:ascii="Times New Roman" w:hAnsi="Times New Roman"/>
          <w:sz w:val="24"/>
        </w:rPr>
        <w:t xml:space="preserve">g of the sample (6 minutes at </w:t>
      </w:r>
      <w:r w:rsidR="009619BA">
        <w:rPr>
          <w:rFonts w:ascii="Times New Roman" w:hAnsi="Times New Roman"/>
          <w:sz w:val="24"/>
        </w:rPr>
        <w:t>17</w:t>
      </w:r>
      <w:r>
        <w:rPr>
          <w:rFonts w:ascii="Times New Roman" w:hAnsi="Times New Roman"/>
          <w:sz w:val="24"/>
        </w:rPr>
        <w:t>0 ml min</w:t>
      </w:r>
      <w:r>
        <w:rPr>
          <w:rFonts w:ascii="Times New Roman" w:hAnsi="Times New Roman"/>
          <w:sz w:val="24"/>
          <w:vertAlign w:val="superscript"/>
        </w:rPr>
        <w:t>-1</w:t>
      </w:r>
      <w:r>
        <w:rPr>
          <w:rFonts w:ascii="Times New Roman" w:hAnsi="Times New Roman"/>
          <w:sz w:val="24"/>
        </w:rPr>
        <w:t xml:space="preserve"> flow), the gas stream was stripped of any water vapor via a </w:t>
      </w:r>
      <w:proofErr w:type="spellStart"/>
      <w:r>
        <w:rPr>
          <w:rFonts w:ascii="Times New Roman" w:hAnsi="Times New Roman"/>
          <w:sz w:val="24"/>
        </w:rPr>
        <w:t>Nafion</w:t>
      </w:r>
      <w:proofErr w:type="spellEnd"/>
      <w:r>
        <w:rPr>
          <w:rFonts w:ascii="Times New Roman" w:hAnsi="Times New Roman"/>
          <w:sz w:val="24"/>
        </w:rPr>
        <w:t xml:space="preserve"> trap in line with an </w:t>
      </w:r>
      <w:proofErr w:type="spellStart"/>
      <w:r>
        <w:rPr>
          <w:rFonts w:ascii="Times New Roman" w:hAnsi="Times New Roman"/>
          <w:sz w:val="24"/>
        </w:rPr>
        <w:t>ascarite</w:t>
      </w:r>
      <w:proofErr w:type="spellEnd"/>
      <w:r>
        <w:rPr>
          <w:rFonts w:ascii="Times New Roman" w:hAnsi="Times New Roman"/>
          <w:sz w:val="24"/>
        </w:rPr>
        <w:t xml:space="preserve">/magnesium perchlorate </w:t>
      </w:r>
      <w:proofErr w:type="spellStart"/>
      <w:r>
        <w:rPr>
          <w:rFonts w:ascii="Times New Roman" w:hAnsi="Times New Roman"/>
          <w:sz w:val="24"/>
        </w:rPr>
        <w:t>dessicant</w:t>
      </w:r>
      <w:proofErr w:type="spellEnd"/>
      <w:r>
        <w:rPr>
          <w:rFonts w:ascii="Times New Roman" w:hAnsi="Times New Roman"/>
          <w:sz w:val="24"/>
        </w:rPr>
        <w:t xml:space="preserve"> tube prior to transfer to the trap. The trap was </w:t>
      </w:r>
      <w:r w:rsidR="009619BA">
        <w:rPr>
          <w:rFonts w:ascii="Times New Roman" w:hAnsi="Times New Roman"/>
          <w:sz w:val="24"/>
        </w:rPr>
        <w:t xml:space="preserve">then </w:t>
      </w:r>
      <w:r>
        <w:rPr>
          <w:rFonts w:ascii="Times New Roman" w:hAnsi="Times New Roman"/>
          <w:sz w:val="24"/>
        </w:rPr>
        <w:t>isolated and heated by direct resistance to 175</w:t>
      </w:r>
      <w:r>
        <w:rPr>
          <w:rFonts w:ascii="Times New Roman" w:hAnsi="Times New Roman"/>
          <w:sz w:val="24"/>
          <w:vertAlign w:val="superscript"/>
        </w:rPr>
        <w:t>o</w:t>
      </w:r>
      <w:r>
        <w:rPr>
          <w:rFonts w:ascii="Times New Roman" w:hAnsi="Times New Roman"/>
          <w:sz w:val="24"/>
        </w:rPr>
        <w:t>C. The desorbed contents of the trap were back-flushed and transferred onto the analytical pre-columns</w:t>
      </w:r>
      <w:r w:rsidRPr="004A2E95">
        <w:rPr>
          <w:rFonts w:ascii="Times New Roman" w:hAnsi="Times New Roman"/>
          <w:color w:val="auto"/>
          <w:sz w:val="24"/>
        </w:rPr>
        <w:t xml:space="preserve">.  The first precolumn was a 40-cm length of 1/8-in tubing packed with 80/100 mesh </w:t>
      </w:r>
      <w:proofErr w:type="spellStart"/>
      <w:r w:rsidRPr="004A2E95">
        <w:rPr>
          <w:rFonts w:ascii="Times New Roman" w:hAnsi="Times New Roman"/>
          <w:color w:val="auto"/>
          <w:sz w:val="24"/>
        </w:rPr>
        <w:t>Porasil</w:t>
      </w:r>
      <w:proofErr w:type="spellEnd"/>
      <w:r w:rsidRPr="004A2E95">
        <w:rPr>
          <w:rFonts w:ascii="Times New Roman" w:hAnsi="Times New Roman"/>
          <w:color w:val="auto"/>
          <w:sz w:val="24"/>
        </w:rPr>
        <w:t xml:space="preserve"> B. This precolumn was used to separate the CFC-11 from the other gases. The second pre-column was </w:t>
      </w:r>
      <w:r>
        <w:rPr>
          <w:rFonts w:ascii="Times New Roman" w:hAnsi="Times New Roman"/>
          <w:color w:val="auto"/>
          <w:sz w:val="24"/>
        </w:rPr>
        <w:t xml:space="preserve">13 cm of 1/8-in </w:t>
      </w:r>
      <w:r w:rsidRPr="004A2E95">
        <w:rPr>
          <w:rFonts w:ascii="Times New Roman" w:hAnsi="Times New Roman"/>
          <w:color w:val="auto"/>
          <w:sz w:val="24"/>
        </w:rPr>
        <w:t>tubing packed with 80/100 mesh molecular sieve 5A. This pre-column separated the N</w:t>
      </w:r>
      <w:r w:rsidRPr="004A2E95">
        <w:rPr>
          <w:rFonts w:ascii="Times New Roman" w:hAnsi="Times New Roman"/>
          <w:color w:val="auto"/>
          <w:sz w:val="24"/>
          <w:vertAlign w:val="subscript"/>
        </w:rPr>
        <w:t>2</w:t>
      </w:r>
      <w:r w:rsidRPr="004A2E95">
        <w:rPr>
          <w:rFonts w:ascii="Times New Roman" w:hAnsi="Times New Roman"/>
          <w:color w:val="auto"/>
          <w:sz w:val="24"/>
        </w:rPr>
        <w:t>O from CFC-12 and SF</w:t>
      </w:r>
      <w:r w:rsidRPr="004A2E95">
        <w:rPr>
          <w:rFonts w:ascii="Times New Roman" w:hAnsi="Times New Roman"/>
          <w:color w:val="auto"/>
          <w:sz w:val="24"/>
          <w:vertAlign w:val="subscript"/>
        </w:rPr>
        <w:t>6</w:t>
      </w:r>
      <w:r w:rsidRPr="004A2E95">
        <w:rPr>
          <w:rFonts w:ascii="Times New Roman" w:hAnsi="Times New Roman"/>
          <w:color w:val="auto"/>
          <w:sz w:val="24"/>
        </w:rPr>
        <w:t xml:space="preserve">. Three analytical columns in three gas chromatographs with electron capture detectors were used in the analysis. CFC-11 was separated from other compounds by a long column consisting of </w:t>
      </w:r>
      <w:r w:rsidR="00A94636">
        <w:rPr>
          <w:rFonts w:ascii="Times New Roman" w:hAnsi="Times New Roman"/>
          <w:color w:val="auto"/>
          <w:sz w:val="24"/>
        </w:rPr>
        <w:t>36</w:t>
      </w:r>
      <w:r>
        <w:rPr>
          <w:rFonts w:ascii="Times New Roman" w:hAnsi="Times New Roman"/>
          <w:color w:val="auto"/>
          <w:sz w:val="24"/>
        </w:rPr>
        <w:t xml:space="preserve"> cm</w:t>
      </w:r>
      <w:r w:rsidRPr="004A2E95">
        <w:rPr>
          <w:rFonts w:ascii="Times New Roman" w:hAnsi="Times New Roman"/>
          <w:color w:val="auto"/>
          <w:sz w:val="24"/>
        </w:rPr>
        <w:t xml:space="preserve"> of </w:t>
      </w:r>
      <w:proofErr w:type="spellStart"/>
      <w:r w:rsidRPr="004A2E95">
        <w:rPr>
          <w:rFonts w:ascii="Times New Roman" w:hAnsi="Times New Roman"/>
          <w:color w:val="auto"/>
          <w:sz w:val="24"/>
        </w:rPr>
        <w:t>Porasil</w:t>
      </w:r>
      <w:proofErr w:type="spellEnd"/>
      <w:r w:rsidRPr="004A2E95">
        <w:rPr>
          <w:rFonts w:ascii="Times New Roman" w:hAnsi="Times New Roman"/>
          <w:color w:val="auto"/>
          <w:sz w:val="24"/>
        </w:rPr>
        <w:t xml:space="preserve"> B and </w:t>
      </w:r>
      <w:r w:rsidR="00A94636">
        <w:rPr>
          <w:rFonts w:ascii="Times New Roman" w:hAnsi="Times New Roman"/>
          <w:color w:val="auto"/>
          <w:sz w:val="24"/>
        </w:rPr>
        <w:t>15</w:t>
      </w:r>
      <w:r>
        <w:rPr>
          <w:rFonts w:ascii="Times New Roman" w:hAnsi="Times New Roman"/>
          <w:color w:val="auto"/>
          <w:sz w:val="24"/>
        </w:rPr>
        <w:t>0 cm</w:t>
      </w:r>
      <w:r w:rsidRPr="004A2E95">
        <w:rPr>
          <w:rFonts w:ascii="Times New Roman" w:hAnsi="Times New Roman"/>
          <w:color w:val="auto"/>
          <w:sz w:val="24"/>
        </w:rPr>
        <w:t xml:space="preserve"> of </w:t>
      </w:r>
      <w:proofErr w:type="spellStart"/>
      <w:r w:rsidR="00A94636">
        <w:rPr>
          <w:rFonts w:ascii="Times New Roman" w:hAnsi="Times New Roman"/>
          <w:color w:val="auto"/>
          <w:sz w:val="24"/>
        </w:rPr>
        <w:t>Carbograph</w:t>
      </w:r>
      <w:proofErr w:type="spellEnd"/>
      <w:r w:rsidR="00A94636">
        <w:rPr>
          <w:rFonts w:ascii="Times New Roman" w:hAnsi="Times New Roman"/>
          <w:color w:val="auto"/>
          <w:sz w:val="24"/>
        </w:rPr>
        <w:t xml:space="preserve"> 1AC maintained at </w:t>
      </w:r>
      <w:r w:rsidR="009619BA">
        <w:rPr>
          <w:rFonts w:ascii="Times New Roman" w:hAnsi="Times New Roman"/>
          <w:color w:val="auto"/>
          <w:sz w:val="24"/>
        </w:rPr>
        <w:t>8</w:t>
      </w:r>
      <w:r w:rsidRPr="004A2E95">
        <w:rPr>
          <w:rFonts w:ascii="Times New Roman" w:hAnsi="Times New Roman"/>
          <w:color w:val="auto"/>
          <w:sz w:val="24"/>
        </w:rPr>
        <w:t>0°C. CFC-12 and SF</w:t>
      </w:r>
      <w:r w:rsidRPr="004A2E95">
        <w:rPr>
          <w:rFonts w:ascii="Times New Roman" w:hAnsi="Times New Roman"/>
          <w:color w:val="auto"/>
          <w:sz w:val="24"/>
          <w:vertAlign w:val="subscript"/>
        </w:rPr>
        <w:t>6</w:t>
      </w:r>
      <w:r w:rsidRPr="004A2E95">
        <w:rPr>
          <w:rFonts w:ascii="Times New Roman" w:hAnsi="Times New Roman"/>
          <w:color w:val="auto"/>
          <w:sz w:val="24"/>
        </w:rPr>
        <w:t xml:space="preserve"> were analyzed using a column consisting of </w:t>
      </w:r>
      <w:r>
        <w:rPr>
          <w:rFonts w:ascii="Times New Roman" w:hAnsi="Times New Roman"/>
          <w:color w:val="auto"/>
          <w:sz w:val="24"/>
        </w:rPr>
        <w:t>2.33 m</w:t>
      </w:r>
      <w:r w:rsidRPr="004A2E95">
        <w:rPr>
          <w:rFonts w:ascii="Times New Roman" w:hAnsi="Times New Roman"/>
          <w:color w:val="auto"/>
          <w:sz w:val="24"/>
        </w:rPr>
        <w:t xml:space="preserve"> of molecular sieve 5A </w:t>
      </w:r>
      <w:r w:rsidR="00A94636">
        <w:rPr>
          <w:rFonts w:ascii="Times New Roman" w:hAnsi="Times New Roman"/>
          <w:color w:val="auto"/>
          <w:sz w:val="24"/>
        </w:rPr>
        <w:t xml:space="preserve">and 1.5 m of </w:t>
      </w:r>
      <w:proofErr w:type="spellStart"/>
      <w:r w:rsidR="00A94636">
        <w:rPr>
          <w:rFonts w:ascii="Times New Roman" w:hAnsi="Times New Roman"/>
          <w:color w:val="auto"/>
          <w:sz w:val="24"/>
        </w:rPr>
        <w:t>Carbograph</w:t>
      </w:r>
      <w:proofErr w:type="spellEnd"/>
      <w:r w:rsidR="00A94636">
        <w:rPr>
          <w:rFonts w:ascii="Times New Roman" w:hAnsi="Times New Roman"/>
          <w:color w:val="auto"/>
          <w:sz w:val="24"/>
        </w:rPr>
        <w:t xml:space="preserve"> 1AC </w:t>
      </w:r>
      <w:r w:rsidRPr="004A2E95">
        <w:rPr>
          <w:rFonts w:ascii="Times New Roman" w:hAnsi="Times New Roman"/>
          <w:color w:val="auto"/>
          <w:sz w:val="24"/>
        </w:rPr>
        <w:t>maintained at 80°C.  The analytical column for N</w:t>
      </w:r>
      <w:r w:rsidRPr="004A2E95">
        <w:rPr>
          <w:rFonts w:ascii="Times New Roman" w:hAnsi="Times New Roman"/>
          <w:color w:val="auto"/>
          <w:sz w:val="24"/>
          <w:vertAlign w:val="subscript"/>
        </w:rPr>
        <w:t>2</w:t>
      </w:r>
      <w:r w:rsidRPr="004A2E95">
        <w:rPr>
          <w:rFonts w:ascii="Times New Roman" w:hAnsi="Times New Roman"/>
          <w:color w:val="auto"/>
          <w:sz w:val="24"/>
        </w:rPr>
        <w:t xml:space="preserve">O was </w:t>
      </w:r>
      <w:r>
        <w:rPr>
          <w:rFonts w:ascii="Times New Roman" w:hAnsi="Times New Roman"/>
          <w:color w:val="auto"/>
          <w:sz w:val="24"/>
        </w:rPr>
        <w:t>30 cm</w:t>
      </w:r>
      <w:r w:rsidR="00A94636">
        <w:rPr>
          <w:rFonts w:ascii="Times New Roman" w:hAnsi="Times New Roman"/>
          <w:color w:val="auto"/>
          <w:sz w:val="24"/>
        </w:rPr>
        <w:t xml:space="preserve"> of molecular sieve 5A in a 1</w:t>
      </w:r>
      <w:r w:rsidRPr="004A2E95">
        <w:rPr>
          <w:rFonts w:ascii="Times New Roman" w:hAnsi="Times New Roman"/>
          <w:color w:val="auto"/>
          <w:sz w:val="24"/>
        </w:rPr>
        <w:t>20°C oven.</w:t>
      </w:r>
      <w:r w:rsidR="00C732E5">
        <w:rPr>
          <w:rFonts w:ascii="Times New Roman" w:hAnsi="Times New Roman"/>
          <w:color w:val="auto"/>
          <w:sz w:val="24"/>
        </w:rPr>
        <w:t xml:space="preserve"> The carrier gas for t</w:t>
      </w:r>
      <w:r>
        <w:rPr>
          <w:rFonts w:ascii="Times New Roman" w:hAnsi="Times New Roman"/>
          <w:color w:val="auto"/>
          <w:sz w:val="24"/>
        </w:rPr>
        <w:t xml:space="preserve">his column was instrumental grade P-5 gas (95% </w:t>
      </w:r>
      <w:proofErr w:type="spellStart"/>
      <w:r>
        <w:rPr>
          <w:rFonts w:ascii="Times New Roman" w:hAnsi="Times New Roman"/>
          <w:color w:val="auto"/>
          <w:sz w:val="24"/>
        </w:rPr>
        <w:t>Ar</w:t>
      </w:r>
      <w:proofErr w:type="spellEnd"/>
      <w:r w:rsidR="00C732E5">
        <w:rPr>
          <w:rFonts w:ascii="Times New Roman" w:hAnsi="Times New Roman"/>
          <w:color w:val="auto"/>
          <w:sz w:val="24"/>
        </w:rPr>
        <w:t xml:space="preserve"> </w:t>
      </w:r>
      <w:r>
        <w:rPr>
          <w:rFonts w:ascii="Times New Roman" w:hAnsi="Times New Roman"/>
          <w:color w:val="auto"/>
          <w:sz w:val="24"/>
        </w:rPr>
        <w:t>/ 5% CH</w:t>
      </w:r>
      <w:r>
        <w:rPr>
          <w:rFonts w:ascii="Times New Roman" w:hAnsi="Times New Roman"/>
          <w:color w:val="auto"/>
          <w:sz w:val="24"/>
          <w:vertAlign w:val="subscript"/>
        </w:rPr>
        <w:t>4</w:t>
      </w:r>
      <w:r>
        <w:rPr>
          <w:rFonts w:ascii="Times New Roman" w:hAnsi="Times New Roman"/>
          <w:color w:val="auto"/>
          <w:sz w:val="24"/>
        </w:rPr>
        <w:t>) that was directed onto the second precolum</w:t>
      </w:r>
      <w:r w:rsidR="00C732E5">
        <w:rPr>
          <w:rFonts w:ascii="Times New Roman" w:hAnsi="Times New Roman"/>
          <w:color w:val="auto"/>
          <w:sz w:val="24"/>
        </w:rPr>
        <w:t>n</w:t>
      </w:r>
      <w:r>
        <w:rPr>
          <w:rFonts w:ascii="Times New Roman" w:hAnsi="Times New Roman"/>
          <w:color w:val="auto"/>
          <w:sz w:val="24"/>
        </w:rPr>
        <w:t xml:space="preserve"> and into the third column for the N</w:t>
      </w:r>
      <w:r>
        <w:rPr>
          <w:rFonts w:ascii="Times New Roman" w:hAnsi="Times New Roman"/>
          <w:color w:val="auto"/>
          <w:sz w:val="24"/>
          <w:vertAlign w:val="subscript"/>
        </w:rPr>
        <w:t>2</w:t>
      </w:r>
      <w:r>
        <w:rPr>
          <w:rFonts w:ascii="Times New Roman" w:hAnsi="Times New Roman"/>
          <w:color w:val="auto"/>
          <w:sz w:val="24"/>
        </w:rPr>
        <w:t xml:space="preserve">O </w:t>
      </w:r>
      <w:r>
        <w:rPr>
          <w:rFonts w:ascii="Times New Roman" w:hAnsi="Times New Roman"/>
          <w:color w:val="auto"/>
          <w:sz w:val="24"/>
        </w:rPr>
        <w:lastRenderedPageBreak/>
        <w:t>analyses.</w:t>
      </w:r>
      <w:r w:rsidR="000B6623">
        <w:rPr>
          <w:rFonts w:ascii="Times New Roman" w:hAnsi="Times New Roman"/>
          <w:color w:val="auto"/>
          <w:sz w:val="24"/>
        </w:rPr>
        <w:t xml:space="preserve"> </w:t>
      </w:r>
      <w:r w:rsidR="00B0430C">
        <w:rPr>
          <w:rFonts w:ascii="Times New Roman" w:hAnsi="Times New Roman"/>
          <w:color w:val="auto"/>
          <w:sz w:val="24"/>
        </w:rPr>
        <w:t>The detectors for the CFC-11, and for CFC-12 and SF</w:t>
      </w:r>
      <w:r w:rsidR="00B0430C" w:rsidRPr="00B0430C">
        <w:rPr>
          <w:rFonts w:ascii="Times New Roman" w:hAnsi="Times New Roman"/>
          <w:color w:val="auto"/>
          <w:sz w:val="24"/>
          <w:vertAlign w:val="subscript"/>
        </w:rPr>
        <w:t>6</w:t>
      </w:r>
      <w:r w:rsidR="00B0430C">
        <w:rPr>
          <w:rFonts w:ascii="Times New Roman" w:hAnsi="Times New Roman"/>
          <w:color w:val="auto"/>
          <w:sz w:val="24"/>
        </w:rPr>
        <w:t xml:space="preserve"> were operated at 300ºC. The detector for N</w:t>
      </w:r>
      <w:r w:rsidR="00B0430C" w:rsidRPr="00B0430C">
        <w:rPr>
          <w:rFonts w:ascii="Times New Roman" w:hAnsi="Times New Roman"/>
          <w:color w:val="auto"/>
          <w:sz w:val="24"/>
          <w:vertAlign w:val="subscript"/>
        </w:rPr>
        <w:t>2</w:t>
      </w:r>
      <w:r w:rsidR="00B0430C">
        <w:rPr>
          <w:rFonts w:ascii="Times New Roman" w:hAnsi="Times New Roman"/>
          <w:color w:val="auto"/>
          <w:sz w:val="24"/>
        </w:rPr>
        <w:t>O was maintained at 320</w:t>
      </w:r>
      <w:r w:rsidR="00B0430C" w:rsidRPr="00B0430C">
        <w:rPr>
          <w:rFonts w:ascii="Times New Roman" w:hAnsi="Times New Roman"/>
          <w:color w:val="auto"/>
          <w:sz w:val="24"/>
        </w:rPr>
        <w:t xml:space="preserve"> </w:t>
      </w:r>
      <w:r w:rsidR="00B0430C">
        <w:rPr>
          <w:rFonts w:ascii="Times New Roman" w:hAnsi="Times New Roman"/>
          <w:color w:val="auto"/>
          <w:sz w:val="24"/>
        </w:rPr>
        <w:t>ºC.</w:t>
      </w:r>
    </w:p>
    <w:p w14:paraId="790860B7" w14:textId="77777777" w:rsidR="00836F4E" w:rsidRDefault="00836F4E">
      <w:pPr>
        <w:pStyle w:val="WW-PlainText"/>
        <w:rPr>
          <w:rFonts w:ascii="Times New Roman" w:hAnsi="Times New Roman"/>
          <w:sz w:val="24"/>
        </w:rPr>
      </w:pPr>
      <w:r>
        <w:rPr>
          <w:rFonts w:ascii="Times New Roman" w:hAnsi="Times New Roman"/>
          <w:sz w:val="24"/>
        </w:rPr>
        <w:tab/>
        <w:t xml:space="preserve">The analytical system was calibrated frequently using a standard gas of known gas composition.  Gas sample loops of known volume were thoroughly flushed with standard gas and injected into the system. The temperature and pressure was recorded so that the amount of gas injected could be calculated. The procedures used to transfer the standard gas to the trap, </w:t>
      </w:r>
      <w:proofErr w:type="spellStart"/>
      <w:r>
        <w:rPr>
          <w:rFonts w:ascii="Times New Roman" w:hAnsi="Times New Roman"/>
          <w:sz w:val="24"/>
        </w:rPr>
        <w:t>precolumns</w:t>
      </w:r>
      <w:proofErr w:type="spellEnd"/>
      <w:r>
        <w:rPr>
          <w:rFonts w:ascii="Times New Roman" w:hAnsi="Times New Roman"/>
          <w:sz w:val="24"/>
        </w:rPr>
        <w:t>, main chromatographic column</w:t>
      </w:r>
      <w:r w:rsidR="00C732E5">
        <w:rPr>
          <w:rFonts w:ascii="Times New Roman" w:hAnsi="Times New Roman"/>
          <w:sz w:val="24"/>
        </w:rPr>
        <w:t>s</w:t>
      </w:r>
      <w:r>
        <w:rPr>
          <w:rFonts w:ascii="Times New Roman" w:hAnsi="Times New Roman"/>
          <w:sz w:val="24"/>
        </w:rPr>
        <w:t xml:space="preserve"> and EC detector</w:t>
      </w:r>
      <w:r w:rsidR="00C732E5">
        <w:rPr>
          <w:rFonts w:ascii="Times New Roman" w:hAnsi="Times New Roman"/>
          <w:sz w:val="24"/>
        </w:rPr>
        <w:t>s</w:t>
      </w:r>
      <w:r>
        <w:rPr>
          <w:rFonts w:ascii="Times New Roman" w:hAnsi="Times New Roman"/>
          <w:sz w:val="24"/>
        </w:rPr>
        <w:t xml:space="preserve"> were similar to those used for analyzing water samples.  Three sizes of gas sample loops were used.  Multiple injections of these loop volumes could be made to allow the system to be calibrated over a relatively wide range of concentrations. Air samples and system blanks (injections of loops of CFC-free gas) were injected and analyzed in a similar manner.  The typical </w:t>
      </w:r>
      <w:r w:rsidR="00A94636">
        <w:rPr>
          <w:rFonts w:ascii="Times New Roman" w:hAnsi="Times New Roman"/>
          <w:sz w:val="24"/>
        </w:rPr>
        <w:t>analysis time for samples was 74</w:t>
      </w:r>
      <w:r>
        <w:rPr>
          <w:rFonts w:ascii="Times New Roman" w:hAnsi="Times New Roman"/>
          <w:sz w:val="24"/>
        </w:rPr>
        <w:t>0 sec.</w:t>
      </w:r>
    </w:p>
    <w:p w14:paraId="51734A49" w14:textId="6C85F898" w:rsidR="00543E13" w:rsidRPr="00836F4E" w:rsidRDefault="00543E13" w:rsidP="00836F4E">
      <w:pPr>
        <w:pStyle w:val="WW-PlainText"/>
        <w:rPr>
          <w:rFonts w:ascii="Times New Roman" w:hAnsi="Times New Roman"/>
          <w:color w:val="auto"/>
          <w:sz w:val="24"/>
        </w:rPr>
      </w:pPr>
      <w:r>
        <w:rPr>
          <w:rFonts w:ascii="Times New Roman" w:hAnsi="Times New Roman"/>
          <w:sz w:val="24"/>
        </w:rPr>
        <w:tab/>
      </w:r>
      <w:r w:rsidR="009D0C7F">
        <w:rPr>
          <w:rFonts w:ascii="Times New Roman" w:hAnsi="Times New Roman"/>
          <w:sz w:val="24"/>
        </w:rPr>
        <w:t>For atmospheric sampling, a</w:t>
      </w:r>
      <w:r w:rsidR="000C0426">
        <w:rPr>
          <w:rFonts w:ascii="Times New Roman" w:hAnsi="Times New Roman"/>
          <w:sz w:val="24"/>
        </w:rPr>
        <w:t>n</w:t>
      </w:r>
      <w:r w:rsidR="009D0C7F">
        <w:rPr>
          <w:rFonts w:ascii="Times New Roman" w:hAnsi="Times New Roman"/>
          <w:sz w:val="24"/>
        </w:rPr>
        <w:t xml:space="preserve"> ~</w:t>
      </w:r>
      <w:proofErr w:type="gramStart"/>
      <w:r w:rsidR="009D0C7F">
        <w:rPr>
          <w:rFonts w:ascii="Times New Roman" w:hAnsi="Times New Roman"/>
          <w:sz w:val="24"/>
        </w:rPr>
        <w:t>1</w:t>
      </w:r>
      <w:r>
        <w:rPr>
          <w:rFonts w:ascii="Times New Roman" w:hAnsi="Times New Roman"/>
          <w:sz w:val="24"/>
        </w:rPr>
        <w:t>00 meter</w:t>
      </w:r>
      <w:proofErr w:type="gramEnd"/>
      <w:r>
        <w:rPr>
          <w:rFonts w:ascii="Times New Roman" w:hAnsi="Times New Roman"/>
          <w:sz w:val="24"/>
        </w:rPr>
        <w:t xml:space="preserve"> length of 3/8-in OD </w:t>
      </w:r>
      <w:proofErr w:type="spellStart"/>
      <w:r>
        <w:rPr>
          <w:rFonts w:ascii="Times New Roman" w:hAnsi="Times New Roman"/>
          <w:sz w:val="24"/>
        </w:rPr>
        <w:t>Dekaron</w:t>
      </w:r>
      <w:proofErr w:type="spellEnd"/>
      <w:r>
        <w:rPr>
          <w:rFonts w:ascii="Times New Roman" w:hAnsi="Times New Roman"/>
          <w:sz w:val="24"/>
        </w:rPr>
        <w:t xml:space="preserve"> tubing was run from the portable laboratory to the bow of the ship.  A flow of air was drawn through this line to the main laboratory using an Air Cadet pump.  The air was compressed in the pump, with the downstream pressure held at ~1.5 atm. using a back-pressure regulator.  A tee allowed a flow (100 ml min</w:t>
      </w:r>
      <w:r>
        <w:rPr>
          <w:rFonts w:ascii="Times New Roman" w:hAnsi="Times New Roman"/>
          <w:sz w:val="24"/>
          <w:vertAlign w:val="superscript"/>
        </w:rPr>
        <w:t>-1</w:t>
      </w:r>
      <w:r>
        <w:rPr>
          <w:rFonts w:ascii="Times New Roman" w:hAnsi="Times New Roman"/>
          <w:sz w:val="24"/>
        </w:rPr>
        <w:t>) of the compressed air to be directed to the gas sample valves of the CFC/SF</w:t>
      </w:r>
      <w:r>
        <w:rPr>
          <w:rFonts w:ascii="Times New Roman" w:hAnsi="Times New Roman"/>
          <w:sz w:val="24"/>
          <w:vertAlign w:val="subscript"/>
        </w:rPr>
        <w:t>6</w:t>
      </w:r>
      <w:r w:rsidR="009D0C7F">
        <w:rPr>
          <w:rFonts w:ascii="Times New Roman" w:hAnsi="Times New Roman"/>
          <w:sz w:val="24"/>
        </w:rPr>
        <w:t>/N</w:t>
      </w:r>
      <w:r w:rsidR="009D0C7F">
        <w:rPr>
          <w:rFonts w:ascii="Times New Roman" w:hAnsi="Times New Roman"/>
          <w:sz w:val="24"/>
          <w:vertAlign w:val="subscript"/>
        </w:rPr>
        <w:t>2</w:t>
      </w:r>
      <w:r w:rsidR="009D0C7F">
        <w:rPr>
          <w:rFonts w:ascii="Times New Roman" w:hAnsi="Times New Roman"/>
          <w:sz w:val="24"/>
        </w:rPr>
        <w:t>O analytical system</w:t>
      </w:r>
      <w:r>
        <w:rPr>
          <w:rFonts w:ascii="Times New Roman" w:hAnsi="Times New Roman"/>
          <w:sz w:val="24"/>
        </w:rPr>
        <w:t>, while the bulk flow of the air (&gt;7 l min</w:t>
      </w:r>
      <w:r>
        <w:rPr>
          <w:rFonts w:ascii="Times New Roman" w:hAnsi="Times New Roman"/>
          <w:sz w:val="24"/>
          <w:vertAlign w:val="superscript"/>
        </w:rPr>
        <w:t>-1</w:t>
      </w:r>
      <w:r w:rsidR="005811CA">
        <w:rPr>
          <w:rFonts w:ascii="Times New Roman" w:hAnsi="Times New Roman"/>
          <w:sz w:val="24"/>
        </w:rPr>
        <w:t>) was vented through the back-</w:t>
      </w:r>
      <w:r>
        <w:rPr>
          <w:rFonts w:ascii="Times New Roman" w:hAnsi="Times New Roman"/>
          <w:sz w:val="24"/>
        </w:rPr>
        <w:t xml:space="preserve">pressure regulator.  Air samples were generally analyzed when the relative wind direction was within </w:t>
      </w:r>
      <w:r w:rsidR="00A94636">
        <w:rPr>
          <w:rFonts w:ascii="Times New Roman" w:hAnsi="Times New Roman"/>
          <w:sz w:val="24"/>
        </w:rPr>
        <w:t>5</w:t>
      </w:r>
      <w:r>
        <w:rPr>
          <w:rFonts w:ascii="Times New Roman" w:hAnsi="Times New Roman"/>
          <w:sz w:val="24"/>
        </w:rPr>
        <w:t>0 degrees of the bow of the ship to reduce the possibility of shipboard contamination.  The pump was run for approximately 30 minutes prior to analysis to insure that the air inlet lines and</w:t>
      </w:r>
      <w:r w:rsidR="009D0C7F">
        <w:rPr>
          <w:rFonts w:ascii="Times New Roman" w:hAnsi="Times New Roman"/>
          <w:sz w:val="24"/>
        </w:rPr>
        <w:t xml:space="preserve"> pump were thoroughly flushed. T</w:t>
      </w:r>
      <w:r>
        <w:rPr>
          <w:rFonts w:ascii="Times New Roman" w:hAnsi="Times New Roman"/>
          <w:sz w:val="24"/>
        </w:rPr>
        <w:t>he average atmospheric concentrations determined du</w:t>
      </w:r>
      <w:r w:rsidR="00AE6369">
        <w:rPr>
          <w:rFonts w:ascii="Times New Roman" w:hAnsi="Times New Roman"/>
          <w:sz w:val="24"/>
        </w:rPr>
        <w:t xml:space="preserve">ring the cruise (from a </w:t>
      </w:r>
      <w:proofErr w:type="gramStart"/>
      <w:r w:rsidR="00AE6369">
        <w:rPr>
          <w:rFonts w:ascii="Times New Roman" w:hAnsi="Times New Roman"/>
          <w:sz w:val="24"/>
        </w:rPr>
        <w:t>set</w:t>
      </w:r>
      <w:r w:rsidR="00AE5932">
        <w:rPr>
          <w:rFonts w:ascii="Times New Roman" w:hAnsi="Times New Roman"/>
          <w:sz w:val="24"/>
        </w:rPr>
        <w:t>s</w:t>
      </w:r>
      <w:proofErr w:type="gramEnd"/>
      <w:r w:rsidR="00AE6369">
        <w:rPr>
          <w:rFonts w:ascii="Times New Roman" w:hAnsi="Times New Roman"/>
          <w:sz w:val="24"/>
        </w:rPr>
        <w:t xml:space="preserve"> of 4</w:t>
      </w:r>
      <w:r w:rsidR="00AE5932">
        <w:rPr>
          <w:rFonts w:ascii="Times New Roman" w:hAnsi="Times New Roman"/>
          <w:sz w:val="24"/>
        </w:rPr>
        <w:t xml:space="preserve"> or 5</w:t>
      </w:r>
      <w:r>
        <w:rPr>
          <w:rFonts w:ascii="Times New Roman" w:hAnsi="Times New Roman"/>
          <w:sz w:val="24"/>
        </w:rPr>
        <w:t xml:space="preserve"> measureme</w:t>
      </w:r>
      <w:r w:rsidR="00B912E7">
        <w:rPr>
          <w:rFonts w:ascii="Times New Roman" w:hAnsi="Times New Roman"/>
          <w:sz w:val="24"/>
        </w:rPr>
        <w:t>nts analy</w:t>
      </w:r>
      <w:r w:rsidR="00AE5932">
        <w:rPr>
          <w:rFonts w:ascii="Times New Roman" w:hAnsi="Times New Roman"/>
          <w:sz w:val="24"/>
        </w:rPr>
        <w:t>zed when possible</w:t>
      </w:r>
      <w:r>
        <w:rPr>
          <w:rFonts w:ascii="Times New Roman" w:hAnsi="Times New Roman"/>
          <w:sz w:val="24"/>
        </w:rPr>
        <w:t xml:space="preserve">) were </w:t>
      </w:r>
      <w:r w:rsidR="005D25F2">
        <w:rPr>
          <w:rFonts w:ascii="Times New Roman" w:hAnsi="Times New Roman"/>
          <w:color w:val="auto"/>
          <w:sz w:val="24"/>
        </w:rPr>
        <w:t>22</w:t>
      </w:r>
      <w:r w:rsidR="00263CB6">
        <w:rPr>
          <w:rFonts w:ascii="Times New Roman" w:hAnsi="Times New Roman"/>
          <w:color w:val="auto"/>
          <w:sz w:val="24"/>
        </w:rPr>
        <w:t xml:space="preserve">2.8 </w:t>
      </w:r>
      <w:r w:rsidRPr="008A4F80">
        <w:rPr>
          <w:rFonts w:ascii="Times New Roman" w:hAnsi="Times New Roman"/>
          <w:color w:val="auto"/>
          <w:sz w:val="24"/>
        </w:rPr>
        <w:t xml:space="preserve">+/- </w:t>
      </w:r>
      <w:r w:rsidR="00263CB6">
        <w:rPr>
          <w:rFonts w:ascii="Times New Roman" w:hAnsi="Times New Roman"/>
          <w:color w:val="auto"/>
          <w:sz w:val="24"/>
        </w:rPr>
        <w:t>5</w:t>
      </w:r>
      <w:r w:rsidR="005D25F2">
        <w:rPr>
          <w:rFonts w:ascii="Times New Roman" w:hAnsi="Times New Roman"/>
          <w:color w:val="auto"/>
          <w:sz w:val="24"/>
        </w:rPr>
        <w:t>.6</w:t>
      </w:r>
      <w:r w:rsidRPr="008A4F80">
        <w:rPr>
          <w:rFonts w:ascii="Times New Roman" w:hAnsi="Times New Roman"/>
          <w:color w:val="auto"/>
          <w:sz w:val="24"/>
        </w:rPr>
        <w:t xml:space="preserve"> parts per trillion (ppt) for CFC-11</w:t>
      </w:r>
      <w:r w:rsidR="00AE5932">
        <w:rPr>
          <w:rFonts w:ascii="Times New Roman" w:hAnsi="Times New Roman"/>
          <w:color w:val="auto"/>
          <w:sz w:val="24"/>
        </w:rPr>
        <w:t xml:space="preserve"> (n=</w:t>
      </w:r>
      <w:r w:rsidR="005D25F2">
        <w:rPr>
          <w:rFonts w:ascii="Times New Roman" w:hAnsi="Times New Roman"/>
          <w:color w:val="auto"/>
          <w:sz w:val="24"/>
        </w:rPr>
        <w:t>27</w:t>
      </w:r>
      <w:r w:rsidR="00AE5932">
        <w:rPr>
          <w:rFonts w:ascii="Times New Roman" w:hAnsi="Times New Roman"/>
          <w:color w:val="auto"/>
          <w:sz w:val="24"/>
        </w:rPr>
        <w:t>)</w:t>
      </w:r>
      <w:r w:rsidRPr="008A4F80">
        <w:rPr>
          <w:rFonts w:ascii="Times New Roman" w:hAnsi="Times New Roman"/>
          <w:color w:val="auto"/>
          <w:sz w:val="24"/>
        </w:rPr>
        <w:t xml:space="preserve">, </w:t>
      </w:r>
      <w:r w:rsidR="005D25F2">
        <w:rPr>
          <w:rFonts w:ascii="Times New Roman" w:hAnsi="Times New Roman"/>
          <w:color w:val="auto"/>
          <w:sz w:val="24"/>
        </w:rPr>
        <w:t>4</w:t>
      </w:r>
      <w:r w:rsidR="00263CB6">
        <w:rPr>
          <w:rFonts w:ascii="Times New Roman" w:hAnsi="Times New Roman"/>
          <w:color w:val="auto"/>
          <w:sz w:val="24"/>
        </w:rPr>
        <w:t>97.5</w:t>
      </w:r>
      <w:r w:rsidR="00F2266C">
        <w:rPr>
          <w:rFonts w:ascii="Times New Roman" w:hAnsi="Times New Roman"/>
          <w:color w:val="auto"/>
          <w:sz w:val="24"/>
        </w:rPr>
        <w:t xml:space="preserve"> </w:t>
      </w:r>
      <w:r w:rsidRPr="008A4F80">
        <w:rPr>
          <w:rFonts w:ascii="Times New Roman" w:hAnsi="Times New Roman"/>
          <w:color w:val="auto"/>
          <w:sz w:val="24"/>
        </w:rPr>
        <w:t xml:space="preserve">+/- </w:t>
      </w:r>
      <w:r w:rsidR="00263CB6">
        <w:rPr>
          <w:rFonts w:ascii="Times New Roman" w:hAnsi="Times New Roman"/>
          <w:color w:val="auto"/>
          <w:sz w:val="24"/>
        </w:rPr>
        <w:t>3.4</w:t>
      </w:r>
      <w:r w:rsidRPr="008A4F80">
        <w:rPr>
          <w:rFonts w:ascii="Times New Roman" w:hAnsi="Times New Roman"/>
          <w:color w:val="auto"/>
          <w:sz w:val="24"/>
        </w:rPr>
        <w:t xml:space="preserve"> ppt for CFC-12</w:t>
      </w:r>
      <w:r w:rsidR="00AE5932">
        <w:rPr>
          <w:rFonts w:ascii="Times New Roman" w:hAnsi="Times New Roman"/>
          <w:color w:val="auto"/>
          <w:sz w:val="24"/>
        </w:rPr>
        <w:t xml:space="preserve"> (N=</w:t>
      </w:r>
      <w:r w:rsidR="005D25F2">
        <w:rPr>
          <w:rFonts w:ascii="Times New Roman" w:hAnsi="Times New Roman"/>
          <w:color w:val="auto"/>
          <w:sz w:val="24"/>
        </w:rPr>
        <w:t>3</w:t>
      </w:r>
      <w:r w:rsidR="00263CB6">
        <w:rPr>
          <w:rFonts w:ascii="Times New Roman" w:hAnsi="Times New Roman"/>
          <w:color w:val="auto"/>
          <w:sz w:val="24"/>
        </w:rPr>
        <w:t>7</w:t>
      </w:r>
      <w:r w:rsidR="00AE5932">
        <w:rPr>
          <w:rFonts w:ascii="Times New Roman" w:hAnsi="Times New Roman"/>
          <w:color w:val="auto"/>
          <w:sz w:val="24"/>
        </w:rPr>
        <w:t>)</w:t>
      </w:r>
      <w:r w:rsidRPr="008A4F80">
        <w:rPr>
          <w:rFonts w:ascii="Times New Roman" w:hAnsi="Times New Roman"/>
          <w:color w:val="auto"/>
          <w:sz w:val="24"/>
        </w:rPr>
        <w:t xml:space="preserve">, </w:t>
      </w:r>
      <w:r w:rsidR="005D25F2">
        <w:rPr>
          <w:rFonts w:ascii="Times New Roman" w:hAnsi="Times New Roman"/>
          <w:color w:val="auto"/>
          <w:sz w:val="24"/>
        </w:rPr>
        <w:t>10.6</w:t>
      </w:r>
      <w:r w:rsidRPr="008A4F80">
        <w:rPr>
          <w:rFonts w:ascii="Times New Roman" w:hAnsi="Times New Roman"/>
          <w:color w:val="auto"/>
          <w:sz w:val="24"/>
        </w:rPr>
        <w:t xml:space="preserve"> +/- 0.</w:t>
      </w:r>
      <w:r w:rsidR="005D25F2">
        <w:rPr>
          <w:rFonts w:ascii="Times New Roman" w:hAnsi="Times New Roman"/>
          <w:color w:val="auto"/>
          <w:sz w:val="24"/>
        </w:rPr>
        <w:t>2</w:t>
      </w:r>
      <w:r w:rsidRPr="008A4F80">
        <w:rPr>
          <w:rFonts w:ascii="Times New Roman" w:hAnsi="Times New Roman"/>
          <w:color w:val="auto"/>
          <w:sz w:val="24"/>
        </w:rPr>
        <w:t xml:space="preserve"> ppt for SF</w:t>
      </w:r>
      <w:r w:rsidRPr="008A4F80">
        <w:rPr>
          <w:rFonts w:ascii="Times New Roman" w:hAnsi="Times New Roman"/>
          <w:color w:val="auto"/>
          <w:sz w:val="24"/>
          <w:vertAlign w:val="subscript"/>
        </w:rPr>
        <w:t>6</w:t>
      </w:r>
      <w:r w:rsidR="00AE5932">
        <w:rPr>
          <w:rFonts w:ascii="Times New Roman" w:hAnsi="Times New Roman"/>
          <w:color w:val="auto"/>
          <w:sz w:val="24"/>
          <w:vertAlign w:val="subscript"/>
        </w:rPr>
        <w:t xml:space="preserve"> </w:t>
      </w:r>
      <w:r w:rsidR="00AE5932">
        <w:rPr>
          <w:rFonts w:ascii="Times New Roman" w:hAnsi="Times New Roman"/>
          <w:color w:val="auto"/>
          <w:sz w:val="24"/>
        </w:rPr>
        <w:t>(N=</w:t>
      </w:r>
      <w:r w:rsidR="005D25F2">
        <w:rPr>
          <w:rFonts w:ascii="Times New Roman" w:hAnsi="Times New Roman"/>
          <w:color w:val="auto"/>
          <w:sz w:val="24"/>
        </w:rPr>
        <w:t>19</w:t>
      </w:r>
      <w:r w:rsidR="00AE5932">
        <w:rPr>
          <w:rFonts w:ascii="Times New Roman" w:hAnsi="Times New Roman"/>
          <w:color w:val="auto"/>
          <w:sz w:val="24"/>
        </w:rPr>
        <w:t>)</w:t>
      </w:r>
      <w:r w:rsidR="00AE6369" w:rsidRPr="008A4F80">
        <w:rPr>
          <w:rFonts w:ascii="Times New Roman" w:hAnsi="Times New Roman"/>
          <w:color w:val="auto"/>
          <w:sz w:val="24"/>
        </w:rPr>
        <w:t xml:space="preserve">, and </w:t>
      </w:r>
      <w:r w:rsidR="005D25F2">
        <w:rPr>
          <w:rFonts w:ascii="Times New Roman" w:hAnsi="Times New Roman"/>
          <w:color w:val="auto"/>
          <w:sz w:val="24"/>
        </w:rPr>
        <w:t>307.1</w:t>
      </w:r>
      <w:r w:rsidR="00B912E7">
        <w:rPr>
          <w:rFonts w:ascii="Times New Roman" w:hAnsi="Times New Roman"/>
          <w:color w:val="auto"/>
          <w:sz w:val="24"/>
        </w:rPr>
        <w:t xml:space="preserve"> +/- </w:t>
      </w:r>
      <w:r w:rsidR="005D25F2">
        <w:rPr>
          <w:rFonts w:ascii="Times New Roman" w:hAnsi="Times New Roman"/>
          <w:color w:val="auto"/>
          <w:sz w:val="24"/>
        </w:rPr>
        <w:t>12.1</w:t>
      </w:r>
      <w:r w:rsidR="00AE5932">
        <w:rPr>
          <w:rFonts w:ascii="Times New Roman" w:hAnsi="Times New Roman"/>
          <w:color w:val="auto"/>
          <w:sz w:val="24"/>
        </w:rPr>
        <w:t xml:space="preserve"> </w:t>
      </w:r>
      <w:r w:rsidR="008A4F80" w:rsidRPr="008A4F80">
        <w:rPr>
          <w:rFonts w:ascii="Times New Roman" w:hAnsi="Times New Roman"/>
          <w:color w:val="auto"/>
          <w:sz w:val="24"/>
        </w:rPr>
        <w:t>parts per billion for N</w:t>
      </w:r>
      <w:r w:rsidR="008A4F80" w:rsidRPr="008A4F80">
        <w:rPr>
          <w:rFonts w:ascii="Times New Roman" w:hAnsi="Times New Roman"/>
          <w:color w:val="auto"/>
          <w:sz w:val="24"/>
          <w:vertAlign w:val="subscript"/>
        </w:rPr>
        <w:t>2</w:t>
      </w:r>
      <w:r w:rsidR="008A4F80" w:rsidRPr="008A4F80">
        <w:rPr>
          <w:rFonts w:ascii="Times New Roman" w:hAnsi="Times New Roman"/>
          <w:color w:val="auto"/>
          <w:sz w:val="24"/>
        </w:rPr>
        <w:t>O</w:t>
      </w:r>
      <w:r w:rsidR="00AE5932">
        <w:rPr>
          <w:rFonts w:ascii="Times New Roman" w:hAnsi="Times New Roman"/>
          <w:color w:val="auto"/>
          <w:sz w:val="24"/>
        </w:rPr>
        <w:t xml:space="preserve"> (N=18)</w:t>
      </w:r>
      <w:r w:rsidRPr="008A4F80">
        <w:rPr>
          <w:rFonts w:ascii="Times New Roman" w:hAnsi="Times New Roman"/>
          <w:color w:val="auto"/>
          <w:sz w:val="24"/>
        </w:rPr>
        <w:t>.</w:t>
      </w:r>
      <w:r w:rsidR="00836F4E">
        <w:rPr>
          <w:rFonts w:ascii="Times New Roman" w:hAnsi="Times New Roman"/>
          <w:color w:val="auto"/>
          <w:sz w:val="24"/>
        </w:rPr>
        <w:t xml:space="preserve"> Note that a larger aliquot was required for higher precision N</w:t>
      </w:r>
      <w:r w:rsidR="00836F4E">
        <w:rPr>
          <w:rFonts w:ascii="Times New Roman" w:hAnsi="Times New Roman"/>
          <w:color w:val="auto"/>
          <w:sz w:val="24"/>
          <w:vertAlign w:val="subscript"/>
        </w:rPr>
        <w:t>2</w:t>
      </w:r>
      <w:r w:rsidR="00836F4E">
        <w:rPr>
          <w:rFonts w:ascii="Times New Roman" w:hAnsi="Times New Roman"/>
          <w:color w:val="auto"/>
          <w:sz w:val="24"/>
        </w:rPr>
        <w:t>O analysis</w:t>
      </w:r>
      <w:r w:rsidR="00843D68">
        <w:rPr>
          <w:rFonts w:ascii="Times New Roman" w:hAnsi="Times New Roman"/>
          <w:color w:val="auto"/>
          <w:sz w:val="24"/>
        </w:rPr>
        <w:t>,</w:t>
      </w:r>
      <w:r w:rsidR="00AE5932">
        <w:rPr>
          <w:rFonts w:ascii="Times New Roman" w:hAnsi="Times New Roman"/>
          <w:color w:val="auto"/>
          <w:sz w:val="24"/>
        </w:rPr>
        <w:t xml:space="preserve"> and this higher aliquot resulted in SF</w:t>
      </w:r>
      <w:r w:rsidR="00AE5932" w:rsidRPr="00AE5932">
        <w:rPr>
          <w:rFonts w:ascii="Times New Roman" w:hAnsi="Times New Roman"/>
          <w:color w:val="auto"/>
          <w:sz w:val="24"/>
          <w:vertAlign w:val="subscript"/>
        </w:rPr>
        <w:t>6</w:t>
      </w:r>
      <w:r w:rsidR="00AE5932">
        <w:rPr>
          <w:rFonts w:ascii="Times New Roman" w:hAnsi="Times New Roman"/>
          <w:color w:val="auto"/>
          <w:sz w:val="24"/>
        </w:rPr>
        <w:t xml:space="preserve"> peak areas outside the range of the calibration </w:t>
      </w:r>
      <w:r w:rsidR="00843D68">
        <w:rPr>
          <w:rFonts w:ascii="Times New Roman" w:hAnsi="Times New Roman"/>
          <w:color w:val="auto"/>
          <w:sz w:val="24"/>
        </w:rPr>
        <w:t>curve used for seawater samples</w:t>
      </w:r>
      <w:r w:rsidR="00AE5932">
        <w:rPr>
          <w:rFonts w:ascii="Times New Roman" w:hAnsi="Times New Roman"/>
          <w:color w:val="auto"/>
          <w:sz w:val="24"/>
        </w:rPr>
        <w:t>.</w:t>
      </w:r>
      <w:r w:rsidR="000B6623">
        <w:rPr>
          <w:rFonts w:ascii="Times New Roman" w:hAnsi="Times New Roman"/>
          <w:color w:val="auto"/>
          <w:sz w:val="24"/>
        </w:rPr>
        <w:t xml:space="preserve"> </w:t>
      </w:r>
    </w:p>
    <w:p w14:paraId="4EF5AB75" w14:textId="46475664" w:rsidR="00543E13" w:rsidRDefault="00543E13">
      <w:pPr>
        <w:pStyle w:val="WW-PlainText"/>
        <w:rPr>
          <w:rFonts w:ascii="Times New Roman" w:hAnsi="Times New Roman"/>
          <w:sz w:val="24"/>
        </w:rPr>
      </w:pPr>
      <w:r>
        <w:rPr>
          <w:rFonts w:ascii="Times New Roman" w:hAnsi="Times New Roman"/>
          <w:sz w:val="24"/>
        </w:rPr>
        <w:tab/>
        <w:t>Concentrations of the CFCs in air, seawater samples and gas standards are reported relative to the SIO98 calibration scale (</w:t>
      </w:r>
      <w:r w:rsidR="00301750">
        <w:rPr>
          <w:rFonts w:ascii="Times New Roman" w:hAnsi="Times New Roman"/>
          <w:sz w:val="24"/>
        </w:rPr>
        <w:t>Prinn</w:t>
      </w:r>
      <w:r>
        <w:rPr>
          <w:rFonts w:ascii="Times New Roman" w:hAnsi="Times New Roman"/>
          <w:sz w:val="24"/>
        </w:rPr>
        <w:t xml:space="preserve"> et. al., 2000).  Concentrations in air and standard gas are reported in units of mole fraction in dry gas, and are typically in the parts per trillion (ppt) range</w:t>
      </w:r>
      <w:r w:rsidR="009D0C7F">
        <w:rPr>
          <w:rFonts w:ascii="Times New Roman" w:hAnsi="Times New Roman"/>
          <w:sz w:val="24"/>
        </w:rPr>
        <w:t xml:space="preserve"> for CFCs and SF</w:t>
      </w:r>
      <w:r w:rsidR="009D0C7F">
        <w:rPr>
          <w:rFonts w:ascii="Times New Roman" w:hAnsi="Times New Roman"/>
          <w:sz w:val="24"/>
          <w:vertAlign w:val="subscript"/>
        </w:rPr>
        <w:t>6</w:t>
      </w:r>
      <w:r w:rsidR="009D0C7F">
        <w:rPr>
          <w:rFonts w:ascii="Times New Roman" w:hAnsi="Times New Roman"/>
          <w:sz w:val="24"/>
        </w:rPr>
        <w:t xml:space="preserve"> and parts per billion (ppb) for N</w:t>
      </w:r>
      <w:r w:rsidR="009D0C7F">
        <w:rPr>
          <w:rFonts w:ascii="Times New Roman" w:hAnsi="Times New Roman"/>
          <w:sz w:val="24"/>
          <w:vertAlign w:val="subscript"/>
        </w:rPr>
        <w:t>2</w:t>
      </w:r>
      <w:r w:rsidR="009D0C7F">
        <w:rPr>
          <w:rFonts w:ascii="Times New Roman" w:hAnsi="Times New Roman"/>
          <w:sz w:val="24"/>
        </w:rPr>
        <w:t>O</w:t>
      </w:r>
      <w:r>
        <w:rPr>
          <w:rFonts w:ascii="Times New Roman" w:hAnsi="Times New Roman"/>
          <w:sz w:val="24"/>
        </w:rPr>
        <w:t>.  Dissolved CFC concentrations are given in units of picomoles per kilogram seawater (</w:t>
      </w:r>
      <w:proofErr w:type="spellStart"/>
      <w:r>
        <w:rPr>
          <w:rFonts w:ascii="Times New Roman" w:hAnsi="Times New Roman"/>
          <w:sz w:val="24"/>
        </w:rPr>
        <w:t>pmol</w:t>
      </w:r>
      <w:proofErr w:type="spellEnd"/>
      <w:r>
        <w:rPr>
          <w:rFonts w:ascii="Times New Roman" w:hAnsi="Times New Roman"/>
          <w:sz w:val="24"/>
        </w:rPr>
        <w:t xml:space="preserve"> kg</w:t>
      </w:r>
      <w:r>
        <w:rPr>
          <w:rFonts w:ascii="Times New Roman" w:hAnsi="Times New Roman"/>
          <w:sz w:val="24"/>
          <w:vertAlign w:val="superscript"/>
        </w:rPr>
        <w:t>-1</w:t>
      </w:r>
      <w:r w:rsidR="000C0426">
        <w:rPr>
          <w:rFonts w:ascii="Times New Roman" w:hAnsi="Times New Roman"/>
          <w:sz w:val="24"/>
        </w:rPr>
        <w:t>),</w:t>
      </w:r>
      <w:r>
        <w:rPr>
          <w:rFonts w:ascii="Times New Roman" w:hAnsi="Times New Roman"/>
          <w:sz w:val="24"/>
        </w:rPr>
        <w:t xml:space="preserve"> SF</w:t>
      </w:r>
      <w:r>
        <w:rPr>
          <w:rFonts w:ascii="Times New Roman" w:hAnsi="Times New Roman"/>
          <w:sz w:val="24"/>
          <w:vertAlign w:val="subscript"/>
        </w:rPr>
        <w:t xml:space="preserve">6 </w:t>
      </w:r>
      <w:r>
        <w:rPr>
          <w:rFonts w:ascii="Times New Roman" w:hAnsi="Times New Roman"/>
          <w:sz w:val="24"/>
        </w:rPr>
        <w:t>in femtomoles per kilogram seawater (</w:t>
      </w:r>
      <w:proofErr w:type="spellStart"/>
      <w:r>
        <w:rPr>
          <w:rFonts w:ascii="Times New Roman" w:hAnsi="Times New Roman"/>
          <w:sz w:val="24"/>
        </w:rPr>
        <w:t>fmol</w:t>
      </w:r>
      <w:proofErr w:type="spellEnd"/>
      <w:r>
        <w:rPr>
          <w:rFonts w:ascii="Times New Roman" w:hAnsi="Times New Roman"/>
          <w:sz w:val="24"/>
        </w:rPr>
        <w:t xml:space="preserve"> kg</w:t>
      </w:r>
      <w:r>
        <w:rPr>
          <w:rFonts w:ascii="Times New Roman" w:hAnsi="Times New Roman"/>
          <w:sz w:val="24"/>
          <w:vertAlign w:val="superscript"/>
        </w:rPr>
        <w:t>-1</w:t>
      </w:r>
      <w:r>
        <w:rPr>
          <w:rFonts w:ascii="Times New Roman" w:hAnsi="Times New Roman"/>
          <w:sz w:val="24"/>
        </w:rPr>
        <w:t>)</w:t>
      </w:r>
      <w:r w:rsidR="009D0C7F">
        <w:rPr>
          <w:rFonts w:ascii="Times New Roman" w:hAnsi="Times New Roman"/>
          <w:sz w:val="24"/>
        </w:rPr>
        <w:t>, and N</w:t>
      </w:r>
      <w:r w:rsidR="009D0C7F">
        <w:rPr>
          <w:rFonts w:ascii="Times New Roman" w:hAnsi="Times New Roman"/>
          <w:sz w:val="24"/>
          <w:vertAlign w:val="subscript"/>
        </w:rPr>
        <w:t>2</w:t>
      </w:r>
      <w:r w:rsidR="009D0C7F">
        <w:rPr>
          <w:rFonts w:ascii="Times New Roman" w:hAnsi="Times New Roman"/>
          <w:sz w:val="24"/>
        </w:rPr>
        <w:t>O in nanomoles per kilogram seawater (nmol kg</w:t>
      </w:r>
      <w:r w:rsidR="009D0C7F">
        <w:rPr>
          <w:rFonts w:ascii="Times New Roman" w:hAnsi="Times New Roman"/>
          <w:sz w:val="24"/>
          <w:vertAlign w:val="superscript"/>
        </w:rPr>
        <w:t>-1</w:t>
      </w:r>
      <w:r w:rsidR="009D0C7F">
        <w:rPr>
          <w:rFonts w:ascii="Times New Roman" w:hAnsi="Times New Roman"/>
          <w:sz w:val="24"/>
        </w:rPr>
        <w:t>)</w:t>
      </w:r>
      <w:r w:rsidR="000C0426">
        <w:rPr>
          <w:rFonts w:ascii="Times New Roman" w:hAnsi="Times New Roman"/>
          <w:sz w:val="24"/>
        </w:rPr>
        <w:t>. CFC</w:t>
      </w:r>
      <w:r>
        <w:rPr>
          <w:rFonts w:ascii="Times New Roman" w:hAnsi="Times New Roman"/>
          <w:sz w:val="24"/>
        </w:rPr>
        <w:t xml:space="preserve"> concentrations in air and seawater samples were determined by fitting their chromatographic peak areas to multi-point calibration curves, generated by injecting multiple sample loops of gas from a working standard (</w:t>
      </w:r>
      <w:r w:rsidR="00D716F3" w:rsidRPr="00CC55C3">
        <w:rPr>
          <w:rFonts w:ascii="Times New Roman" w:hAnsi="Times New Roman"/>
          <w:color w:val="auto"/>
          <w:sz w:val="24"/>
        </w:rPr>
        <w:t>UW WRS</w:t>
      </w:r>
      <w:r w:rsidR="00506B61" w:rsidRPr="00CC55C3">
        <w:rPr>
          <w:rFonts w:ascii="Times New Roman" w:hAnsi="Times New Roman"/>
          <w:color w:val="auto"/>
          <w:sz w:val="24"/>
        </w:rPr>
        <w:t xml:space="preserve"> 32399</w:t>
      </w:r>
      <w:r w:rsidRPr="00CC55C3">
        <w:rPr>
          <w:rFonts w:ascii="Times New Roman" w:hAnsi="Times New Roman"/>
          <w:color w:val="auto"/>
          <w:sz w:val="24"/>
        </w:rPr>
        <w:t>)</w:t>
      </w:r>
      <w:r>
        <w:rPr>
          <w:rFonts w:ascii="Times New Roman" w:hAnsi="Times New Roman"/>
          <w:sz w:val="24"/>
        </w:rPr>
        <w:t xml:space="preserve"> into the analytical instrument.   Full-range calibration curves were run </w:t>
      </w:r>
      <w:r w:rsidR="009D0C7F">
        <w:rPr>
          <w:rFonts w:ascii="Times New Roman" w:hAnsi="Times New Roman"/>
          <w:sz w:val="24"/>
        </w:rPr>
        <w:t xml:space="preserve">at the beginning and end of the cruise, </w:t>
      </w:r>
      <w:r w:rsidR="001C676B">
        <w:rPr>
          <w:rFonts w:ascii="Times New Roman" w:hAnsi="Times New Roman"/>
          <w:sz w:val="24"/>
        </w:rPr>
        <w:t>as well as during long transits/weather delays when possible</w:t>
      </w:r>
      <w:r>
        <w:rPr>
          <w:rFonts w:ascii="Times New Roman" w:hAnsi="Times New Roman"/>
          <w:sz w:val="24"/>
        </w:rPr>
        <w:t xml:space="preserve">. Single injections of a fixed volume of standard gas at one atmosphere were run much more frequently (at intervals of 2 hours) to monitor short-term changes in detector sensitivity. </w:t>
      </w:r>
      <w:r w:rsidRPr="00FD2086">
        <w:rPr>
          <w:rFonts w:ascii="Times New Roman" w:hAnsi="Times New Roman"/>
          <w:color w:val="auto"/>
          <w:sz w:val="24"/>
        </w:rPr>
        <w:t xml:space="preserve">Estimated limit of detection is </w:t>
      </w:r>
      <w:r w:rsidR="00B0430C">
        <w:rPr>
          <w:rFonts w:ascii="Times New Roman" w:hAnsi="Times New Roman"/>
          <w:color w:val="auto"/>
          <w:sz w:val="24"/>
        </w:rPr>
        <w:t>2</w:t>
      </w:r>
      <w:r w:rsidRPr="00FD2086">
        <w:rPr>
          <w:rFonts w:ascii="Times New Roman" w:hAnsi="Times New Roman"/>
          <w:color w:val="auto"/>
          <w:sz w:val="24"/>
        </w:rPr>
        <w:t xml:space="preserve"> </w:t>
      </w:r>
      <w:proofErr w:type="spellStart"/>
      <w:r w:rsidRPr="00FD2086">
        <w:rPr>
          <w:rFonts w:ascii="Times New Roman" w:hAnsi="Times New Roman"/>
          <w:color w:val="auto"/>
          <w:sz w:val="24"/>
        </w:rPr>
        <w:t>fmol</w:t>
      </w:r>
      <w:proofErr w:type="spellEnd"/>
      <w:r w:rsidRPr="00FD2086">
        <w:rPr>
          <w:rFonts w:ascii="Times New Roman" w:hAnsi="Times New Roman"/>
          <w:color w:val="auto"/>
          <w:sz w:val="24"/>
        </w:rPr>
        <w:t xml:space="preserve"> kg</w:t>
      </w:r>
      <w:r w:rsidRPr="00FD2086">
        <w:rPr>
          <w:rFonts w:ascii="Times New Roman" w:hAnsi="Times New Roman"/>
          <w:color w:val="auto"/>
          <w:sz w:val="24"/>
          <w:vertAlign w:val="superscript"/>
        </w:rPr>
        <w:t>-1</w:t>
      </w:r>
      <w:r w:rsidRPr="00FD2086">
        <w:rPr>
          <w:rFonts w:ascii="Times New Roman" w:hAnsi="Times New Roman"/>
          <w:color w:val="auto"/>
          <w:sz w:val="24"/>
        </w:rPr>
        <w:t xml:space="preserve"> for CFC-11, </w:t>
      </w:r>
      <w:r w:rsidR="00B0430C">
        <w:rPr>
          <w:rFonts w:ascii="Times New Roman" w:hAnsi="Times New Roman"/>
          <w:color w:val="auto"/>
          <w:sz w:val="24"/>
        </w:rPr>
        <w:t>1</w:t>
      </w:r>
      <w:r w:rsidRPr="00FD2086">
        <w:rPr>
          <w:rFonts w:ascii="Times New Roman" w:hAnsi="Times New Roman"/>
          <w:color w:val="auto"/>
          <w:sz w:val="24"/>
        </w:rPr>
        <w:t xml:space="preserve"> </w:t>
      </w:r>
      <w:proofErr w:type="spellStart"/>
      <w:r w:rsidRPr="00FD2086">
        <w:rPr>
          <w:rFonts w:ascii="Times New Roman" w:hAnsi="Times New Roman"/>
          <w:color w:val="auto"/>
          <w:sz w:val="24"/>
        </w:rPr>
        <w:t>fmol</w:t>
      </w:r>
      <w:proofErr w:type="spellEnd"/>
      <w:r w:rsidRPr="00FD2086">
        <w:rPr>
          <w:rFonts w:ascii="Times New Roman" w:hAnsi="Times New Roman"/>
          <w:color w:val="auto"/>
          <w:sz w:val="24"/>
        </w:rPr>
        <w:t xml:space="preserve"> kg</w:t>
      </w:r>
      <w:r w:rsidRPr="00FD2086">
        <w:rPr>
          <w:rFonts w:ascii="Times New Roman" w:hAnsi="Times New Roman"/>
          <w:color w:val="auto"/>
          <w:sz w:val="24"/>
          <w:vertAlign w:val="superscript"/>
        </w:rPr>
        <w:t>-1</w:t>
      </w:r>
      <w:r w:rsidRPr="00FD2086">
        <w:rPr>
          <w:rFonts w:ascii="Times New Roman" w:hAnsi="Times New Roman"/>
          <w:color w:val="auto"/>
          <w:sz w:val="24"/>
        </w:rPr>
        <w:t xml:space="preserve"> for CFC-12 and 0.0</w:t>
      </w:r>
      <w:r w:rsidR="009619BA">
        <w:rPr>
          <w:rFonts w:ascii="Times New Roman" w:hAnsi="Times New Roman"/>
          <w:color w:val="auto"/>
          <w:sz w:val="24"/>
        </w:rPr>
        <w:t>1</w:t>
      </w:r>
      <w:r w:rsidRPr="00FD2086">
        <w:rPr>
          <w:rFonts w:ascii="Times New Roman" w:hAnsi="Times New Roman"/>
          <w:color w:val="auto"/>
          <w:sz w:val="24"/>
        </w:rPr>
        <w:t xml:space="preserve"> </w:t>
      </w:r>
      <w:proofErr w:type="spellStart"/>
      <w:r w:rsidRPr="00FD2086">
        <w:rPr>
          <w:rFonts w:ascii="Times New Roman" w:hAnsi="Times New Roman"/>
          <w:color w:val="auto"/>
          <w:sz w:val="24"/>
        </w:rPr>
        <w:t>fmol</w:t>
      </w:r>
      <w:proofErr w:type="spellEnd"/>
      <w:r w:rsidRPr="00FD2086">
        <w:rPr>
          <w:rFonts w:ascii="Times New Roman" w:hAnsi="Times New Roman"/>
          <w:color w:val="auto"/>
          <w:sz w:val="24"/>
        </w:rPr>
        <w:t xml:space="preserve"> kg</w:t>
      </w:r>
      <w:r w:rsidRPr="00FD2086">
        <w:rPr>
          <w:rFonts w:ascii="Times New Roman" w:hAnsi="Times New Roman"/>
          <w:color w:val="auto"/>
          <w:sz w:val="24"/>
          <w:vertAlign w:val="superscript"/>
        </w:rPr>
        <w:t>-1</w:t>
      </w:r>
      <w:r w:rsidRPr="00FD2086">
        <w:rPr>
          <w:rFonts w:ascii="Times New Roman" w:hAnsi="Times New Roman"/>
          <w:color w:val="auto"/>
          <w:sz w:val="24"/>
        </w:rPr>
        <w:t xml:space="preserve"> for SF</w:t>
      </w:r>
      <w:r w:rsidRPr="00FD2086">
        <w:rPr>
          <w:rFonts w:ascii="Times New Roman" w:hAnsi="Times New Roman"/>
          <w:color w:val="auto"/>
          <w:sz w:val="24"/>
          <w:vertAlign w:val="subscript"/>
        </w:rPr>
        <w:t>6</w:t>
      </w:r>
      <w:r w:rsidRPr="009D0C7F">
        <w:rPr>
          <w:rFonts w:ascii="Times New Roman" w:hAnsi="Times New Roman"/>
          <w:color w:val="FF6600"/>
          <w:sz w:val="24"/>
          <w:vertAlign w:val="subscript"/>
        </w:rPr>
        <w:t>.</w:t>
      </w:r>
    </w:p>
    <w:p w14:paraId="41BF98A5" w14:textId="03C53473" w:rsidR="00FD2086" w:rsidRDefault="00543E13">
      <w:pPr>
        <w:pStyle w:val="WW-PlainText"/>
        <w:rPr>
          <w:rFonts w:ascii="Times New Roman" w:hAnsi="Times New Roman"/>
          <w:sz w:val="24"/>
        </w:rPr>
      </w:pPr>
      <w:r>
        <w:rPr>
          <w:rFonts w:ascii="Times New Roman" w:hAnsi="Times New Roman"/>
          <w:sz w:val="24"/>
        </w:rPr>
        <w:tab/>
        <w:t xml:space="preserve">The efficiency of the purging process was evaluated </w:t>
      </w:r>
      <w:r w:rsidR="004A2E95">
        <w:rPr>
          <w:rFonts w:ascii="Times New Roman" w:hAnsi="Times New Roman"/>
          <w:sz w:val="24"/>
        </w:rPr>
        <w:t>by re-stripping</w:t>
      </w:r>
      <w:r>
        <w:rPr>
          <w:rFonts w:ascii="Times New Roman" w:hAnsi="Times New Roman"/>
          <w:sz w:val="24"/>
        </w:rPr>
        <w:t xml:space="preserve"> water samples and comparing the residual concentrations to initial values. </w:t>
      </w:r>
      <w:r w:rsidRPr="00BF6AB7">
        <w:rPr>
          <w:rFonts w:ascii="Times New Roman" w:hAnsi="Times New Roman"/>
          <w:color w:val="auto"/>
          <w:sz w:val="24"/>
        </w:rPr>
        <w:t xml:space="preserve">These re-strip values were </w:t>
      </w:r>
      <w:r w:rsidR="00BF6AB7">
        <w:rPr>
          <w:rFonts w:ascii="Times New Roman" w:hAnsi="Times New Roman"/>
          <w:color w:val="auto"/>
          <w:sz w:val="24"/>
        </w:rPr>
        <w:t>less than 1% for CFC-11</w:t>
      </w:r>
      <w:r w:rsidR="00836F4E">
        <w:rPr>
          <w:rFonts w:ascii="Times New Roman" w:hAnsi="Times New Roman"/>
          <w:color w:val="auto"/>
          <w:sz w:val="24"/>
        </w:rPr>
        <w:t xml:space="preserve"> </w:t>
      </w:r>
      <w:r w:rsidR="00BF6AB7">
        <w:rPr>
          <w:rFonts w:ascii="Times New Roman" w:hAnsi="Times New Roman"/>
          <w:color w:val="auto"/>
          <w:sz w:val="24"/>
        </w:rPr>
        <w:t xml:space="preserve">and essentially zero for CFC-12 and </w:t>
      </w:r>
      <w:r w:rsidRPr="00BF6AB7">
        <w:rPr>
          <w:rFonts w:ascii="Times New Roman" w:hAnsi="Times New Roman"/>
          <w:color w:val="auto"/>
          <w:sz w:val="24"/>
        </w:rPr>
        <w:t>SF</w:t>
      </w:r>
      <w:r w:rsidRPr="00BF6AB7">
        <w:rPr>
          <w:rFonts w:ascii="Times New Roman" w:hAnsi="Times New Roman"/>
          <w:color w:val="auto"/>
          <w:sz w:val="24"/>
          <w:vertAlign w:val="subscript"/>
        </w:rPr>
        <w:t>6</w:t>
      </w:r>
      <w:r w:rsidR="00BF6AB7">
        <w:rPr>
          <w:rFonts w:ascii="Times New Roman" w:hAnsi="Times New Roman"/>
          <w:color w:val="auto"/>
          <w:sz w:val="24"/>
        </w:rPr>
        <w:t>. Based on the re-strips of numerou</w:t>
      </w:r>
      <w:r w:rsidR="001C676B">
        <w:rPr>
          <w:rFonts w:ascii="Times New Roman" w:hAnsi="Times New Roman"/>
          <w:color w:val="auto"/>
          <w:sz w:val="24"/>
        </w:rPr>
        <w:t>s samples where the stripper blank was low and relatively constant</w:t>
      </w:r>
      <w:r w:rsidR="004A2E95">
        <w:rPr>
          <w:rFonts w:ascii="Times New Roman" w:hAnsi="Times New Roman"/>
          <w:color w:val="auto"/>
          <w:sz w:val="24"/>
        </w:rPr>
        <w:t xml:space="preserve">, </w:t>
      </w:r>
      <w:r w:rsidR="00BF6AB7">
        <w:rPr>
          <w:rFonts w:ascii="Times New Roman" w:hAnsi="Times New Roman"/>
          <w:color w:val="auto"/>
          <w:sz w:val="24"/>
        </w:rPr>
        <w:t xml:space="preserve">the mean values </w:t>
      </w:r>
      <w:r w:rsidR="00301750">
        <w:rPr>
          <w:rFonts w:ascii="Times New Roman" w:hAnsi="Times New Roman"/>
          <w:color w:val="auto"/>
          <w:sz w:val="24"/>
        </w:rPr>
        <w:t>for N</w:t>
      </w:r>
      <w:r w:rsidR="00301750" w:rsidRPr="00301750">
        <w:rPr>
          <w:rFonts w:ascii="Times New Roman" w:hAnsi="Times New Roman"/>
          <w:color w:val="auto"/>
          <w:sz w:val="24"/>
          <w:vertAlign w:val="subscript"/>
        </w:rPr>
        <w:t>2</w:t>
      </w:r>
      <w:r w:rsidR="00301750">
        <w:rPr>
          <w:rFonts w:ascii="Times New Roman" w:hAnsi="Times New Roman"/>
          <w:color w:val="auto"/>
          <w:sz w:val="24"/>
        </w:rPr>
        <w:t xml:space="preserve">O </w:t>
      </w:r>
      <w:r w:rsidR="00BF6AB7">
        <w:rPr>
          <w:rFonts w:ascii="Times New Roman" w:hAnsi="Times New Roman"/>
          <w:color w:val="auto"/>
          <w:sz w:val="24"/>
        </w:rPr>
        <w:t>were approx</w:t>
      </w:r>
      <w:r w:rsidR="001C676B">
        <w:rPr>
          <w:rFonts w:ascii="Times New Roman" w:hAnsi="Times New Roman"/>
          <w:color w:val="auto"/>
          <w:sz w:val="24"/>
        </w:rPr>
        <w:t>imately 5</w:t>
      </w:r>
      <w:r w:rsidR="009619BA">
        <w:rPr>
          <w:rFonts w:ascii="Times New Roman" w:hAnsi="Times New Roman"/>
          <w:color w:val="auto"/>
          <w:sz w:val="24"/>
        </w:rPr>
        <w:t>-10</w:t>
      </w:r>
      <w:proofErr w:type="gramStart"/>
      <w:r w:rsidR="009619BA">
        <w:rPr>
          <w:rFonts w:ascii="Times New Roman" w:hAnsi="Times New Roman"/>
          <w:color w:val="auto"/>
          <w:sz w:val="24"/>
        </w:rPr>
        <w:t>%</w:t>
      </w:r>
      <w:r>
        <w:rPr>
          <w:rFonts w:ascii="Times New Roman" w:hAnsi="Times New Roman"/>
          <w:sz w:val="24"/>
        </w:rPr>
        <w:t xml:space="preserve">  </w:t>
      </w:r>
      <w:r w:rsidR="009619BA">
        <w:rPr>
          <w:rFonts w:ascii="Times New Roman" w:hAnsi="Times New Roman"/>
          <w:sz w:val="24"/>
        </w:rPr>
        <w:t>during</w:t>
      </w:r>
      <w:proofErr w:type="gramEnd"/>
      <w:r w:rsidR="009619BA">
        <w:rPr>
          <w:rFonts w:ascii="Times New Roman" w:hAnsi="Times New Roman"/>
          <w:sz w:val="24"/>
        </w:rPr>
        <w:t xml:space="preserve"> the cruise.</w:t>
      </w:r>
    </w:p>
    <w:p w14:paraId="6E4FD66B" w14:textId="445CE613" w:rsidR="00543E13" w:rsidRPr="00BF6AB7" w:rsidRDefault="00543E13">
      <w:pPr>
        <w:pStyle w:val="WW-PlainText"/>
        <w:rPr>
          <w:rFonts w:ascii="Times New Roman" w:hAnsi="Times New Roman"/>
          <w:sz w:val="24"/>
        </w:rPr>
      </w:pPr>
      <w:r>
        <w:rPr>
          <w:rFonts w:ascii="Times New Roman" w:hAnsi="Times New Roman"/>
          <w:sz w:val="24"/>
        </w:rPr>
        <w:tab/>
        <w:t xml:space="preserve">On this expedition, based on the analysis of </w:t>
      </w:r>
      <w:r w:rsidR="00B0430C">
        <w:rPr>
          <w:rFonts w:ascii="Times New Roman" w:hAnsi="Times New Roman"/>
          <w:sz w:val="24"/>
        </w:rPr>
        <w:t>35</w:t>
      </w:r>
      <w:r w:rsidR="009619BA">
        <w:rPr>
          <w:rFonts w:ascii="Times New Roman" w:hAnsi="Times New Roman"/>
          <w:sz w:val="24"/>
        </w:rPr>
        <w:t xml:space="preserve"> </w:t>
      </w:r>
      <w:r>
        <w:rPr>
          <w:rFonts w:ascii="Times New Roman" w:hAnsi="Times New Roman"/>
          <w:sz w:val="24"/>
        </w:rPr>
        <w:t>duplicate samples</w:t>
      </w:r>
      <w:r w:rsidR="002D77FC">
        <w:rPr>
          <w:rFonts w:ascii="Times New Roman" w:hAnsi="Times New Roman"/>
          <w:sz w:val="24"/>
        </w:rPr>
        <w:t xml:space="preserve"> (</w:t>
      </w:r>
      <w:proofErr w:type="spellStart"/>
      <w:r w:rsidR="002D77FC">
        <w:rPr>
          <w:rFonts w:ascii="Times New Roman" w:hAnsi="Times New Roman"/>
          <w:sz w:val="24"/>
        </w:rPr>
        <w:t>i.e</w:t>
      </w:r>
      <w:proofErr w:type="spellEnd"/>
      <w:r w:rsidR="002D77FC">
        <w:rPr>
          <w:rFonts w:ascii="Times New Roman" w:hAnsi="Times New Roman"/>
          <w:sz w:val="24"/>
        </w:rPr>
        <w:t xml:space="preserve"> two</w:t>
      </w:r>
      <w:r w:rsidR="000C0426">
        <w:rPr>
          <w:rFonts w:ascii="Times New Roman" w:hAnsi="Times New Roman"/>
          <w:sz w:val="24"/>
        </w:rPr>
        <w:t xml:space="preserve"> syringe</w:t>
      </w:r>
      <w:r w:rsidR="002D77FC">
        <w:rPr>
          <w:rFonts w:ascii="Times New Roman" w:hAnsi="Times New Roman"/>
          <w:sz w:val="24"/>
        </w:rPr>
        <w:t xml:space="preserve"> s</w:t>
      </w:r>
      <w:r w:rsidR="00F9365D">
        <w:rPr>
          <w:rFonts w:ascii="Times New Roman" w:hAnsi="Times New Roman"/>
          <w:sz w:val="24"/>
        </w:rPr>
        <w:t>a</w:t>
      </w:r>
      <w:r w:rsidR="002D77FC">
        <w:rPr>
          <w:rFonts w:ascii="Times New Roman" w:hAnsi="Times New Roman"/>
          <w:sz w:val="24"/>
        </w:rPr>
        <w:t xml:space="preserve">mples collected from the same </w:t>
      </w:r>
      <w:proofErr w:type="spellStart"/>
      <w:r w:rsidR="002D77FC">
        <w:rPr>
          <w:rFonts w:ascii="Times New Roman" w:hAnsi="Times New Roman"/>
          <w:sz w:val="24"/>
        </w:rPr>
        <w:t>Niskin</w:t>
      </w:r>
      <w:proofErr w:type="spellEnd"/>
      <w:r w:rsidR="002D77FC">
        <w:rPr>
          <w:rFonts w:ascii="Times New Roman" w:hAnsi="Times New Roman"/>
          <w:sz w:val="24"/>
        </w:rPr>
        <w:t>)</w:t>
      </w:r>
      <w:r>
        <w:rPr>
          <w:rFonts w:ascii="Times New Roman" w:hAnsi="Times New Roman"/>
          <w:sz w:val="24"/>
        </w:rPr>
        <w:t>, we estimate precis</w:t>
      </w:r>
      <w:r w:rsidR="00BF6AB7">
        <w:rPr>
          <w:rFonts w:ascii="Times New Roman" w:hAnsi="Times New Roman"/>
          <w:sz w:val="24"/>
        </w:rPr>
        <w:t xml:space="preserve">ions (1 standard deviation) of </w:t>
      </w:r>
      <w:r w:rsidR="00B0430C">
        <w:rPr>
          <w:rFonts w:ascii="Times New Roman" w:hAnsi="Times New Roman"/>
          <w:sz w:val="24"/>
        </w:rPr>
        <w:t>2.2</w:t>
      </w:r>
      <w:r w:rsidR="002D77FC">
        <w:rPr>
          <w:rFonts w:ascii="Times New Roman" w:hAnsi="Times New Roman"/>
          <w:sz w:val="24"/>
        </w:rPr>
        <w:t>% or 0.00</w:t>
      </w:r>
      <w:r w:rsidR="00B0430C">
        <w:rPr>
          <w:rFonts w:ascii="Times New Roman" w:hAnsi="Times New Roman"/>
          <w:sz w:val="24"/>
        </w:rPr>
        <w:t>31</w:t>
      </w:r>
      <w:r>
        <w:rPr>
          <w:rFonts w:ascii="Times New Roman" w:hAnsi="Times New Roman"/>
          <w:sz w:val="24"/>
        </w:rPr>
        <w:t xml:space="preserve"> </w:t>
      </w:r>
      <w:proofErr w:type="spellStart"/>
      <w:r>
        <w:rPr>
          <w:rFonts w:ascii="Times New Roman" w:hAnsi="Times New Roman"/>
          <w:sz w:val="24"/>
        </w:rPr>
        <w:lastRenderedPageBreak/>
        <w:t>pmol</w:t>
      </w:r>
      <w:proofErr w:type="spellEnd"/>
      <w:r>
        <w:rPr>
          <w:rFonts w:ascii="Times New Roman" w:hAnsi="Times New Roman"/>
          <w:sz w:val="24"/>
        </w:rPr>
        <w:t xml:space="preserve"> kg</w:t>
      </w:r>
      <w:r>
        <w:rPr>
          <w:rFonts w:ascii="Times New Roman" w:hAnsi="Times New Roman"/>
          <w:sz w:val="24"/>
          <w:vertAlign w:val="superscript"/>
        </w:rPr>
        <w:t>-1</w:t>
      </w:r>
      <w:r>
        <w:rPr>
          <w:rFonts w:ascii="Times New Roman" w:hAnsi="Times New Roman"/>
          <w:sz w:val="24"/>
        </w:rPr>
        <w:t xml:space="preserve"> (whichever is greater) for </w:t>
      </w:r>
      <w:r w:rsidR="00BF6AB7">
        <w:rPr>
          <w:rFonts w:ascii="Times New Roman" w:hAnsi="Times New Roman"/>
          <w:sz w:val="24"/>
        </w:rPr>
        <w:t xml:space="preserve">dissolved CFC-11, </w:t>
      </w:r>
      <w:r w:rsidR="00B0430C">
        <w:rPr>
          <w:rFonts w:ascii="Times New Roman" w:hAnsi="Times New Roman"/>
          <w:sz w:val="24"/>
        </w:rPr>
        <w:t>0.58</w:t>
      </w:r>
      <w:r w:rsidR="00BF6AB7">
        <w:rPr>
          <w:rFonts w:ascii="Times New Roman" w:hAnsi="Times New Roman"/>
          <w:sz w:val="24"/>
        </w:rPr>
        <w:t>% or 0.00</w:t>
      </w:r>
      <w:r w:rsidR="00B0430C">
        <w:rPr>
          <w:rFonts w:ascii="Times New Roman" w:hAnsi="Times New Roman"/>
          <w:sz w:val="24"/>
        </w:rPr>
        <w:t>11</w:t>
      </w:r>
      <w:r>
        <w:rPr>
          <w:rFonts w:ascii="Times New Roman" w:hAnsi="Times New Roman"/>
          <w:sz w:val="24"/>
        </w:rPr>
        <w:t xml:space="preserve"> </w:t>
      </w:r>
      <w:proofErr w:type="spellStart"/>
      <w:r>
        <w:rPr>
          <w:rFonts w:ascii="Times New Roman" w:hAnsi="Times New Roman"/>
          <w:sz w:val="24"/>
        </w:rPr>
        <w:t>pmol</w:t>
      </w:r>
      <w:proofErr w:type="spellEnd"/>
      <w:r>
        <w:rPr>
          <w:rFonts w:ascii="Times New Roman" w:hAnsi="Times New Roman"/>
          <w:sz w:val="24"/>
        </w:rPr>
        <w:t xml:space="preserve"> kg</w:t>
      </w:r>
      <w:r>
        <w:rPr>
          <w:rFonts w:ascii="Times New Roman" w:hAnsi="Times New Roman"/>
          <w:sz w:val="24"/>
          <w:vertAlign w:val="superscript"/>
        </w:rPr>
        <w:t>-1</w:t>
      </w:r>
      <w:r w:rsidR="009D0C7F">
        <w:rPr>
          <w:rFonts w:ascii="Times New Roman" w:hAnsi="Times New Roman"/>
          <w:sz w:val="24"/>
        </w:rPr>
        <w:t xml:space="preserve"> for CFC-12 measurements, </w:t>
      </w:r>
      <w:r w:rsidR="00BF6AB7">
        <w:rPr>
          <w:rFonts w:ascii="Times New Roman" w:hAnsi="Times New Roman"/>
          <w:sz w:val="24"/>
        </w:rPr>
        <w:t>0.0</w:t>
      </w:r>
      <w:r w:rsidR="00B0430C">
        <w:rPr>
          <w:rFonts w:ascii="Times New Roman" w:hAnsi="Times New Roman"/>
          <w:sz w:val="24"/>
        </w:rPr>
        <w:t>16</w:t>
      </w:r>
      <w:r>
        <w:rPr>
          <w:rFonts w:ascii="Times New Roman" w:hAnsi="Times New Roman"/>
          <w:sz w:val="24"/>
        </w:rPr>
        <w:t xml:space="preserve"> </w:t>
      </w:r>
      <w:proofErr w:type="spellStart"/>
      <w:r>
        <w:rPr>
          <w:rFonts w:ascii="Times New Roman" w:hAnsi="Times New Roman"/>
          <w:sz w:val="24"/>
        </w:rPr>
        <w:t>fmol</w:t>
      </w:r>
      <w:proofErr w:type="spellEnd"/>
      <w:r>
        <w:rPr>
          <w:rFonts w:ascii="Times New Roman" w:hAnsi="Times New Roman"/>
          <w:sz w:val="24"/>
        </w:rPr>
        <w:t xml:space="preserve"> kg</w:t>
      </w:r>
      <w:r>
        <w:rPr>
          <w:rFonts w:ascii="Times New Roman" w:hAnsi="Times New Roman"/>
          <w:sz w:val="24"/>
          <w:vertAlign w:val="superscript"/>
        </w:rPr>
        <w:t>-1</w:t>
      </w:r>
      <w:r>
        <w:rPr>
          <w:rFonts w:ascii="Times New Roman" w:hAnsi="Times New Roman"/>
          <w:sz w:val="24"/>
        </w:rPr>
        <w:t xml:space="preserve"> </w:t>
      </w:r>
      <w:r w:rsidR="00BF6AB7">
        <w:rPr>
          <w:rFonts w:ascii="Times New Roman" w:hAnsi="Times New Roman"/>
          <w:sz w:val="24"/>
        </w:rPr>
        <w:t xml:space="preserve">or </w:t>
      </w:r>
      <w:r w:rsidR="00B0430C">
        <w:rPr>
          <w:rFonts w:ascii="Times New Roman" w:hAnsi="Times New Roman"/>
          <w:sz w:val="24"/>
        </w:rPr>
        <w:t>1.9</w:t>
      </w:r>
      <w:r w:rsidR="00BF6AB7">
        <w:rPr>
          <w:rFonts w:ascii="Times New Roman" w:hAnsi="Times New Roman"/>
          <w:sz w:val="24"/>
        </w:rPr>
        <w:t xml:space="preserve">% </w:t>
      </w:r>
      <w:r>
        <w:rPr>
          <w:rFonts w:ascii="Times New Roman" w:hAnsi="Times New Roman"/>
          <w:sz w:val="24"/>
        </w:rPr>
        <w:t>for SF</w:t>
      </w:r>
      <w:r>
        <w:rPr>
          <w:rFonts w:ascii="Times New Roman" w:hAnsi="Times New Roman"/>
          <w:sz w:val="24"/>
          <w:vertAlign w:val="subscript"/>
        </w:rPr>
        <w:t>6</w:t>
      </w:r>
      <w:r w:rsidR="00B0430C">
        <w:rPr>
          <w:rFonts w:ascii="Times New Roman" w:hAnsi="Times New Roman"/>
          <w:sz w:val="24"/>
          <w:vertAlign w:val="subscript"/>
        </w:rPr>
        <w:t xml:space="preserve"> </w:t>
      </w:r>
      <w:r w:rsidR="00B0430C">
        <w:rPr>
          <w:rFonts w:ascii="Times New Roman" w:hAnsi="Times New Roman"/>
          <w:sz w:val="24"/>
        </w:rPr>
        <w:t>(</w:t>
      </w:r>
      <w:r w:rsidR="00C21D26">
        <w:rPr>
          <w:rFonts w:ascii="Times New Roman" w:hAnsi="Times New Roman"/>
          <w:sz w:val="24"/>
        </w:rPr>
        <w:t>Stations 24-90</w:t>
      </w:r>
      <w:r w:rsidR="00B0430C">
        <w:rPr>
          <w:rFonts w:ascii="Times New Roman" w:hAnsi="Times New Roman"/>
          <w:sz w:val="24"/>
        </w:rPr>
        <w:t>)</w:t>
      </w:r>
      <w:r w:rsidR="00BF6AB7">
        <w:rPr>
          <w:rFonts w:ascii="Times New Roman" w:hAnsi="Times New Roman"/>
          <w:sz w:val="24"/>
        </w:rPr>
        <w:t xml:space="preserve">, and </w:t>
      </w:r>
      <w:r w:rsidR="00C642A1">
        <w:rPr>
          <w:rFonts w:ascii="Times New Roman" w:hAnsi="Times New Roman"/>
          <w:sz w:val="24"/>
        </w:rPr>
        <w:t>1.</w:t>
      </w:r>
      <w:r w:rsidR="00B0430C">
        <w:rPr>
          <w:rFonts w:ascii="Times New Roman" w:hAnsi="Times New Roman"/>
          <w:sz w:val="24"/>
        </w:rPr>
        <w:t>67</w:t>
      </w:r>
      <w:r w:rsidR="00BF6AB7">
        <w:rPr>
          <w:rFonts w:ascii="Times New Roman" w:hAnsi="Times New Roman"/>
          <w:sz w:val="24"/>
        </w:rPr>
        <w:t>%</w:t>
      </w:r>
      <w:r w:rsidR="00C642A1">
        <w:rPr>
          <w:rFonts w:ascii="Times New Roman" w:hAnsi="Times New Roman"/>
          <w:sz w:val="24"/>
        </w:rPr>
        <w:t xml:space="preserve"> or 0.</w:t>
      </w:r>
      <w:r w:rsidR="00B0430C">
        <w:rPr>
          <w:rFonts w:ascii="Times New Roman" w:hAnsi="Times New Roman"/>
          <w:sz w:val="24"/>
        </w:rPr>
        <w:t>27</w:t>
      </w:r>
      <w:r w:rsidR="00C642A1">
        <w:rPr>
          <w:rFonts w:ascii="Times New Roman" w:hAnsi="Times New Roman"/>
          <w:sz w:val="24"/>
        </w:rPr>
        <w:t xml:space="preserve"> nmol kg</w:t>
      </w:r>
      <w:r w:rsidR="00C642A1">
        <w:rPr>
          <w:rFonts w:ascii="Times New Roman" w:hAnsi="Times New Roman"/>
          <w:sz w:val="24"/>
          <w:vertAlign w:val="superscript"/>
        </w:rPr>
        <w:t>-1</w:t>
      </w:r>
      <w:r w:rsidR="00C642A1">
        <w:rPr>
          <w:rFonts w:ascii="Times New Roman" w:hAnsi="Times New Roman"/>
          <w:sz w:val="24"/>
        </w:rPr>
        <w:t xml:space="preserve"> </w:t>
      </w:r>
      <w:r w:rsidR="00BF6AB7">
        <w:rPr>
          <w:rFonts w:ascii="Times New Roman" w:hAnsi="Times New Roman"/>
          <w:sz w:val="24"/>
        </w:rPr>
        <w:t xml:space="preserve"> for N</w:t>
      </w:r>
      <w:r w:rsidR="00BF6AB7">
        <w:rPr>
          <w:rFonts w:ascii="Times New Roman" w:hAnsi="Times New Roman"/>
          <w:sz w:val="24"/>
          <w:vertAlign w:val="subscript"/>
        </w:rPr>
        <w:t>2</w:t>
      </w:r>
      <w:r w:rsidR="00BF6AB7">
        <w:rPr>
          <w:rFonts w:ascii="Times New Roman" w:hAnsi="Times New Roman"/>
          <w:sz w:val="24"/>
        </w:rPr>
        <w:t>O.</w:t>
      </w:r>
    </w:p>
    <w:p w14:paraId="07E1B6F8" w14:textId="77777777" w:rsidR="00543E13" w:rsidRDefault="00543E13">
      <w:pPr>
        <w:pStyle w:val="WW-PlainText"/>
        <w:rPr>
          <w:rFonts w:ascii="Times New Roman" w:hAnsi="Times New Roman"/>
          <w:sz w:val="24"/>
        </w:rPr>
      </w:pPr>
    </w:p>
    <w:p w14:paraId="7934F160" w14:textId="77777777" w:rsidR="00543E13" w:rsidRDefault="00543E13">
      <w:pPr>
        <w:pStyle w:val="WW-PlainText"/>
        <w:rPr>
          <w:rFonts w:ascii="Times New Roman Bold" w:hAnsi="Times New Roman Bold"/>
          <w:sz w:val="24"/>
        </w:rPr>
      </w:pPr>
      <w:r>
        <w:rPr>
          <w:rFonts w:ascii="Times New Roman Bold" w:hAnsi="Times New Roman Bold"/>
          <w:sz w:val="24"/>
        </w:rPr>
        <w:t>Analytical Difficulties</w:t>
      </w:r>
    </w:p>
    <w:p w14:paraId="7F1CF34C" w14:textId="77777777" w:rsidR="00FD2086" w:rsidRDefault="00FD2086">
      <w:pPr>
        <w:pStyle w:val="WW-PlainText"/>
        <w:rPr>
          <w:rFonts w:ascii="Times New Roman Bold" w:hAnsi="Times New Roman Bold"/>
          <w:sz w:val="24"/>
        </w:rPr>
      </w:pPr>
    </w:p>
    <w:p w14:paraId="14AE9B87" w14:textId="3D209383" w:rsidR="001F01DE" w:rsidRPr="00B0430C" w:rsidRDefault="0085104C">
      <w:pPr>
        <w:pStyle w:val="WW-PlainText"/>
        <w:rPr>
          <w:rFonts w:ascii="Times New Roman" w:hAnsi="Times New Roman"/>
          <w:sz w:val="24"/>
        </w:rPr>
      </w:pPr>
      <w:r>
        <w:rPr>
          <w:rFonts w:ascii="Times New Roman" w:hAnsi="Times New Roman"/>
          <w:sz w:val="24"/>
        </w:rPr>
        <w:t xml:space="preserve">   </w:t>
      </w:r>
      <w:r w:rsidR="009619BA">
        <w:rPr>
          <w:rFonts w:ascii="Times New Roman" w:hAnsi="Times New Roman"/>
          <w:sz w:val="24"/>
        </w:rPr>
        <w:t>The major issue affecting the data quality was that SF</w:t>
      </w:r>
      <w:r w:rsidR="009619BA" w:rsidRPr="009619BA">
        <w:rPr>
          <w:rFonts w:ascii="Times New Roman" w:hAnsi="Times New Roman"/>
          <w:sz w:val="24"/>
          <w:vertAlign w:val="subscript"/>
        </w:rPr>
        <w:t>6</w:t>
      </w:r>
      <w:r w:rsidR="009619BA">
        <w:rPr>
          <w:rFonts w:ascii="Times New Roman" w:hAnsi="Times New Roman"/>
          <w:sz w:val="24"/>
        </w:rPr>
        <w:t xml:space="preserve"> was not being fully retained on the trap at the beginning of the cruise at the initial flow rates used for stripping (200 cc min</w:t>
      </w:r>
      <w:r w:rsidR="009619BA">
        <w:rPr>
          <w:rFonts w:ascii="Times New Roman" w:hAnsi="Times New Roman"/>
          <w:sz w:val="24"/>
          <w:vertAlign w:val="superscript"/>
        </w:rPr>
        <w:t>-1</w:t>
      </w:r>
      <w:r w:rsidR="009619BA">
        <w:rPr>
          <w:rFonts w:ascii="Times New Roman" w:hAnsi="Times New Roman"/>
          <w:sz w:val="24"/>
        </w:rPr>
        <w:t>).  It took some time to diagnose this problem as none of the other compounds were affected.  While a new trap was packed, the stripping flow was reduced to 170 cc min</w:t>
      </w:r>
      <w:r w:rsidR="009619BA">
        <w:rPr>
          <w:rFonts w:ascii="Times New Roman" w:hAnsi="Times New Roman"/>
          <w:sz w:val="24"/>
          <w:vertAlign w:val="superscript"/>
        </w:rPr>
        <w:t>-1</w:t>
      </w:r>
      <w:r w:rsidR="009619BA">
        <w:rPr>
          <w:rFonts w:ascii="Times New Roman" w:hAnsi="Times New Roman"/>
          <w:sz w:val="24"/>
        </w:rPr>
        <w:t xml:space="preserve"> resulting in partial retention of SF</w:t>
      </w:r>
      <w:r w:rsidR="009619BA" w:rsidRPr="009619BA">
        <w:rPr>
          <w:rFonts w:ascii="Times New Roman" w:hAnsi="Times New Roman"/>
          <w:sz w:val="24"/>
          <w:vertAlign w:val="subscript"/>
        </w:rPr>
        <w:t>6</w:t>
      </w:r>
      <w:r w:rsidR="009619BA">
        <w:rPr>
          <w:rFonts w:ascii="Times New Roman" w:hAnsi="Times New Roman"/>
          <w:sz w:val="24"/>
          <w:vertAlign w:val="subscript"/>
        </w:rPr>
        <w:t xml:space="preserve"> </w:t>
      </w:r>
      <w:r w:rsidR="009619BA">
        <w:rPr>
          <w:rFonts w:ascii="Times New Roman" w:hAnsi="Times New Roman"/>
          <w:sz w:val="24"/>
        </w:rPr>
        <w:t>on the analytical trap.  Peak areas for an injection of a single large gas sample loop were about 60-80 K counts during this time period.  The resulting precision for SF</w:t>
      </w:r>
      <w:r w:rsidR="009619BA" w:rsidRPr="00B0430C">
        <w:rPr>
          <w:rFonts w:ascii="Times New Roman" w:hAnsi="Times New Roman"/>
          <w:sz w:val="24"/>
          <w:vertAlign w:val="subscript"/>
        </w:rPr>
        <w:t>6</w:t>
      </w:r>
      <w:r w:rsidR="009619BA">
        <w:rPr>
          <w:rFonts w:ascii="Times New Roman" w:hAnsi="Times New Roman"/>
          <w:sz w:val="24"/>
        </w:rPr>
        <w:t xml:space="preserve"> was on the order of </w:t>
      </w:r>
      <w:r w:rsidR="00B0430C">
        <w:rPr>
          <w:rFonts w:ascii="Times New Roman" w:hAnsi="Times New Roman"/>
          <w:sz w:val="24"/>
        </w:rPr>
        <w:t>10</w:t>
      </w:r>
      <w:r w:rsidR="009619BA">
        <w:rPr>
          <w:rFonts w:ascii="Times New Roman" w:hAnsi="Times New Roman"/>
          <w:sz w:val="24"/>
        </w:rPr>
        <w:t>% based upon duplicate samples.  The SF</w:t>
      </w:r>
      <w:r w:rsidR="009619BA" w:rsidRPr="00B0430C">
        <w:rPr>
          <w:rFonts w:ascii="Times New Roman" w:hAnsi="Times New Roman"/>
          <w:sz w:val="24"/>
          <w:vertAlign w:val="subscript"/>
        </w:rPr>
        <w:t>6</w:t>
      </w:r>
      <w:r w:rsidR="009619BA">
        <w:rPr>
          <w:rFonts w:ascii="Times New Roman" w:hAnsi="Times New Roman"/>
          <w:sz w:val="24"/>
        </w:rPr>
        <w:t xml:space="preserve"> data are flagged as 3 during this time period, meaning they are of questionable quality.  The trap was replaced after Station 23, and the SF</w:t>
      </w:r>
      <w:r w:rsidR="009619BA" w:rsidRPr="009619BA">
        <w:rPr>
          <w:rFonts w:ascii="Times New Roman" w:hAnsi="Times New Roman"/>
          <w:sz w:val="24"/>
          <w:vertAlign w:val="subscript"/>
        </w:rPr>
        <w:t>6</w:t>
      </w:r>
      <w:r w:rsidR="009619BA">
        <w:rPr>
          <w:rFonts w:ascii="Times New Roman" w:hAnsi="Times New Roman"/>
          <w:sz w:val="24"/>
        </w:rPr>
        <w:t xml:space="preserve"> peak areas for the injection of the large loop increased to 380-400K counts</w:t>
      </w:r>
      <w:r w:rsidR="00B0430C">
        <w:rPr>
          <w:rFonts w:ascii="Times New Roman" w:hAnsi="Times New Roman"/>
          <w:sz w:val="24"/>
        </w:rPr>
        <w:t xml:space="preserve"> with the precisions reported above. SF</w:t>
      </w:r>
      <w:r w:rsidR="00B0430C" w:rsidRPr="009619BA">
        <w:rPr>
          <w:rFonts w:ascii="Times New Roman" w:hAnsi="Times New Roman"/>
          <w:sz w:val="24"/>
          <w:vertAlign w:val="subscript"/>
        </w:rPr>
        <w:t>6</w:t>
      </w:r>
      <w:r w:rsidR="00B0430C">
        <w:rPr>
          <w:rFonts w:ascii="Times New Roman" w:hAnsi="Times New Roman"/>
          <w:sz w:val="24"/>
          <w:vertAlign w:val="subscript"/>
        </w:rPr>
        <w:t xml:space="preserve"> </w:t>
      </w:r>
      <w:r w:rsidR="00B0430C">
        <w:rPr>
          <w:rFonts w:ascii="Times New Roman" w:hAnsi="Times New Roman"/>
          <w:sz w:val="24"/>
        </w:rPr>
        <w:t>data from Stations 1-23 should only be interpreted for qualitative trends.</w:t>
      </w:r>
    </w:p>
    <w:p w14:paraId="24EFA6FD" w14:textId="74C17D5E" w:rsidR="009619BA" w:rsidRDefault="009619BA">
      <w:pPr>
        <w:pStyle w:val="WW-PlainText"/>
        <w:rPr>
          <w:rFonts w:ascii="Times New Roman" w:hAnsi="Times New Roman"/>
          <w:sz w:val="24"/>
        </w:rPr>
      </w:pPr>
      <w:r>
        <w:rPr>
          <w:rFonts w:ascii="Times New Roman" w:hAnsi="Times New Roman"/>
          <w:sz w:val="24"/>
        </w:rPr>
        <w:t xml:space="preserve">   The trap appeared to be cooling/heating unevenly for </w:t>
      </w:r>
      <w:r w:rsidR="00B0430C">
        <w:rPr>
          <w:rFonts w:ascii="Times New Roman" w:hAnsi="Times New Roman"/>
          <w:sz w:val="24"/>
        </w:rPr>
        <w:t>Stations 23 and 24</w:t>
      </w:r>
      <w:r>
        <w:rPr>
          <w:rFonts w:ascii="Times New Roman" w:hAnsi="Times New Roman"/>
          <w:sz w:val="24"/>
        </w:rPr>
        <w:t xml:space="preserve"> which affected the N</w:t>
      </w:r>
      <w:r w:rsidRPr="009619BA">
        <w:rPr>
          <w:rFonts w:ascii="Times New Roman" w:hAnsi="Times New Roman"/>
          <w:sz w:val="24"/>
          <w:vertAlign w:val="subscript"/>
        </w:rPr>
        <w:t>2</w:t>
      </w:r>
      <w:r>
        <w:rPr>
          <w:rFonts w:ascii="Times New Roman" w:hAnsi="Times New Roman"/>
          <w:sz w:val="24"/>
        </w:rPr>
        <w:t>O measurements.  The temperature of the trap needs to be below -45ºC or N</w:t>
      </w:r>
      <w:r w:rsidRPr="009619BA">
        <w:rPr>
          <w:rFonts w:ascii="Times New Roman" w:hAnsi="Times New Roman"/>
          <w:sz w:val="24"/>
          <w:vertAlign w:val="subscript"/>
        </w:rPr>
        <w:t>2</w:t>
      </w:r>
      <w:r>
        <w:rPr>
          <w:rFonts w:ascii="Times New Roman" w:hAnsi="Times New Roman"/>
          <w:sz w:val="24"/>
        </w:rPr>
        <w:t>O can pass through the MS 5A.</w:t>
      </w:r>
    </w:p>
    <w:p w14:paraId="788C97F3" w14:textId="5B111195" w:rsidR="009619BA" w:rsidRPr="009619BA" w:rsidRDefault="009619BA">
      <w:pPr>
        <w:pStyle w:val="WW-PlainText"/>
        <w:rPr>
          <w:rFonts w:ascii="Times New Roman" w:hAnsi="Times New Roman"/>
          <w:sz w:val="24"/>
        </w:rPr>
      </w:pPr>
      <w:r>
        <w:rPr>
          <w:rFonts w:ascii="Times New Roman" w:hAnsi="Times New Roman"/>
          <w:sz w:val="24"/>
        </w:rPr>
        <w:t xml:space="preserve">   Data quality for CFC-11 is affected by a compound which elutes slightly later from the trap into the detector.  The chromatographic peaks for the two compounds are often fused. Post-cruise processing should result in higher reported precisions.</w:t>
      </w:r>
    </w:p>
    <w:p w14:paraId="099159B2" w14:textId="77777777" w:rsidR="000B6623" w:rsidRPr="001F01DE" w:rsidRDefault="000B6623">
      <w:pPr>
        <w:pStyle w:val="WW-PlainText"/>
        <w:rPr>
          <w:rFonts w:ascii="Times New Roman Bold" w:hAnsi="Times New Roman Bold"/>
          <w:sz w:val="24"/>
        </w:rPr>
      </w:pPr>
    </w:p>
    <w:p w14:paraId="282AB85D" w14:textId="77777777" w:rsidR="00543E13" w:rsidRDefault="00543E13">
      <w:pPr>
        <w:pStyle w:val="WW-PlainText"/>
        <w:rPr>
          <w:rFonts w:ascii="Times New Roman" w:hAnsi="Times New Roman"/>
          <w:sz w:val="24"/>
        </w:rPr>
      </w:pPr>
      <w:r>
        <w:rPr>
          <w:rFonts w:ascii="Times New Roman Bold" w:hAnsi="Times New Roman Bold"/>
          <w:sz w:val="24"/>
        </w:rPr>
        <w:tab/>
      </w:r>
      <w:r>
        <w:rPr>
          <w:rFonts w:ascii="Times New Roman" w:hAnsi="Times New Roman"/>
          <w:sz w:val="24"/>
        </w:rPr>
        <w:tab/>
        <w:t xml:space="preserve"> </w:t>
      </w:r>
    </w:p>
    <w:p w14:paraId="09EF9231" w14:textId="77777777" w:rsidR="00543E13" w:rsidRDefault="00543E13">
      <w:pPr>
        <w:pStyle w:val="WW-PlainText"/>
        <w:rPr>
          <w:rFonts w:ascii="Times New Roman" w:hAnsi="Times New Roman"/>
          <w:sz w:val="24"/>
        </w:rPr>
      </w:pPr>
      <w:r>
        <w:rPr>
          <w:rFonts w:ascii="Times New Roman" w:hAnsi="Times New Roman"/>
          <w:sz w:val="24"/>
        </w:rPr>
        <w:t xml:space="preserve"> </w:t>
      </w:r>
    </w:p>
    <w:p w14:paraId="46C82370" w14:textId="77777777" w:rsidR="00543E13" w:rsidRDefault="00543E13">
      <w:pPr>
        <w:pStyle w:val="WW-PlainText"/>
        <w:rPr>
          <w:rFonts w:ascii="Times New Roman" w:hAnsi="Times New Roman"/>
          <w:sz w:val="24"/>
        </w:rPr>
      </w:pPr>
    </w:p>
    <w:p w14:paraId="07045E07" w14:textId="7F935D0E" w:rsidR="00543E13" w:rsidRDefault="00543E13">
      <w:pPr>
        <w:pStyle w:val="WW-PlainText"/>
        <w:rPr>
          <w:rFonts w:ascii="Times New Roman" w:hAnsi="Times New Roman"/>
          <w:sz w:val="24"/>
        </w:rPr>
      </w:pPr>
      <w:proofErr w:type="spellStart"/>
      <w:r>
        <w:rPr>
          <w:rFonts w:ascii="Times New Roman" w:hAnsi="Times New Roman"/>
          <w:sz w:val="24"/>
        </w:rPr>
        <w:t>Prinn</w:t>
      </w:r>
      <w:proofErr w:type="spellEnd"/>
      <w:r>
        <w:rPr>
          <w:rFonts w:ascii="Times New Roman" w:hAnsi="Times New Roman"/>
          <w:sz w:val="24"/>
        </w:rPr>
        <w:t xml:space="preserve">, R. G., Weiss, R.F., Fraser, P.J., Simmonds, P.G., </w:t>
      </w:r>
      <w:proofErr w:type="spellStart"/>
      <w:r>
        <w:rPr>
          <w:rFonts w:ascii="Times New Roman" w:hAnsi="Times New Roman"/>
          <w:sz w:val="24"/>
        </w:rPr>
        <w:t>Cunnold</w:t>
      </w:r>
      <w:proofErr w:type="spellEnd"/>
      <w:r>
        <w:rPr>
          <w:rFonts w:ascii="Times New Roman" w:hAnsi="Times New Roman"/>
          <w:sz w:val="24"/>
        </w:rPr>
        <w:t xml:space="preserve">, D.M., </w:t>
      </w:r>
      <w:proofErr w:type="spellStart"/>
      <w:r>
        <w:rPr>
          <w:rFonts w:ascii="Times New Roman" w:hAnsi="Times New Roman"/>
          <w:sz w:val="24"/>
        </w:rPr>
        <w:t>Alyea</w:t>
      </w:r>
      <w:proofErr w:type="spellEnd"/>
      <w:r>
        <w:rPr>
          <w:rFonts w:ascii="Times New Roman" w:hAnsi="Times New Roman"/>
          <w:sz w:val="24"/>
        </w:rPr>
        <w:t xml:space="preserve">, F.N., </w:t>
      </w:r>
      <w:proofErr w:type="spellStart"/>
      <w:r>
        <w:rPr>
          <w:rFonts w:ascii="Times New Roman" w:hAnsi="Times New Roman"/>
          <w:sz w:val="24"/>
        </w:rPr>
        <w:t>O'Doherty</w:t>
      </w:r>
      <w:proofErr w:type="spellEnd"/>
      <w:r>
        <w:rPr>
          <w:rFonts w:ascii="Times New Roman" w:hAnsi="Times New Roman"/>
          <w:sz w:val="24"/>
        </w:rPr>
        <w:t xml:space="preserve">, S., Salameh, P., Miller, B.R., Huang, J., Wang, R.H.J., Hartley, D.E., </w:t>
      </w:r>
      <w:proofErr w:type="spellStart"/>
      <w:r>
        <w:rPr>
          <w:rFonts w:ascii="Times New Roman" w:hAnsi="Times New Roman"/>
          <w:sz w:val="24"/>
        </w:rPr>
        <w:t>Harth</w:t>
      </w:r>
      <w:proofErr w:type="spellEnd"/>
      <w:r>
        <w:rPr>
          <w:rFonts w:ascii="Times New Roman" w:hAnsi="Times New Roman"/>
          <w:sz w:val="24"/>
        </w:rPr>
        <w:t xml:space="preserve">, C., Steele, L.P., Sturrock, G., Midgley,  P.M., McCulloch, A., 2000.  A history of chemically and radiatively important gases in air deduced from ALE/GAGE/AGAGE.  Journal of </w:t>
      </w:r>
      <w:proofErr w:type="gramStart"/>
      <w:r>
        <w:rPr>
          <w:rFonts w:ascii="Times New Roman" w:hAnsi="Times New Roman"/>
          <w:sz w:val="24"/>
        </w:rPr>
        <w:t>Geophysical  Research</w:t>
      </w:r>
      <w:proofErr w:type="gramEnd"/>
      <w:r>
        <w:rPr>
          <w:rFonts w:ascii="Times New Roman" w:hAnsi="Times New Roman"/>
          <w:sz w:val="24"/>
        </w:rPr>
        <w:t>, 105, 17,751-17,792</w:t>
      </w:r>
    </w:p>
    <w:p w14:paraId="5365DF24" w14:textId="062E4811" w:rsidR="000C0426" w:rsidRDefault="000C0426">
      <w:pPr>
        <w:pStyle w:val="WW-PlainText"/>
        <w:rPr>
          <w:rFonts w:ascii="Times New Roman" w:hAnsi="Times New Roman"/>
          <w:sz w:val="24"/>
        </w:rPr>
      </w:pPr>
    </w:p>
    <w:p w14:paraId="388F5B70" w14:textId="6EB3B86B" w:rsidR="000C0426" w:rsidRDefault="000C0426">
      <w:pPr>
        <w:pStyle w:val="WW-PlainText"/>
        <w:rPr>
          <w:rFonts w:ascii="Times New Roman" w:hAnsi="Times New Roman"/>
          <w:sz w:val="24"/>
        </w:rPr>
      </w:pPr>
    </w:p>
    <w:p w14:paraId="7FB6CDD0" w14:textId="2302A8F6" w:rsidR="000C0426" w:rsidRDefault="000C0426">
      <w:pPr>
        <w:pStyle w:val="WW-PlainText"/>
        <w:rPr>
          <w:rFonts w:ascii="Times New Roman" w:hAnsi="Times New Roman"/>
          <w:sz w:val="24"/>
        </w:rPr>
      </w:pPr>
    </w:p>
    <w:p w14:paraId="36BE1274" w14:textId="3D6ACC5F" w:rsidR="000C0426" w:rsidRPr="00301750" w:rsidRDefault="000C0426" w:rsidP="00301750">
      <w:pPr>
        <w:rPr>
          <w:rFonts w:eastAsia="ヒラギノ角ゴ Pro W3"/>
          <w:color w:val="000000"/>
          <w:szCs w:val="20"/>
        </w:rPr>
      </w:pPr>
    </w:p>
    <w:sectPr w:rsidR="000C0426" w:rsidRPr="00301750">
      <w:headerReference w:type="even" r:id="rId9"/>
      <w:headerReference w:type="default" r:id="rId10"/>
      <w:footerReference w:type="even" r:id="rId11"/>
      <w:footerReference w:type="default" r:id="rId12"/>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3E4C8" w14:textId="77777777" w:rsidR="00F9640A" w:rsidRDefault="00F9640A">
      <w:r>
        <w:separator/>
      </w:r>
    </w:p>
  </w:endnote>
  <w:endnote w:type="continuationSeparator" w:id="0">
    <w:p w14:paraId="3DBE767F" w14:textId="77777777" w:rsidR="00F9640A" w:rsidRDefault="00F96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ヒラギノ角ゴ Pro W3">
    <w:altName w:val="Yu Gothic"/>
    <w:panose1 w:val="020B0300000000000000"/>
    <w:charset w:val="80"/>
    <w:family w:val="auto"/>
    <w:pitch w:val="variable"/>
    <w:sig w:usb0="00000000" w:usb1="7AC7FFFF" w:usb2="00000012" w:usb3="00000000" w:csb0="0002000D"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New Roman Bold">
    <w:altName w:val="Times New Roman"/>
    <w:panose1 w:val="020B0604020202020204"/>
    <w:charset w:val="00"/>
    <w:family w:val="auto"/>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93F55" w14:textId="77777777" w:rsidR="00C642A1" w:rsidRDefault="00C642A1">
    <w:pPr>
      <w:pStyle w:val="FreeForm"/>
      <w:rPr>
        <w:rFonts w:eastAsia="Times New Roman"/>
        <w:color w:val="auto"/>
        <w:lang w:bidi="x-no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B5332" w14:textId="77777777" w:rsidR="00C642A1" w:rsidRDefault="00C642A1">
    <w:pPr>
      <w:pStyle w:val="FreeForm"/>
      <w:rPr>
        <w:rFonts w:eastAsia="Times New Roman"/>
        <w:color w:val="auto"/>
        <w:lang w:bidi="x-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E3B1D" w14:textId="77777777" w:rsidR="00F9640A" w:rsidRDefault="00F9640A">
      <w:r>
        <w:separator/>
      </w:r>
    </w:p>
  </w:footnote>
  <w:footnote w:type="continuationSeparator" w:id="0">
    <w:p w14:paraId="746E9782" w14:textId="77777777" w:rsidR="00F9640A" w:rsidRDefault="00F964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7201F" w14:textId="77777777" w:rsidR="00C642A1" w:rsidRDefault="00C642A1">
    <w:pPr>
      <w:pStyle w:val="FreeForm"/>
      <w:rPr>
        <w:rFonts w:eastAsia="Times New Roman"/>
        <w:color w:val="auto"/>
        <w:lang w:bidi="x-non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467E6" w14:textId="77777777" w:rsidR="00C642A1" w:rsidRDefault="00C642A1">
    <w:pPr>
      <w:pStyle w:val="FreeForm"/>
      <w:rPr>
        <w:rFonts w:eastAsia="Times New Roman"/>
        <w:color w:val="auto"/>
        <w:lang w:bidi="x-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34A69"/>
    <w:multiLevelType w:val="hybridMultilevel"/>
    <w:tmpl w:val="A1328BB4"/>
    <w:lvl w:ilvl="0" w:tplc="776C0BB6">
      <w:start w:val="5"/>
      <w:numFmt w:val="bullet"/>
      <w:lvlText w:val=""/>
      <w:lvlJc w:val="left"/>
      <w:pPr>
        <w:ind w:left="720" w:hanging="360"/>
      </w:pPr>
      <w:rPr>
        <w:rFonts w:ascii="Symbol" w:eastAsia="ヒラギノ角ゴ Pro W3"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C7F"/>
    <w:rsid w:val="00070DD6"/>
    <w:rsid w:val="000B6623"/>
    <w:rsid w:val="000C0426"/>
    <w:rsid w:val="001C676B"/>
    <w:rsid w:val="001F01DE"/>
    <w:rsid w:val="00225E6A"/>
    <w:rsid w:val="00263CB6"/>
    <w:rsid w:val="002D77FC"/>
    <w:rsid w:val="00301750"/>
    <w:rsid w:val="00323094"/>
    <w:rsid w:val="003977CD"/>
    <w:rsid w:val="003F23D1"/>
    <w:rsid w:val="004200CE"/>
    <w:rsid w:val="004A2E95"/>
    <w:rsid w:val="00506B61"/>
    <w:rsid w:val="00543E13"/>
    <w:rsid w:val="005811CA"/>
    <w:rsid w:val="005A5984"/>
    <w:rsid w:val="005D25F2"/>
    <w:rsid w:val="006B2551"/>
    <w:rsid w:val="006C51E4"/>
    <w:rsid w:val="006D0FA3"/>
    <w:rsid w:val="00826AF1"/>
    <w:rsid w:val="00836F4E"/>
    <w:rsid w:val="00843D68"/>
    <w:rsid w:val="0085104C"/>
    <w:rsid w:val="008A4F80"/>
    <w:rsid w:val="009619BA"/>
    <w:rsid w:val="009D0C7F"/>
    <w:rsid w:val="009E60E3"/>
    <w:rsid w:val="00A25150"/>
    <w:rsid w:val="00A94636"/>
    <w:rsid w:val="00AE5932"/>
    <w:rsid w:val="00AE6369"/>
    <w:rsid w:val="00B0430C"/>
    <w:rsid w:val="00B34C3D"/>
    <w:rsid w:val="00B912E7"/>
    <w:rsid w:val="00BF6AB7"/>
    <w:rsid w:val="00C21D26"/>
    <w:rsid w:val="00C642A1"/>
    <w:rsid w:val="00C732E5"/>
    <w:rsid w:val="00CC55C3"/>
    <w:rsid w:val="00D716F3"/>
    <w:rsid w:val="00DF722F"/>
    <w:rsid w:val="00E96FB5"/>
    <w:rsid w:val="00F2266C"/>
    <w:rsid w:val="00F9365D"/>
    <w:rsid w:val="00F9640A"/>
    <w:rsid w:val="00FD20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4887F59"/>
  <w14:defaultImageDpi w14:val="300"/>
  <w15:docId w15:val="{FBC47639-03C8-4FCD-A7E1-6431CC021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lsdException w:name="index 3" w:locked="1"/>
    <w:lsdException w:name="index 4" w:locked="1"/>
    <w:lsdException w:name="index 5" w:locked="1"/>
    <w:lsdException w:name="index 6" w:lock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lsdException w:name="List Number 3" w:locked="1" w:semiHidden="1" w:unhideWhenUsed="1"/>
    <w:lsdException w:name="List Number 4" w:locked="1" w:semiHidden="1" w:unhideWhenUs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eastAsia="ヒラギノ角ゴ Pro W3"/>
      <w:color w:val="000000"/>
    </w:rPr>
  </w:style>
  <w:style w:type="paragraph" w:customStyle="1" w:styleId="WW-PlainText">
    <w:name w:val="WW-Plain Text"/>
    <w:pPr>
      <w:suppressAutoHyphens/>
    </w:pPr>
    <w:rPr>
      <w:rFonts w:ascii="Courier New" w:eastAsia="ヒラギノ角ゴ Pro W3" w:hAnsi="Courier New"/>
      <w:color w:val="000000"/>
    </w:rPr>
  </w:style>
  <w:style w:type="character" w:styleId="Hyperlink">
    <w:name w:val="Hyperlink"/>
    <w:basedOn w:val="DefaultParagraphFont"/>
    <w:locked/>
    <w:rsid w:val="002D77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warner@u.washington.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4F6D2-01DB-2646-AC91-CD97580A4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Cruise CD139 Chlorofluorocarbon (CFC) Measurements</vt:lpstr>
    </vt:vector>
  </TitlesOfParts>
  <Company>U. Washington</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Cruise CD139 Chlorofluorocarbon (CFC) Measurements</dc:title>
  <dc:subject/>
  <dc:creator>Mark Warner</dc:creator>
  <cp:keywords/>
  <cp:lastModifiedBy>Microsoft Office User</cp:lastModifiedBy>
  <cp:revision>8</cp:revision>
  <dcterms:created xsi:type="dcterms:W3CDTF">2021-04-13T00:32:00Z</dcterms:created>
  <dcterms:modified xsi:type="dcterms:W3CDTF">2021-04-17T17:20:00Z</dcterms:modified>
</cp:coreProperties>
</file>