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0E032" w14:textId="2C2CF98A" w:rsidR="0085244A" w:rsidRDefault="0085244A" w:rsidP="0085244A">
      <w:r>
        <w:t>SOFAR Spotter Drifter Deployments</w:t>
      </w:r>
    </w:p>
    <w:p w14:paraId="7DD5C350" w14:textId="77777777" w:rsidR="0085244A" w:rsidRDefault="0085244A" w:rsidP="0085244A">
      <w:r>
        <w:t>=================</w:t>
      </w:r>
    </w:p>
    <w:p w14:paraId="0CB2DC83" w14:textId="5865D6C8" w:rsidR="007A593F" w:rsidRDefault="00FD4EF5"/>
    <w:p w14:paraId="15A35B9F" w14:textId="369364D7" w:rsidR="0085244A" w:rsidRPr="00FD4EF5" w:rsidRDefault="0085244A" w:rsidP="0085244A">
      <w:pPr>
        <w:pStyle w:val="NormalWeb"/>
        <w:rPr>
          <w:rFonts w:asciiTheme="minorHAnsi" w:hAnsiTheme="minorHAnsi" w:cstheme="minorHAnsi"/>
        </w:rPr>
      </w:pPr>
      <w:r w:rsidRPr="00FD4EF5">
        <w:rPr>
          <w:rFonts w:asciiTheme="minorHAnsi" w:hAnsiTheme="minorHAnsi" w:cstheme="minorHAnsi"/>
        </w:rPr>
        <w:t xml:space="preserve">A total of 19 </w:t>
      </w:r>
      <w:proofErr w:type="spellStart"/>
      <w:r w:rsidRPr="00FD4EF5">
        <w:rPr>
          <w:rFonts w:asciiTheme="minorHAnsi" w:hAnsiTheme="minorHAnsi" w:cstheme="minorHAnsi"/>
        </w:rPr>
        <w:t>Sofar</w:t>
      </w:r>
      <w:proofErr w:type="spellEnd"/>
      <w:r w:rsidRPr="00FD4EF5">
        <w:rPr>
          <w:rFonts w:asciiTheme="minorHAnsi" w:hAnsiTheme="minorHAnsi" w:cstheme="minorHAnsi"/>
        </w:rPr>
        <w:t xml:space="preserve"> Ocean Technologies Spotter drifters were deployed on the A22 cruise</w:t>
      </w:r>
      <w:r w:rsidR="00FD4EF5">
        <w:rPr>
          <w:rFonts w:asciiTheme="minorHAnsi" w:hAnsiTheme="minorHAnsi" w:cstheme="minorHAnsi"/>
        </w:rPr>
        <w:t xml:space="preserve"> (</w:t>
      </w:r>
      <w:r w:rsidR="00FD4EF5" w:rsidRPr="00FD4EF5">
        <w:rPr>
          <w:rFonts w:asciiTheme="minorHAnsi" w:hAnsiTheme="minorHAnsi" w:cstheme="minorHAnsi"/>
        </w:rPr>
        <w:t>https://www.sofarocean.com/products/spotter</w:t>
      </w:r>
      <w:r w:rsidR="00FD4EF5">
        <w:rPr>
          <w:rFonts w:asciiTheme="minorHAnsi" w:hAnsiTheme="minorHAnsi" w:cstheme="minorHAnsi"/>
        </w:rPr>
        <w:t>)</w:t>
      </w:r>
      <w:r w:rsidRPr="00FD4EF5">
        <w:rPr>
          <w:rFonts w:asciiTheme="minorHAnsi" w:hAnsiTheme="minorHAnsi" w:cstheme="minorHAnsi"/>
        </w:rPr>
        <w:t xml:space="preserve">. Co-chief scientist Jesse Anderson and R/V Thompson SSGs Elizabeth Ricci  and Stephen </w:t>
      </w:r>
      <w:proofErr w:type="spellStart"/>
      <w:r w:rsidRPr="00FD4EF5">
        <w:rPr>
          <w:rFonts w:asciiTheme="minorHAnsi" w:hAnsiTheme="minorHAnsi" w:cstheme="minorHAnsi"/>
        </w:rPr>
        <w:t>Jalickee</w:t>
      </w:r>
      <w:proofErr w:type="spellEnd"/>
      <w:r w:rsidRPr="00FD4EF5">
        <w:rPr>
          <w:rFonts w:asciiTheme="minorHAnsi" w:hAnsiTheme="minorHAnsi" w:cstheme="minorHAnsi"/>
        </w:rPr>
        <w:t xml:space="preserve"> were in charge of the deployments. Additional assistance was provided by multiple science party members. The drifters were deployed by dropping them over the port stern while the vessel steamed away from station or during transits between stations. Param</w:t>
      </w:r>
      <w:bookmarkStart w:id="0" w:name="_GoBack"/>
      <w:bookmarkEnd w:id="0"/>
      <w:r w:rsidRPr="00FD4EF5">
        <w:rPr>
          <w:rFonts w:asciiTheme="minorHAnsi" w:hAnsiTheme="minorHAnsi" w:cstheme="minorHAnsi"/>
        </w:rPr>
        <w:t>eters measured are</w:t>
      </w:r>
      <w:r w:rsidR="00FD4EF5">
        <w:rPr>
          <w:rFonts w:asciiTheme="minorHAnsi" w:hAnsiTheme="minorHAnsi" w:cstheme="minorHAnsi"/>
        </w:rPr>
        <w:t xml:space="preserve"> complete</w:t>
      </w:r>
      <w:r w:rsidRPr="00FD4EF5">
        <w:rPr>
          <w:rFonts w:asciiTheme="minorHAnsi" w:hAnsiTheme="minorHAnsi" w:cstheme="minorHAnsi"/>
        </w:rPr>
        <w:t xml:space="preserve"> wave spectr</w:t>
      </w:r>
      <w:r w:rsidR="00FD4EF5">
        <w:rPr>
          <w:rFonts w:asciiTheme="minorHAnsi" w:hAnsiTheme="minorHAnsi" w:cstheme="minorHAnsi"/>
        </w:rPr>
        <w:t>um</w:t>
      </w:r>
      <w:r w:rsidRPr="00FD4EF5">
        <w:rPr>
          <w:rFonts w:asciiTheme="minorHAnsi" w:hAnsiTheme="minorHAnsi" w:cstheme="minorHAnsi"/>
        </w:rPr>
        <w:t xml:space="preserve"> and wind</w:t>
      </w:r>
      <w:r w:rsidR="00FD4EF5">
        <w:rPr>
          <w:rFonts w:asciiTheme="minorHAnsi" w:hAnsiTheme="minorHAnsi" w:cstheme="minorHAnsi"/>
        </w:rPr>
        <w:t xml:space="preserve">s (speed and direction, </w:t>
      </w:r>
      <w:r w:rsidRPr="00FD4EF5">
        <w:rPr>
          <w:rFonts w:asciiTheme="minorHAnsi" w:hAnsiTheme="minorHAnsi" w:cstheme="minorHAnsi"/>
        </w:rPr>
        <w:t xml:space="preserve">derived from wave spectra). All spotters deployed are working well. Data will be publicly available as per Level 3 data requirements of the GO-SHIP program. </w:t>
      </w:r>
    </w:p>
    <w:p w14:paraId="36FE8D2C" w14:textId="5E10AE02" w:rsidR="0085244A" w:rsidRPr="0085244A" w:rsidRDefault="0085244A" w:rsidP="0085244A">
      <w:pPr>
        <w:pStyle w:val="NormalWeb"/>
        <w:rPr>
          <w:rFonts w:asciiTheme="minorHAnsi" w:hAnsiTheme="minorHAnsi" w:cstheme="minorHAnsi"/>
        </w:rPr>
      </w:pPr>
      <w:r w:rsidRPr="00FD4EF5">
        <w:rPr>
          <w:rFonts w:asciiTheme="minorHAnsi" w:hAnsiTheme="minorHAnsi" w:cstheme="minorHAnsi"/>
        </w:rPr>
        <w:t xml:space="preserve">SOFAR technologies provided the following description: </w:t>
      </w:r>
      <w:proofErr w:type="spellStart"/>
      <w:r w:rsidRPr="00FD4EF5">
        <w:rPr>
          <w:rFonts w:asciiTheme="minorHAnsi" w:hAnsiTheme="minorHAnsi" w:cstheme="minorHAnsi"/>
        </w:rPr>
        <w:t>Sofar</w:t>
      </w:r>
      <w:proofErr w:type="spellEnd"/>
      <w:r w:rsidRPr="00FD4EF5">
        <w:rPr>
          <w:rFonts w:asciiTheme="minorHAnsi" w:hAnsiTheme="minorHAnsi" w:cstheme="minorHAnsi"/>
        </w:rPr>
        <w:t xml:space="preserve"> Ocean Technologies is deploying a global free-floating </w:t>
      </w:r>
      <w:proofErr w:type="spellStart"/>
      <w:r w:rsidRPr="00FD4EF5">
        <w:rPr>
          <w:rFonts w:asciiTheme="minorHAnsi" w:hAnsiTheme="minorHAnsi" w:cstheme="minorHAnsi"/>
        </w:rPr>
        <w:t>metocean</w:t>
      </w:r>
      <w:proofErr w:type="spellEnd"/>
      <w:r w:rsidRPr="00FD4EF5">
        <w:rPr>
          <w:rFonts w:asciiTheme="minorHAnsi" w:hAnsiTheme="minorHAnsi" w:cstheme="minorHAnsi"/>
        </w:rPr>
        <w:t xml:space="preserve"> sensor array which develops new assimilation strategies to </w:t>
      </w:r>
      <w:proofErr w:type="spellStart"/>
      <w:r w:rsidRPr="00FD4EF5">
        <w:rPr>
          <w:rFonts w:asciiTheme="minorHAnsi" w:hAnsiTheme="minorHAnsi" w:cstheme="minorHAnsi"/>
        </w:rPr>
        <w:t>im</w:t>
      </w:r>
      <w:proofErr w:type="spellEnd"/>
      <w:r w:rsidRPr="00FD4EF5">
        <w:rPr>
          <w:rFonts w:asciiTheme="minorHAnsi" w:hAnsiTheme="minorHAnsi" w:cstheme="minorHAnsi"/>
        </w:rPr>
        <w:t xml:space="preserve">- prove global ocean weather forecast models. The network of </w:t>
      </w:r>
      <w:proofErr w:type="spellStart"/>
      <w:r w:rsidRPr="00FD4EF5">
        <w:rPr>
          <w:rFonts w:asciiTheme="minorHAnsi" w:hAnsiTheme="minorHAnsi" w:cstheme="minorHAnsi"/>
        </w:rPr>
        <w:t>Sofar</w:t>
      </w:r>
      <w:proofErr w:type="spellEnd"/>
      <w:r w:rsidRPr="00FD4EF5">
        <w:rPr>
          <w:rFonts w:asciiTheme="minorHAnsi" w:hAnsiTheme="minorHAnsi" w:cstheme="minorHAnsi"/>
        </w:rPr>
        <w:t xml:space="preserve"> buoys make observations of real-time ocean conditions including surface winds, waves and currents, and transmit the data back to shore through an integrated satellite connection. </w:t>
      </w:r>
      <w:proofErr w:type="spellStart"/>
      <w:r w:rsidRPr="00FD4EF5">
        <w:rPr>
          <w:rFonts w:asciiTheme="minorHAnsi" w:hAnsiTheme="minorHAnsi" w:cstheme="minorHAnsi"/>
        </w:rPr>
        <w:t>Sofar</w:t>
      </w:r>
      <w:proofErr w:type="spellEnd"/>
      <w:r w:rsidRPr="00FD4EF5">
        <w:rPr>
          <w:rFonts w:asciiTheme="minorHAnsi" w:hAnsiTheme="minorHAnsi" w:cstheme="minorHAnsi"/>
        </w:rPr>
        <w:t xml:space="preserve"> is working to expand its coverage in the Atlantic, Indian, and Southern Oceans by utilizing Ship of Opportunity partner groups, with all data from the global network publicly available in real time through the </w:t>
      </w:r>
      <w:proofErr w:type="spellStart"/>
      <w:r w:rsidRPr="00FD4EF5">
        <w:rPr>
          <w:rFonts w:asciiTheme="minorHAnsi" w:hAnsiTheme="minorHAnsi" w:cstheme="minorHAnsi"/>
        </w:rPr>
        <w:t>Sofar</w:t>
      </w:r>
      <w:proofErr w:type="spellEnd"/>
      <w:r w:rsidRPr="00FD4EF5">
        <w:rPr>
          <w:rFonts w:asciiTheme="minorHAnsi" w:hAnsiTheme="minorHAnsi" w:cstheme="minorHAnsi"/>
        </w:rPr>
        <w:t xml:space="preserve"> Weather Dashboard. Data exports are also available to partner groups as part of our research grants program, either directly to deployment partners, or through our Climate Initiative. </w:t>
      </w:r>
      <w:proofErr w:type="spellStart"/>
      <w:r w:rsidRPr="00FD4EF5">
        <w:rPr>
          <w:rFonts w:asciiTheme="minorHAnsi" w:hAnsiTheme="minorHAnsi" w:cstheme="minorHAnsi"/>
        </w:rPr>
        <w:t>Sofar’s</w:t>
      </w:r>
      <w:proofErr w:type="spellEnd"/>
      <w:r w:rsidRPr="00FD4EF5">
        <w:rPr>
          <w:rFonts w:asciiTheme="minorHAnsi" w:hAnsiTheme="minorHAnsi" w:cstheme="minorHAnsi"/>
        </w:rPr>
        <w:t xml:space="preserve"> work is funded in part by the US Office of Naval Research, which has sponsored several research projects including an upcoming effort to directly observe hurricane activity in the Atlantic in order to improve hurricane forecasting and operational tracking systems.</w:t>
      </w:r>
      <w:r w:rsidRPr="0085244A">
        <w:rPr>
          <w:rFonts w:asciiTheme="minorHAnsi" w:hAnsiTheme="minorHAnsi" w:cstheme="minorHAnsi"/>
        </w:rPr>
        <w:t xml:space="preserve"> </w:t>
      </w:r>
    </w:p>
    <w:p w14:paraId="55EDA0AE" w14:textId="77777777" w:rsidR="0085244A" w:rsidRDefault="0085244A"/>
    <w:sectPr w:rsidR="0085244A" w:rsidSect="0066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A"/>
    <w:rsid w:val="000E50C8"/>
    <w:rsid w:val="00663ADD"/>
    <w:rsid w:val="0085244A"/>
    <w:rsid w:val="00FD4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5FF0A"/>
  <w14:defaultImageDpi w14:val="32767"/>
  <w15:chartTrackingRefBased/>
  <w15:docId w15:val="{64BF8F1B-156C-234C-881F-1348D143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2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4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82486">
      <w:bodyDiv w:val="1"/>
      <w:marLeft w:val="0"/>
      <w:marRight w:val="0"/>
      <w:marTop w:val="0"/>
      <w:marBottom w:val="0"/>
      <w:divBdr>
        <w:top w:val="none" w:sz="0" w:space="0" w:color="auto"/>
        <w:left w:val="none" w:sz="0" w:space="0" w:color="auto"/>
        <w:bottom w:val="none" w:sz="0" w:space="0" w:color="auto"/>
        <w:right w:val="none" w:sz="0" w:space="0" w:color="auto"/>
      </w:divBdr>
      <w:divsChild>
        <w:div w:id="268704057">
          <w:marLeft w:val="0"/>
          <w:marRight w:val="0"/>
          <w:marTop w:val="0"/>
          <w:marBottom w:val="0"/>
          <w:divBdr>
            <w:top w:val="none" w:sz="0" w:space="0" w:color="auto"/>
            <w:left w:val="none" w:sz="0" w:space="0" w:color="auto"/>
            <w:bottom w:val="none" w:sz="0" w:space="0" w:color="auto"/>
            <w:right w:val="none" w:sz="0" w:space="0" w:color="auto"/>
          </w:divBdr>
          <w:divsChild>
            <w:div w:id="1812018413">
              <w:marLeft w:val="0"/>
              <w:marRight w:val="0"/>
              <w:marTop w:val="0"/>
              <w:marBottom w:val="0"/>
              <w:divBdr>
                <w:top w:val="none" w:sz="0" w:space="0" w:color="auto"/>
                <w:left w:val="none" w:sz="0" w:space="0" w:color="auto"/>
                <w:bottom w:val="none" w:sz="0" w:space="0" w:color="auto"/>
                <w:right w:val="none" w:sz="0" w:space="0" w:color="auto"/>
              </w:divBdr>
              <w:divsChild>
                <w:div w:id="19086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2</cp:revision>
  <dcterms:created xsi:type="dcterms:W3CDTF">2021-05-17T21:08:00Z</dcterms:created>
  <dcterms:modified xsi:type="dcterms:W3CDTF">2021-05-17T22:39:00Z</dcterms:modified>
</cp:coreProperties>
</file>