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7B64D" w14:textId="77777777" w:rsidR="00F62E59" w:rsidRDefault="00F62E59" w:rsidP="00F62E59">
      <w:r>
        <w:t>Total Alkalinity</w:t>
      </w:r>
    </w:p>
    <w:p w14:paraId="37496CD5" w14:textId="77777777" w:rsidR="00F62E59" w:rsidRDefault="00F62E59" w:rsidP="00F62E59">
      <w:r>
        <w:t>================</w:t>
      </w:r>
    </w:p>
    <w:p w14:paraId="16E0FE73" w14:textId="77777777" w:rsidR="00F62E59" w:rsidRDefault="00F62E59" w:rsidP="00F62E59"/>
    <w:p w14:paraId="508E37CD" w14:textId="0F600CAF" w:rsidR="00F62E59" w:rsidRDefault="00F62E59" w:rsidP="00F62E59">
      <w:r>
        <w:t>PI</w:t>
      </w:r>
      <w:r w:rsidR="005937CB">
        <w:t>s</w:t>
      </w:r>
    </w:p>
    <w:p w14:paraId="7AFF8BE3" w14:textId="439B6F19" w:rsidR="00F62E59" w:rsidRDefault="00F62E59" w:rsidP="00F62E59">
      <w:r>
        <w:t>* Andrew G. Dickson</w:t>
      </w:r>
      <w:r w:rsidR="003D137E">
        <w:t>,</w:t>
      </w:r>
      <w:r>
        <w:t xml:space="preserve"> Scripps Institution of Oceanography</w:t>
      </w:r>
    </w:p>
    <w:p w14:paraId="51ABA002" w14:textId="3E7F9F5C" w:rsidR="005937CB" w:rsidRDefault="005937CB" w:rsidP="00F62E59">
      <w:r>
        <w:t>** Frank J. Millero, University of Miami, RSMAS</w:t>
      </w:r>
    </w:p>
    <w:p w14:paraId="38A66A31" w14:textId="77777777" w:rsidR="00F62E59" w:rsidRDefault="00F62E59" w:rsidP="00F62E59">
      <w:r>
        <w:t>Technicians</w:t>
      </w:r>
    </w:p>
    <w:p w14:paraId="5DDA6A2E" w14:textId="6067234B" w:rsidR="00F62E59" w:rsidRDefault="00F62E59" w:rsidP="00F62E59">
      <w:r>
        <w:t>*</w:t>
      </w:r>
      <w:r w:rsidR="005937CB">
        <w:t>*</w:t>
      </w:r>
      <w:r>
        <w:t xml:space="preserve"> Carmen Rodriguez</w:t>
      </w:r>
    </w:p>
    <w:p w14:paraId="7E169998" w14:textId="1AF4FD05" w:rsidR="003D137E" w:rsidRDefault="003D137E" w:rsidP="003D137E">
      <w:r>
        <w:t xml:space="preserve">* Daniela </w:t>
      </w:r>
      <w:proofErr w:type="spellStart"/>
      <w:r>
        <w:t>Nestor</w:t>
      </w:r>
      <w:r>
        <w:t>y</w:t>
      </w:r>
      <w:proofErr w:type="spellEnd"/>
    </w:p>
    <w:p w14:paraId="1F284AE4" w14:textId="77777777" w:rsidR="00F62E59" w:rsidRDefault="00F62E59" w:rsidP="00F62E59"/>
    <w:p w14:paraId="67CDE10C" w14:textId="77777777" w:rsidR="00F62E59" w:rsidRDefault="00F62E59" w:rsidP="00F62E59">
      <w:r>
        <w:t>Total Alkalinity</w:t>
      </w:r>
    </w:p>
    <w:p w14:paraId="603F697E" w14:textId="77777777" w:rsidR="00F62E59" w:rsidRDefault="00F62E59" w:rsidP="00F62E59">
      <w:r>
        <w:t>----------------</w:t>
      </w:r>
    </w:p>
    <w:p w14:paraId="7BBEE255" w14:textId="18B1D88E" w:rsidR="00F62E59" w:rsidRDefault="00F62E59" w:rsidP="00F62E59">
      <w:r>
        <w:t>The total alkalinity of</w:t>
      </w:r>
      <w:r w:rsidR="005937CB">
        <w:t xml:space="preserve"> </w:t>
      </w:r>
      <w:r>
        <w:t xml:space="preserve">sea water is defined as the number of moles of hydrogen ion equivalent to the excess of proton acceptors (bases formed from weak acids with a dissociation constant K </w:t>
      </w:r>
      <w:r w:rsidR="005937CB">
        <w:t>&lt; 10E-4.5</w:t>
      </w:r>
      <w:r>
        <w:t xml:space="preserve"> at 25°C and zero ionic strength) over proton donors (acids with K &gt; 10</w:t>
      </w:r>
      <w:r w:rsidR="005937CB">
        <w:t>E-</w:t>
      </w:r>
      <w:r>
        <w:t>4.5) in 1 kilogram of sample.</w:t>
      </w:r>
    </w:p>
    <w:p w14:paraId="64FDD5BB" w14:textId="77777777" w:rsidR="00F62E59" w:rsidRDefault="00F62E59" w:rsidP="00F62E59"/>
    <w:p w14:paraId="78FD54B3" w14:textId="77777777" w:rsidR="00F62E59" w:rsidRDefault="00F62E59" w:rsidP="00F62E59">
      <w:r>
        <w:t>Total Alkalinity Measurement System</w:t>
      </w:r>
    </w:p>
    <w:p w14:paraId="29A75B34" w14:textId="77777777" w:rsidR="00F62E59" w:rsidRDefault="00F62E59" w:rsidP="00F62E59">
      <w:r>
        <w:t>-----------------------------------</w:t>
      </w:r>
    </w:p>
    <w:p w14:paraId="61802946" w14:textId="4526EB3B" w:rsidR="007B13B4" w:rsidRDefault="007B13B4" w:rsidP="00F62E59">
      <w:r>
        <w:t>Sample Delivery System:</w:t>
      </w:r>
    </w:p>
    <w:p w14:paraId="14629D41" w14:textId="60100441" w:rsidR="00F62E59" w:rsidRDefault="00F62E59" w:rsidP="00F62E59">
      <w:r>
        <w:t>Samples are dispensed using a Sample Delivery System (SDS)</w:t>
      </w:r>
      <w:r w:rsidR="005937CB">
        <w:t xml:space="preserve"> which </w:t>
      </w:r>
      <w:r w:rsidR="005937CB">
        <w:t>has been calibrated for volume in the lab prior to the cruise</w:t>
      </w:r>
      <w:r w:rsidR="005937CB">
        <w:t xml:space="preserve">. Its </w:t>
      </w:r>
      <w:r w:rsidR="005937CB">
        <w:t>volume is confirmed immediately before use at sea</w:t>
      </w:r>
      <w:r w:rsidR="005937CB">
        <w:t xml:space="preserve"> to ensure a consistent volume will be delivered for each sample</w:t>
      </w:r>
      <w:r w:rsidR="005937CB">
        <w:t xml:space="preserve">. </w:t>
      </w:r>
      <w:r w:rsidR="005937CB">
        <w:t>The SDS</w:t>
      </w:r>
      <w:r>
        <w:t xml:space="preserve"> consist</w:t>
      </w:r>
      <w:r w:rsidR="005937CB">
        <w:t>s</w:t>
      </w:r>
      <w:r>
        <w:t xml:space="preserve"> of a volumetric pipette, various relay valves, an air pump</w:t>
      </w:r>
      <w:r w:rsidR="007B13B4">
        <w:t>, and is</w:t>
      </w:r>
      <w:r>
        <w:t xml:space="preserve"> controlled by </w:t>
      </w:r>
      <w:r w:rsidR="007B13B4">
        <w:t xml:space="preserve">a program in </w:t>
      </w:r>
      <w:r>
        <w:t>LabVIEW 2012.</w:t>
      </w:r>
    </w:p>
    <w:p w14:paraId="3B05A280" w14:textId="65E297D9" w:rsidR="00F62E59" w:rsidRDefault="00F62E59" w:rsidP="00F62E59">
      <w:r>
        <w:t xml:space="preserve">Before </w:t>
      </w:r>
      <w:r w:rsidR="005937CB">
        <w:t xml:space="preserve">attaching </w:t>
      </w:r>
      <w:r w:rsidR="007B13B4">
        <w:t>a</w:t>
      </w:r>
      <w:r w:rsidR="005937CB">
        <w:t xml:space="preserve"> sample bottle to the SDS, t</w:t>
      </w:r>
      <w:r>
        <w:t>he volumetric pipette is cleared of any residual</w:t>
      </w:r>
      <w:r w:rsidR="007B13B4">
        <w:t xml:space="preserve"> solution. </w:t>
      </w:r>
      <w:r>
        <w:t xml:space="preserve">The pipette is then rinsed </w:t>
      </w:r>
      <w:r w:rsidR="007B13B4">
        <w:t xml:space="preserve">and filled </w:t>
      </w:r>
      <w:r>
        <w:t xml:space="preserve">with </w:t>
      </w:r>
      <w:r w:rsidR="007B13B4">
        <w:t xml:space="preserve">the </w:t>
      </w:r>
      <w:r>
        <w:t>sample</w:t>
      </w:r>
      <w:r w:rsidR="007B13B4">
        <w:t>. The sample</w:t>
      </w:r>
      <w:r>
        <w:t xml:space="preserve"> overflow</w:t>
      </w:r>
      <w:r w:rsidR="007B13B4">
        <w:t>s</w:t>
      </w:r>
      <w:r>
        <w:t xml:space="preserve"> and time </w:t>
      </w:r>
      <w:r w:rsidR="007B13B4">
        <w:t xml:space="preserve">is allowed </w:t>
      </w:r>
      <w:r>
        <w:t xml:space="preserve">for the sample temperature to equilibrate. </w:t>
      </w:r>
    </w:p>
    <w:p w14:paraId="139CE4AC" w14:textId="558BEE6D" w:rsidR="00F62E59" w:rsidRDefault="00F62E59" w:rsidP="00F62E59">
      <w:r>
        <w:t xml:space="preserve">The sample bottle temperature is measured using a </w:t>
      </w:r>
      <w:proofErr w:type="spellStart"/>
      <w:r>
        <w:t>DirecTemp</w:t>
      </w:r>
      <w:proofErr w:type="spellEnd"/>
      <w:r>
        <w:t xml:space="preserve"> thermistor probe inserted into the sample bottle and the volumetric pipette temperature is measured using a </w:t>
      </w:r>
      <w:proofErr w:type="spellStart"/>
      <w:r>
        <w:t>DirecTemp</w:t>
      </w:r>
      <w:proofErr w:type="spellEnd"/>
      <w:r>
        <w:t xml:space="preserve"> surface probe placed directly on the pipette.</w:t>
      </w:r>
      <w:r w:rsidR="007B13B4">
        <w:t xml:space="preserve"> </w:t>
      </w:r>
      <w:r>
        <w:t>These temperature measurements</w:t>
      </w:r>
      <w:r w:rsidR="007B13B4">
        <w:t>, along with the bottle salinity,</w:t>
      </w:r>
      <w:r>
        <w:t xml:space="preserve"> are used to convert the sample volume to mass for analysis.</w:t>
      </w:r>
    </w:p>
    <w:p w14:paraId="55A0FBD0" w14:textId="6DB551CD" w:rsidR="00F62E59" w:rsidRDefault="00F62E59" w:rsidP="00F62E59">
      <w:r>
        <w:t xml:space="preserve">Samples are </w:t>
      </w:r>
      <w:r w:rsidR="007B13B4">
        <w:t>delivered into</w:t>
      </w:r>
      <w:r>
        <w:t xml:space="preserve"> a</w:t>
      </w:r>
      <w:r w:rsidR="007B13B4">
        <w:t xml:space="preserve"> 250-mL water-jacketed open cell for </w:t>
      </w:r>
      <w:r>
        <w:t xml:space="preserve">titration </w:t>
      </w:r>
      <w:r w:rsidR="007B13B4">
        <w:t>analysis</w:t>
      </w:r>
      <w:r>
        <w:t>.</w:t>
      </w:r>
      <w:r w:rsidR="007B13B4">
        <w:t xml:space="preserve"> While o</w:t>
      </w:r>
      <w:r>
        <w:t>ne sample is undergoing titration</w:t>
      </w:r>
      <w:r w:rsidR="007B13B4">
        <w:t>,</w:t>
      </w:r>
      <w:r>
        <w:t xml:space="preserve"> </w:t>
      </w:r>
      <w:r w:rsidR="007B13B4">
        <w:t>a</w:t>
      </w:r>
      <w:r>
        <w:t xml:space="preserve"> second </w:t>
      </w:r>
      <w:r w:rsidR="007B13B4">
        <w:t xml:space="preserve">sample </w:t>
      </w:r>
      <w:r>
        <w:t>is</w:t>
      </w:r>
      <w:r w:rsidR="007B13B4">
        <w:t xml:space="preserve"> prepared with the SDS </w:t>
      </w:r>
      <w:r>
        <w:t>and equilibrat</w:t>
      </w:r>
      <w:r w:rsidR="007B13B4">
        <w:t>ed</w:t>
      </w:r>
      <w:r>
        <w:t xml:space="preserve"> to 20°C for analysis. </w:t>
      </w:r>
    </w:p>
    <w:p w14:paraId="042CD78C" w14:textId="4755D480" w:rsidR="007B13B4" w:rsidRDefault="007B13B4" w:rsidP="00F62E59"/>
    <w:p w14:paraId="42C61224" w14:textId="6C582B9A" w:rsidR="007B13B4" w:rsidRDefault="007B13B4" w:rsidP="00F62E59">
      <w:r>
        <w:lastRenderedPageBreak/>
        <w:t>Open-Cell Titration:</w:t>
      </w:r>
    </w:p>
    <w:p w14:paraId="724837A2" w14:textId="77777777" w:rsidR="007B13B4" w:rsidRDefault="007B13B4" w:rsidP="007B13B4">
      <w:r>
        <w:t xml:space="preserve">The total alkalinity is measured through an open-cell titration with a dilute hydrochloric acid titrant of known concentration. </w:t>
      </w:r>
      <w:r>
        <w:t xml:space="preserve">A </w:t>
      </w:r>
      <w:proofErr w:type="spellStart"/>
      <w:r>
        <w:t>Metrohm</w:t>
      </w:r>
      <w:proofErr w:type="spellEnd"/>
      <w:r>
        <w:t xml:space="preserve"> 876 Dosimat Plus is used for all standardized hydrochloric acid additions.</w:t>
      </w:r>
    </w:p>
    <w:p w14:paraId="1BE949B0" w14:textId="59F443F5" w:rsidR="00F62E59" w:rsidRDefault="007B13B4" w:rsidP="00F62E59">
      <w:r>
        <w:t>A</w:t>
      </w:r>
      <w:r w:rsidR="00F62E59">
        <w:t>n initial aliquot of approximately 2.3-2.4 mL of standardized hydrochloric acid (~0.1M HCl in ~0.6M NaCl solution)</w:t>
      </w:r>
      <w:r>
        <w:t xml:space="preserve"> is first delivered and</w:t>
      </w:r>
      <w:r w:rsidR="00F62E59">
        <w:t xml:space="preserve"> the sample is stirred for 5 minutes while air is bubbled into at a rate of 200 </w:t>
      </w:r>
      <w:proofErr w:type="spellStart"/>
      <w:r w:rsidR="00F62E59">
        <w:t>scc</w:t>
      </w:r>
      <w:proofErr w:type="spellEnd"/>
      <w:r w:rsidR="00F62E59">
        <w:t>/m to remove any liberated carbon dioxide gas.</w:t>
      </w:r>
    </w:p>
    <w:p w14:paraId="7EAAAFA1" w14:textId="7AC1689F" w:rsidR="00F62E59" w:rsidRDefault="00F62E59" w:rsidP="00F62E59">
      <w:r>
        <w:t xml:space="preserve">After equilibration, ~19 aliquots of 0.035 ml are added. Between the pH range of 3.5 to 3.0, the progress of the titration is monitored using a pH glass electrode/reference electrode cell, and the total alkalinity is computed from the titrant volume and </w:t>
      </w:r>
      <w:proofErr w:type="spellStart"/>
      <w:r>
        <w:t>e.m.f.</w:t>
      </w:r>
      <w:proofErr w:type="spellEnd"/>
      <w:r>
        <w:t xml:space="preserve"> measurements using a non-linear least-squares approach (Dickson</w:t>
      </w:r>
      <w:r w:rsidR="004A1808">
        <w:t xml:space="preserve">, </w:t>
      </w:r>
      <w:r>
        <w:t>2007</w:t>
      </w:r>
      <w:r w:rsidR="007B13B4">
        <w:t>)</w:t>
      </w:r>
      <w:r>
        <w:t>.</w:t>
      </w:r>
    </w:p>
    <w:p w14:paraId="7520A2D4" w14:textId="680016FC" w:rsidR="00F62E59" w:rsidRDefault="004A1808" w:rsidP="00F62E59">
      <w:r>
        <w:t>A</w:t>
      </w:r>
      <w:r>
        <w:t xml:space="preserve"> Thermo Scientific </w:t>
      </w:r>
      <w:proofErr w:type="spellStart"/>
      <w:r>
        <w:t>Isotemp</w:t>
      </w:r>
      <w:proofErr w:type="spellEnd"/>
      <w:r>
        <w:t xml:space="preserve"> water bath</w:t>
      </w:r>
      <w:r>
        <w:t xml:space="preserve"> is connected to the water-jacketed open cell to maintain a cell temperature of approximately 20</w:t>
      </w:r>
      <w:r w:rsidRPr="004A1808">
        <w:rPr>
          <w:vertAlign w:val="superscript"/>
        </w:rPr>
        <w:t>o</w:t>
      </w:r>
      <w:r>
        <w:t xml:space="preserve">C. </w:t>
      </w:r>
      <w:r w:rsidR="00F62E59">
        <w:t xml:space="preserve">An Agilent 34970A Data Acquisition/Switch Unit with a 34901A multiplexer is used to read the voltage measurements from the electrode and monitor the temperatures from the sample, acid, and room. </w:t>
      </w:r>
    </w:p>
    <w:p w14:paraId="00139C3A" w14:textId="77777777" w:rsidR="00F62E59" w:rsidRDefault="00F62E59" w:rsidP="00F62E59">
      <w:r>
        <w:t xml:space="preserve">The calculations for this procedure are performed automatically using LabVIEW 2012. </w:t>
      </w:r>
    </w:p>
    <w:p w14:paraId="0B5CFE44" w14:textId="77777777" w:rsidR="00F62E59" w:rsidRDefault="00F62E59" w:rsidP="00F62E59"/>
    <w:p w14:paraId="09933C17" w14:textId="77777777" w:rsidR="00F62E59" w:rsidRDefault="00F62E59" w:rsidP="00F62E59">
      <w:r>
        <w:t>Sample Collection</w:t>
      </w:r>
    </w:p>
    <w:p w14:paraId="70750720" w14:textId="77777777" w:rsidR="00F62E59" w:rsidRDefault="00F62E59" w:rsidP="00F62E59">
      <w:r>
        <w:t>-----------------</w:t>
      </w:r>
    </w:p>
    <w:p w14:paraId="58BE44B2" w14:textId="7DF51EB8" w:rsidR="0001483A" w:rsidRDefault="0001483A" w:rsidP="0001483A">
      <w:r>
        <w:t xml:space="preserve">Alkalinity samples </w:t>
      </w:r>
      <w:r w:rsidR="004A1808">
        <w:t>a</w:t>
      </w:r>
      <w:r>
        <w:t>re drawn using s</w:t>
      </w:r>
      <w:r>
        <w:t xml:space="preserve">ilicone tubing </w:t>
      </w:r>
      <w:r>
        <w:t>connected to</w:t>
      </w:r>
      <w:r>
        <w:t xml:space="preserve"> the </w:t>
      </w:r>
      <w:proofErr w:type="spellStart"/>
      <w:r>
        <w:t>Niskin</w:t>
      </w:r>
      <w:proofErr w:type="spellEnd"/>
      <w:r>
        <w:t xml:space="preserve"> bottles </w:t>
      </w:r>
      <w:r>
        <w:t xml:space="preserve">and collected </w:t>
      </w:r>
      <w:r>
        <w:t xml:space="preserve">into 250 mL Pyrex bottles. The sample bottles and Teflon-sleeved glass stoppers were rinsed at least twice before the final filling. A headspace of approximately 3 mL was removed and 0.05 mL of saturated mercuric chloride solution was added to each sample for preservation. The samples were equilibrated prior to analysis at approximately 20°C using a Thermo Scientific </w:t>
      </w:r>
      <w:proofErr w:type="spellStart"/>
      <w:r>
        <w:t>Isotemp</w:t>
      </w:r>
      <w:proofErr w:type="spellEnd"/>
      <w:r>
        <w:t xml:space="preserve"> water bath.</w:t>
      </w:r>
    </w:p>
    <w:p w14:paraId="549F5D4A" w14:textId="09168D71" w:rsidR="00F62E59" w:rsidRDefault="00F62E59" w:rsidP="00F62E59">
      <w:r>
        <w:t xml:space="preserve">Samples for total alkalinity were taken at all </w:t>
      </w:r>
      <w:r w:rsidR="0035156F">
        <w:t>s</w:t>
      </w:r>
      <w:r>
        <w:t xml:space="preserve">tations </w:t>
      </w:r>
      <w:r w:rsidR="0035156F">
        <w:t xml:space="preserve">during A22 </w:t>
      </w:r>
      <w:r>
        <w:t>(1-90).</w:t>
      </w:r>
      <w:r w:rsidR="00E41775">
        <w:t xml:space="preserve"> Except for a few instances, alkalinity samples were collected from each </w:t>
      </w:r>
      <w:proofErr w:type="spellStart"/>
      <w:r w:rsidR="00E41775">
        <w:t>niskin</w:t>
      </w:r>
      <w:proofErr w:type="spellEnd"/>
      <w:r w:rsidR="00E41775">
        <w:t xml:space="preserve"> </w:t>
      </w:r>
      <w:r w:rsidR="0035156F">
        <w:t>where</w:t>
      </w:r>
      <w:r w:rsidR="00E41775">
        <w:t xml:space="preserve"> DIC and pH were collected, to </w:t>
      </w:r>
      <w:r w:rsidR="0035156F">
        <w:t>over-</w:t>
      </w:r>
      <w:r w:rsidR="00E41775">
        <w:t xml:space="preserve">characterize the CO2 system. </w:t>
      </w:r>
      <w:r w:rsidR="00E53F27">
        <w:t xml:space="preserve">The typical sample scheme of full collection on even-numbered stations (36 </w:t>
      </w:r>
      <w:proofErr w:type="spellStart"/>
      <w:r w:rsidR="00E53F27">
        <w:t>niskin</w:t>
      </w:r>
      <w:proofErr w:type="spellEnd"/>
      <w:r w:rsidR="00E53F27">
        <w:t xml:space="preserve"> bottles) and partial collection (~8-20 bottles) on odd-numbered stations was followed.</w:t>
      </w:r>
    </w:p>
    <w:p w14:paraId="7D74722B" w14:textId="49544EB7" w:rsidR="00F62E59" w:rsidRDefault="00E53F27" w:rsidP="00F62E59">
      <w:r>
        <w:t xml:space="preserve">In order to evaluate </w:t>
      </w:r>
      <w:r>
        <w:t>the reproducibility of the alkalinity system</w:t>
      </w:r>
      <w:r>
        <w:t>, duplicate s</w:t>
      </w:r>
      <w:r w:rsidR="0035156F">
        <w:t xml:space="preserve">amples </w:t>
      </w:r>
      <w:r>
        <w:t xml:space="preserve">(two separate alkalinity bottles) were collected at a minimum of 10% of total samples. For instance, when all 36 </w:t>
      </w:r>
      <w:proofErr w:type="spellStart"/>
      <w:r>
        <w:t>niskins</w:t>
      </w:r>
      <w:proofErr w:type="spellEnd"/>
      <w:r>
        <w:t xml:space="preserve"> were sampled, 3 duplicate samples were collected for alkalinity. </w:t>
      </w:r>
      <w:r w:rsidR="002D48AE">
        <w:t xml:space="preserve">When alkalinity sampled a partial cast, </w:t>
      </w:r>
      <w:r w:rsidR="00F62E59">
        <w:t xml:space="preserve">one or two </w:t>
      </w:r>
      <w:r w:rsidR="002D48AE">
        <w:t>duplicate samples were collected</w:t>
      </w:r>
      <w:r w:rsidR="00F62E59">
        <w:t xml:space="preserve">. </w:t>
      </w:r>
    </w:p>
    <w:p w14:paraId="43B50502" w14:textId="77777777" w:rsidR="00F62E59" w:rsidRDefault="00F62E59" w:rsidP="00F62E59"/>
    <w:p w14:paraId="128DE7D5" w14:textId="77777777" w:rsidR="00F62E59" w:rsidRDefault="00F62E59" w:rsidP="00F62E59">
      <w:r>
        <w:t>Problems and Troubleshooting</w:t>
      </w:r>
    </w:p>
    <w:p w14:paraId="6903A281" w14:textId="77777777" w:rsidR="00F62E59" w:rsidRDefault="00F62E59" w:rsidP="00F62E59">
      <w:r>
        <w:t>----------------------------</w:t>
      </w:r>
    </w:p>
    <w:p w14:paraId="13C643BB" w14:textId="1CB54C6F" w:rsidR="0023696A" w:rsidRDefault="002E52CC" w:rsidP="00F62E59">
      <w:r>
        <w:lastRenderedPageBreak/>
        <w:t xml:space="preserve">There were a few issues encountered at the start of the cruise which delayed sample </w:t>
      </w:r>
      <w:r w:rsidR="003D137E">
        <w:t>processing but</w:t>
      </w:r>
      <w:r>
        <w:t xml:space="preserve"> did not impede sample intake. I</w:t>
      </w:r>
      <w:r w:rsidR="002D48AE">
        <w:t>t was determined that the SDS_A system</w:t>
      </w:r>
      <w:r>
        <w:t>, which had been used on Leg 1 (A20),</w:t>
      </w:r>
      <w:r w:rsidR="002D48AE">
        <w:t xml:space="preserve"> w</w:t>
      </w:r>
      <w:r>
        <w:t>as leaking and further use w</w:t>
      </w:r>
      <w:r w:rsidR="002D48AE">
        <w:t xml:space="preserve">ould be problematic </w:t>
      </w:r>
      <w:r>
        <w:t xml:space="preserve">for </w:t>
      </w:r>
      <w:r w:rsidR="002D48AE">
        <w:t xml:space="preserve">this leg. </w:t>
      </w:r>
      <w:r>
        <w:t>The</w:t>
      </w:r>
      <w:r w:rsidR="002D48AE">
        <w:t xml:space="preserve"> </w:t>
      </w:r>
      <w:r>
        <w:t>spare system (</w:t>
      </w:r>
      <w:r w:rsidR="002D48AE">
        <w:t>SDS_B</w:t>
      </w:r>
      <w:r>
        <w:t>) was swapped in and extra time was needed to confirm the accuracy and stability of the replacement SDS</w:t>
      </w:r>
      <w:r w:rsidR="002D48AE">
        <w:t xml:space="preserve">. </w:t>
      </w:r>
      <w:r>
        <w:t xml:space="preserve">Surplus alkalinity bottles were available to stockpile samples </w:t>
      </w:r>
      <w:r w:rsidR="0023696A">
        <w:t xml:space="preserve">so </w:t>
      </w:r>
      <w:r>
        <w:t>productivity</w:t>
      </w:r>
      <w:r w:rsidR="0023696A">
        <w:t xml:space="preserve"> was not impeded</w:t>
      </w:r>
      <w:r>
        <w:t xml:space="preserve">. </w:t>
      </w:r>
      <w:proofErr w:type="gramStart"/>
      <w:r>
        <w:t>Also</w:t>
      </w:r>
      <w:proofErr w:type="gramEnd"/>
      <w:r>
        <w:t xml:space="preserve"> at the start of the cruise, an error in the </w:t>
      </w:r>
      <w:proofErr w:type="spellStart"/>
      <w:r>
        <w:t>Labview</w:t>
      </w:r>
      <w:proofErr w:type="spellEnd"/>
      <w:r>
        <w:t xml:space="preserve"> program’s file creation resulted in configuration equations being omitted </w:t>
      </w:r>
      <w:r w:rsidR="0023696A">
        <w:t>which</w:t>
      </w:r>
      <w:r>
        <w:t xml:space="preserve"> had to be reinput by hand initially. </w:t>
      </w:r>
      <w:r w:rsidR="0023696A">
        <w:t xml:space="preserve">A typo in the input equations was soon discovered and corrected. </w:t>
      </w:r>
    </w:p>
    <w:p w14:paraId="07A250EA" w14:textId="77777777" w:rsidR="0023696A" w:rsidRDefault="0023696A" w:rsidP="00F62E59">
      <w:r>
        <w:t xml:space="preserve">The SDS system occasionally freezes at different points in the procedure. </w:t>
      </w:r>
      <w:proofErr w:type="gramStart"/>
      <w:r>
        <w:t>However</w:t>
      </w:r>
      <w:proofErr w:type="gramEnd"/>
      <w:r>
        <w:t xml:space="preserve"> the technicians were alert to this issue and were able to save most samples when this occurred.</w:t>
      </w:r>
    </w:p>
    <w:p w14:paraId="1D9F6187" w14:textId="087004EC" w:rsidR="00F62E59" w:rsidRDefault="0023696A" w:rsidP="00F62E59">
      <w:r>
        <w:t xml:space="preserve">Although the temperature in the lab was very stable for </w:t>
      </w:r>
      <w:proofErr w:type="gramStart"/>
      <w:r>
        <w:t>the majority of</w:t>
      </w:r>
      <w:proofErr w:type="gramEnd"/>
      <w:r>
        <w:t xml:space="preserve"> the cruise, just before entering the Gulf Stream (starting at station 71), the room temperature dropped by approximately 2</w:t>
      </w:r>
      <w:r w:rsidRPr="0023696A">
        <w:rPr>
          <w:vertAlign w:val="superscript"/>
        </w:rPr>
        <w:t>o</w:t>
      </w:r>
      <w:r>
        <w:t>C. The acid temperature dropped as well</w:t>
      </w:r>
      <w:r w:rsidR="000C7342">
        <w:t>, causing</w:t>
      </w:r>
      <w:r>
        <w:t xml:space="preserve"> errors in the calculations. The engineers of the R/V TG Thompson worked to increase and stabilize the room temperature. Th</w:t>
      </w:r>
      <w:r w:rsidR="000C7342">
        <w:t>e cool climate continued for a couple of days, so time was spent to combat temperature instability. Samples were not run when the appropriate range in temperature could not be achieved.</w:t>
      </w:r>
    </w:p>
    <w:p w14:paraId="066D2CF2" w14:textId="77777777" w:rsidR="00F62E59" w:rsidRDefault="00F62E59" w:rsidP="00F62E59"/>
    <w:p w14:paraId="2561FC88" w14:textId="77777777" w:rsidR="00F62E59" w:rsidRDefault="00F62E59" w:rsidP="00F62E59">
      <w:r>
        <w:t>Quality Control</w:t>
      </w:r>
    </w:p>
    <w:p w14:paraId="3B21C539" w14:textId="77777777" w:rsidR="00F62E59" w:rsidRDefault="00F62E59" w:rsidP="00F62E59">
      <w:r>
        <w:t>---------------</w:t>
      </w:r>
    </w:p>
    <w:p w14:paraId="2940921A" w14:textId="77777777" w:rsidR="003D137E" w:rsidRDefault="003D137E" w:rsidP="00F62E59">
      <w:r>
        <w:t xml:space="preserve">Certified Reference Material (CRMs) and duplicate samples (two bottles collected from one </w:t>
      </w:r>
      <w:proofErr w:type="spellStart"/>
      <w:r>
        <w:t>niskin</w:t>
      </w:r>
      <w:proofErr w:type="spellEnd"/>
      <w:r>
        <w:t xml:space="preserve">) were used to quality check the functioning of the total alkalinity system throughout the cruise. </w:t>
      </w:r>
    </w:p>
    <w:p w14:paraId="1997F10E" w14:textId="6979CD66" w:rsidR="00F62E59" w:rsidRDefault="00F62E59" w:rsidP="00F62E59">
      <w:r>
        <w:t>Dickson laboratory Certified Reference Material (CRM) Batch</w:t>
      </w:r>
      <w:r w:rsidR="003D137E">
        <w:t>es</w:t>
      </w:r>
      <w:r>
        <w:t xml:space="preserve"> 1</w:t>
      </w:r>
      <w:r w:rsidR="000C7342">
        <w:t>78</w:t>
      </w:r>
      <w:r>
        <w:t xml:space="preserve"> and 1</w:t>
      </w:r>
      <w:r w:rsidR="000C7342">
        <w:t>92</w:t>
      </w:r>
      <w:r>
        <w:t xml:space="preserve"> were used to determine the accuracy of the total alkalinity analyses. The total alkalinity certified value for these batches </w:t>
      </w:r>
      <w:proofErr w:type="gramStart"/>
      <w:r>
        <w:t>are</w:t>
      </w:r>
      <w:proofErr w:type="gramEnd"/>
      <w:r>
        <w:t>:</w:t>
      </w:r>
    </w:p>
    <w:p w14:paraId="7507554A" w14:textId="77777777" w:rsidR="00F62E59" w:rsidRDefault="00F62E59" w:rsidP="00F62E59"/>
    <w:p w14:paraId="355FE25B" w14:textId="0DC0D794" w:rsidR="00F62E59" w:rsidRDefault="00F62E59" w:rsidP="00F62E59">
      <w:r>
        <w:t>* Batch 1</w:t>
      </w:r>
      <w:r w:rsidR="000C7342">
        <w:t>7</w:t>
      </w:r>
      <w:r>
        <w:t>8</w:t>
      </w:r>
      <w:r w:rsidR="000C7342">
        <w:t>:</w:t>
      </w:r>
      <w:r>
        <w:t xml:space="preserve"> 22</w:t>
      </w:r>
      <w:r w:rsidR="000C7342">
        <w:t xml:space="preserve">16.53 +/- 0.61 </w:t>
      </w:r>
      <w:r w:rsidR="000C7342" w:rsidRPr="000C7342">
        <w:rPr>
          <w:rFonts w:ascii="Symbol" w:hAnsi="Symbol"/>
        </w:rPr>
        <w:t>m</w:t>
      </w:r>
      <w:r>
        <w:t>mol/kg (</w:t>
      </w:r>
      <w:r w:rsidR="000C7342">
        <w:t>1</w:t>
      </w:r>
      <w:r>
        <w:t>32;</w:t>
      </w:r>
      <w:r w:rsidR="002D021E">
        <w:t xml:space="preserve"> </w:t>
      </w:r>
      <w:r w:rsidR="001C70E0">
        <w:t>75</w:t>
      </w:r>
      <w:r>
        <w:t>)</w:t>
      </w:r>
    </w:p>
    <w:p w14:paraId="3A7B9B3E" w14:textId="77777777" w:rsidR="00F62E59" w:rsidRDefault="00F62E59" w:rsidP="00F62E59"/>
    <w:p w14:paraId="32FF7FBA" w14:textId="7621E7A7" w:rsidR="00F62E59" w:rsidRDefault="00F62E59" w:rsidP="00F62E59">
      <w:r>
        <w:t xml:space="preserve">* Batch 192 2213.70 </w:t>
      </w:r>
      <w:r w:rsidR="000C7342">
        <w:t>+/-</w:t>
      </w:r>
      <w:r>
        <w:t xml:space="preserve"> 0.53 </w:t>
      </w:r>
      <w:r w:rsidR="000C7342" w:rsidRPr="000C7342">
        <w:rPr>
          <w:rFonts w:ascii="Symbol" w:hAnsi="Symbol"/>
        </w:rPr>
        <w:t>m</w:t>
      </w:r>
      <w:r>
        <w:t>mol/kg (</w:t>
      </w:r>
      <w:r w:rsidR="000C7342">
        <w:t>1</w:t>
      </w:r>
      <w:r>
        <w:t>32;</w:t>
      </w:r>
      <w:r w:rsidR="002D021E">
        <w:t xml:space="preserve"> </w:t>
      </w:r>
      <w:r w:rsidR="001C70E0">
        <w:t>67</w:t>
      </w:r>
      <w:r>
        <w:t>)</w:t>
      </w:r>
    </w:p>
    <w:p w14:paraId="0ED3D31F" w14:textId="77777777" w:rsidR="00F62E59" w:rsidRDefault="00F62E59" w:rsidP="00F62E59"/>
    <w:p w14:paraId="6F5709DA" w14:textId="77777777" w:rsidR="00F62E59" w:rsidRDefault="00F62E59" w:rsidP="00F62E59">
      <w:r>
        <w:t xml:space="preserve">The cited uncertainties represent the standard deviation. </w:t>
      </w:r>
    </w:p>
    <w:p w14:paraId="7921D5DF" w14:textId="77777777" w:rsidR="00F62E59" w:rsidRDefault="00F62E59" w:rsidP="00F62E59">
      <w:r>
        <w:t>Figures in parentheses are the number of analyses made (total number of analyses; number of separate bottles analyzed).</w:t>
      </w:r>
    </w:p>
    <w:p w14:paraId="2216B896" w14:textId="77777777" w:rsidR="00F62E59" w:rsidRDefault="00F62E59" w:rsidP="00F62E59"/>
    <w:p w14:paraId="5CB40D9C" w14:textId="35FBC540" w:rsidR="00F62E59" w:rsidRDefault="00F62E59" w:rsidP="00F62E59">
      <w:r>
        <w:t xml:space="preserve">A </w:t>
      </w:r>
      <w:r w:rsidR="002D021E">
        <w:t>CRM sample</w:t>
      </w:r>
      <w:r>
        <w:t xml:space="preserve"> was analyzed at</w:t>
      </w:r>
      <w:r w:rsidR="002D021E">
        <w:t xml:space="preserve"> a minimum frequency of once per every 20 runs, but more often once per every 15 runs. Because total alkalinity is not affected by gas-exchange, brand new CRM bottles were </w:t>
      </w:r>
      <w:r w:rsidR="002D021E">
        <w:lastRenderedPageBreak/>
        <w:t>reserved for pH and DIC analysis. The</w:t>
      </w:r>
      <w:r w:rsidR="003D137E">
        <w:t>se</w:t>
      </w:r>
      <w:r w:rsidR="002D021E">
        <w:t xml:space="preserve"> pre-opened bottles were subsequently used for alkalinity analysis.</w:t>
      </w:r>
      <w:r>
        <w:t xml:space="preserve"> </w:t>
      </w:r>
      <w:r w:rsidR="002D021E">
        <w:t>264</w:t>
      </w:r>
      <w:r>
        <w:t xml:space="preserve"> reference material </w:t>
      </w:r>
      <w:r w:rsidR="002D021E">
        <w:t xml:space="preserve">samples were </w:t>
      </w:r>
      <w:r>
        <w:t>analy</w:t>
      </w:r>
      <w:r w:rsidR="002D021E">
        <w:t>z</w:t>
      </w:r>
      <w:r>
        <w:t>e</w:t>
      </w:r>
      <w:r w:rsidR="002D021E">
        <w:t>d on A22</w:t>
      </w:r>
      <w:r>
        <w:t xml:space="preserve">. </w:t>
      </w:r>
    </w:p>
    <w:p w14:paraId="027AFF94" w14:textId="0B6370F7" w:rsidR="00F62E59" w:rsidRDefault="002D021E" w:rsidP="00F62E59">
      <w:r>
        <w:t>Th</w:t>
      </w:r>
      <w:r w:rsidR="00F62E59">
        <w:t>e</w:t>
      </w:r>
      <w:r>
        <w:t xml:space="preserve"> average</w:t>
      </w:r>
      <w:r w:rsidR="00F62E59">
        <w:t xml:space="preserve"> measured total alkalinity value for each batch is:</w:t>
      </w:r>
    </w:p>
    <w:p w14:paraId="43AB8571" w14:textId="77777777" w:rsidR="00F62E59" w:rsidRDefault="00F62E59" w:rsidP="00F62E59"/>
    <w:p w14:paraId="262B0E21" w14:textId="4899B12B" w:rsidR="00F62E59" w:rsidRDefault="00F62E59" w:rsidP="00F62E59">
      <w:r>
        <w:t>* Batch 17</w:t>
      </w:r>
      <w:r w:rsidR="002D021E">
        <w:t>8:</w:t>
      </w:r>
      <w:r>
        <w:t xml:space="preserve"> 22</w:t>
      </w:r>
      <w:r w:rsidR="002D021E">
        <w:t>17.97</w:t>
      </w:r>
      <w:r>
        <w:t xml:space="preserve"> ± 1.</w:t>
      </w:r>
      <w:r w:rsidR="0001483A">
        <w:t>9</w:t>
      </w:r>
      <w:r>
        <w:t>9</w:t>
      </w:r>
      <w:r w:rsidR="002D021E">
        <w:t xml:space="preserve"> </w:t>
      </w:r>
      <w:r w:rsidR="002D021E" w:rsidRPr="002D021E">
        <w:rPr>
          <w:rFonts w:ascii="Symbol" w:hAnsi="Symbol"/>
        </w:rPr>
        <w:t>m</w:t>
      </w:r>
      <w:r>
        <w:t>mol kg</w:t>
      </w:r>
      <w:r w:rsidRPr="002D021E">
        <w:rPr>
          <w:vertAlign w:val="superscript"/>
        </w:rPr>
        <w:t>-1</w:t>
      </w:r>
      <w:r>
        <w:t xml:space="preserve"> (</w:t>
      </w:r>
      <w:r w:rsidR="002D021E">
        <w:t xml:space="preserve">n = </w:t>
      </w:r>
      <w:r>
        <w:t>1</w:t>
      </w:r>
      <w:r w:rsidR="0001483A">
        <w:t>32</w:t>
      </w:r>
      <w:r>
        <w:t>)</w:t>
      </w:r>
    </w:p>
    <w:p w14:paraId="5CC9DCCE" w14:textId="77777777" w:rsidR="00F62E59" w:rsidRDefault="00F62E59" w:rsidP="00F62E59"/>
    <w:p w14:paraId="4728BC5A" w14:textId="7DB79F99" w:rsidR="00F62E59" w:rsidRDefault="00F62E59" w:rsidP="00F62E59">
      <w:r>
        <w:t>* Batch 192</w:t>
      </w:r>
      <w:r w:rsidR="002D021E">
        <w:t>:</w:t>
      </w:r>
      <w:r>
        <w:t xml:space="preserve"> 2214.4</w:t>
      </w:r>
      <w:r w:rsidR="002D021E">
        <w:t>0</w:t>
      </w:r>
      <w:r>
        <w:t xml:space="preserve"> </w:t>
      </w:r>
      <w:r w:rsidR="002D021E">
        <w:t>± 1.</w:t>
      </w:r>
      <w:r w:rsidR="002D021E">
        <w:t>80</w:t>
      </w:r>
      <w:r w:rsidR="002D021E">
        <w:t xml:space="preserve"> </w:t>
      </w:r>
      <w:r w:rsidR="002D021E" w:rsidRPr="002D021E">
        <w:rPr>
          <w:rFonts w:ascii="Symbol" w:hAnsi="Symbol"/>
        </w:rPr>
        <w:t>m</w:t>
      </w:r>
      <w:r w:rsidR="002D021E">
        <w:t>mol kg</w:t>
      </w:r>
      <w:r w:rsidR="002D021E" w:rsidRPr="002D021E">
        <w:rPr>
          <w:vertAlign w:val="superscript"/>
        </w:rPr>
        <w:t>-1</w:t>
      </w:r>
      <w:r w:rsidR="002D021E">
        <w:t xml:space="preserve"> </w:t>
      </w:r>
      <w:r>
        <w:t>(n</w:t>
      </w:r>
      <w:r w:rsidR="0001483A">
        <w:t xml:space="preserve"> = 132</w:t>
      </w:r>
      <w:r>
        <w:t>)</w:t>
      </w:r>
    </w:p>
    <w:p w14:paraId="00CEA9A8" w14:textId="77777777" w:rsidR="00F62E59" w:rsidRDefault="00F62E59" w:rsidP="00F62E59"/>
    <w:p w14:paraId="1B4FCC1A" w14:textId="78D66DD9" w:rsidR="00F62E59" w:rsidRDefault="003D137E" w:rsidP="00F62E59">
      <w:r>
        <w:t xml:space="preserve">Duplicate samples were also used to check the reproducibility of the system. </w:t>
      </w:r>
      <w:r w:rsidR="00F62E59">
        <w:t xml:space="preserve">The </w:t>
      </w:r>
      <w:r>
        <w:t xml:space="preserve">absolute value of the mean offset between duplicate samples and the </w:t>
      </w:r>
      <w:r w:rsidR="00F62E59">
        <w:t xml:space="preserve">standard deviation </w:t>
      </w:r>
      <w:r>
        <w:t>are given below.</w:t>
      </w:r>
    </w:p>
    <w:p w14:paraId="5F55D25E" w14:textId="3B1F0F74" w:rsidR="00F62E59" w:rsidRDefault="003D137E" w:rsidP="00F62E59">
      <w:r>
        <w:t>Mean d</w:t>
      </w:r>
      <w:r w:rsidR="00F62E59">
        <w:t xml:space="preserve">uplicate </w:t>
      </w:r>
      <w:r>
        <w:t xml:space="preserve">sample offset: 1.35 </w:t>
      </w:r>
      <w:r>
        <w:t>± 1.0</w:t>
      </w:r>
      <w:r>
        <w:t>3</w:t>
      </w:r>
      <w:r>
        <w:t xml:space="preserve"> </w:t>
      </w:r>
      <w:r w:rsidRPr="002D021E">
        <w:rPr>
          <w:rFonts w:ascii="Symbol" w:hAnsi="Symbol"/>
        </w:rPr>
        <w:t>m</w:t>
      </w:r>
      <w:r>
        <w:t>mol kg</w:t>
      </w:r>
      <w:r w:rsidRPr="002D021E">
        <w:rPr>
          <w:vertAlign w:val="superscript"/>
        </w:rPr>
        <w:t>-1</w:t>
      </w:r>
      <w:r>
        <w:t xml:space="preserve"> (n = 1</w:t>
      </w:r>
      <w:r>
        <w:t>61</w:t>
      </w:r>
      <w:r>
        <w:t>)</w:t>
      </w:r>
    </w:p>
    <w:p w14:paraId="31A0973B" w14:textId="77777777" w:rsidR="003D137E" w:rsidRDefault="003D137E" w:rsidP="00F62E59"/>
    <w:p w14:paraId="51885720" w14:textId="2147640D" w:rsidR="00F62E59" w:rsidRDefault="00F62E59" w:rsidP="00F62E59">
      <w:r>
        <w:t>1</w:t>
      </w:r>
      <w:r w:rsidR="0001483A">
        <w:t>884</w:t>
      </w:r>
      <w:r>
        <w:t xml:space="preserve"> total alkalinity values were submitted for A2</w:t>
      </w:r>
      <w:r w:rsidR="0001483A">
        <w:t>2</w:t>
      </w:r>
      <w:r>
        <w:t xml:space="preserve">. </w:t>
      </w:r>
    </w:p>
    <w:p w14:paraId="64B1B774" w14:textId="7D898E9A" w:rsidR="005349C1" w:rsidRDefault="00F62E59" w:rsidP="00F62E59">
      <w:r>
        <w:t xml:space="preserve">Further dilution corrections need to be applied to this data </w:t>
      </w:r>
      <w:r w:rsidR="003D137E">
        <w:t>back</w:t>
      </w:r>
      <w:r>
        <w:t xml:space="preserve"> onshore, therefore</w:t>
      </w:r>
      <w:r w:rsidR="003D137E">
        <w:t>,</w:t>
      </w:r>
      <w:r>
        <w:t xml:space="preserve"> this data is to be considered </w:t>
      </w:r>
      <w:r w:rsidR="003D137E">
        <w:t>preliminary</w:t>
      </w:r>
      <w:r>
        <w:t>.</w:t>
      </w:r>
    </w:p>
    <w:sectPr w:rsidR="0053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9"/>
    <w:rsid w:val="0001483A"/>
    <w:rsid w:val="000C7342"/>
    <w:rsid w:val="001C70E0"/>
    <w:rsid w:val="0023696A"/>
    <w:rsid w:val="002C2054"/>
    <w:rsid w:val="002D021E"/>
    <w:rsid w:val="002D48AE"/>
    <w:rsid w:val="002E52CC"/>
    <w:rsid w:val="0035156F"/>
    <w:rsid w:val="003D137E"/>
    <w:rsid w:val="004A1808"/>
    <w:rsid w:val="005937CB"/>
    <w:rsid w:val="006A1827"/>
    <w:rsid w:val="007B13B4"/>
    <w:rsid w:val="00BF167D"/>
    <w:rsid w:val="00E41775"/>
    <w:rsid w:val="00E53F27"/>
    <w:rsid w:val="00F6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3B02"/>
  <w15:chartTrackingRefBased/>
  <w15:docId w15:val="{E6D10E01-F208-4398-84AE-EB45222B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Carmen</dc:creator>
  <cp:keywords/>
  <dc:description/>
  <cp:lastModifiedBy>Rodriguez, Carmen</cp:lastModifiedBy>
  <cp:revision>1</cp:revision>
  <dcterms:created xsi:type="dcterms:W3CDTF">2021-05-17T23:01:00Z</dcterms:created>
  <dcterms:modified xsi:type="dcterms:W3CDTF">2021-05-18T22:57:00Z</dcterms:modified>
</cp:coreProperties>
</file>