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E17" w:rsidRDefault="00691E17" w:rsidP="00691E17">
      <w:pPr>
        <w:pBdr>
          <w:bottom w:val="double" w:sz="6" w:space="1" w:color="auto"/>
        </w:pBdr>
        <w:spacing w:line="240" w:lineRule="auto"/>
        <w:rPr>
          <w:rFonts w:ascii="Courier New" w:hAnsi="Courier New" w:cs="Courier New"/>
          <w:sz w:val="20"/>
          <w:szCs w:val="20"/>
        </w:rPr>
      </w:pPr>
      <w:r>
        <w:rPr>
          <w:rFonts w:ascii="Courier New" w:hAnsi="Courier New" w:cs="Courier New"/>
          <w:sz w:val="20"/>
          <w:szCs w:val="20"/>
        </w:rPr>
        <w:t>Viral Abundances</w:t>
      </w:r>
    </w:p>
    <w:p w:rsidR="00691E17" w:rsidRDefault="00691E17" w:rsidP="00691E17">
      <w:pPr>
        <w:spacing w:line="240" w:lineRule="auto"/>
        <w:rPr>
          <w:rFonts w:ascii="Courier New" w:hAnsi="Courier New" w:cs="Courier New"/>
          <w:sz w:val="20"/>
          <w:szCs w:val="20"/>
        </w:rPr>
      </w:pPr>
      <w:r>
        <w:rPr>
          <w:rFonts w:ascii="Courier New" w:hAnsi="Courier New" w:cs="Courier New"/>
          <w:sz w:val="20"/>
          <w:szCs w:val="20"/>
        </w:rPr>
        <w:t>PI</w:t>
      </w:r>
    </w:p>
    <w:p w:rsidR="00691E17" w:rsidRDefault="00691E17" w:rsidP="00691E17">
      <w:pPr>
        <w:spacing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Ben </w:t>
      </w:r>
      <w:proofErr w:type="spellStart"/>
      <w:r>
        <w:rPr>
          <w:rFonts w:ascii="Courier New" w:hAnsi="Courier New" w:cs="Courier New"/>
          <w:sz w:val="20"/>
          <w:szCs w:val="20"/>
        </w:rPr>
        <w:t>Temperton</w:t>
      </w:r>
      <w:proofErr w:type="spellEnd"/>
      <w:r>
        <w:rPr>
          <w:rFonts w:ascii="Courier New" w:hAnsi="Courier New" w:cs="Courier New"/>
          <w:sz w:val="20"/>
          <w:szCs w:val="20"/>
        </w:rPr>
        <w:t xml:space="preserve"> (</w:t>
      </w:r>
      <w:proofErr w:type="spellStart"/>
      <w:r>
        <w:rPr>
          <w:rFonts w:ascii="Courier New" w:hAnsi="Courier New" w:cs="Courier New"/>
          <w:sz w:val="20"/>
          <w:szCs w:val="20"/>
        </w:rPr>
        <w:t>UoE</w:t>
      </w:r>
      <w:proofErr w:type="spellEnd"/>
      <w:r>
        <w:rPr>
          <w:rFonts w:ascii="Courier New" w:hAnsi="Courier New" w:cs="Courier New"/>
          <w:sz w:val="20"/>
          <w:szCs w:val="20"/>
        </w:rPr>
        <w:t>)</w:t>
      </w:r>
    </w:p>
    <w:p w:rsidR="00691E17" w:rsidRDefault="00691E17" w:rsidP="00691E17">
      <w:pPr>
        <w:spacing w:line="240" w:lineRule="auto"/>
        <w:rPr>
          <w:rFonts w:ascii="Courier New" w:hAnsi="Courier New" w:cs="Courier New"/>
          <w:sz w:val="20"/>
          <w:szCs w:val="20"/>
        </w:rPr>
      </w:pPr>
      <w:r>
        <w:rPr>
          <w:rFonts w:ascii="Courier New" w:hAnsi="Courier New" w:cs="Courier New"/>
          <w:sz w:val="20"/>
          <w:szCs w:val="20"/>
        </w:rPr>
        <w:t>Technician</w:t>
      </w:r>
    </w:p>
    <w:p w:rsidR="00691E17" w:rsidRDefault="00691E17" w:rsidP="00691E17">
      <w:pPr>
        <w:spacing w:line="240" w:lineRule="auto"/>
        <w:rPr>
          <w:rFonts w:ascii="Courier New" w:hAnsi="Courier New" w:cs="Courier New"/>
          <w:sz w:val="20"/>
          <w:szCs w:val="20"/>
        </w:rPr>
      </w:pPr>
      <w:r>
        <w:rPr>
          <w:rFonts w:ascii="Courier New" w:hAnsi="Courier New" w:cs="Courier New"/>
          <w:sz w:val="20"/>
          <w:szCs w:val="20"/>
        </w:rPr>
        <w:t>* Michelle Michelsen (</w:t>
      </w:r>
      <w:proofErr w:type="spellStart"/>
      <w:r>
        <w:rPr>
          <w:rFonts w:ascii="Courier New" w:hAnsi="Courier New" w:cs="Courier New"/>
          <w:sz w:val="20"/>
          <w:szCs w:val="20"/>
        </w:rPr>
        <w:t>UoE</w:t>
      </w:r>
      <w:proofErr w:type="spellEnd"/>
      <w:r>
        <w:rPr>
          <w:rFonts w:ascii="Courier New" w:hAnsi="Courier New" w:cs="Courier New"/>
          <w:sz w:val="20"/>
          <w:szCs w:val="20"/>
        </w:rPr>
        <w:t>)</w:t>
      </w:r>
    </w:p>
    <w:p w:rsidR="00691E17" w:rsidRDefault="00691E17" w:rsidP="00691E17">
      <w:pPr>
        <w:spacing w:line="240" w:lineRule="auto"/>
        <w:rPr>
          <w:rFonts w:ascii="Courier New" w:hAnsi="Courier New" w:cs="Courier New"/>
          <w:sz w:val="20"/>
          <w:szCs w:val="20"/>
        </w:rPr>
      </w:pPr>
      <w:r>
        <w:rPr>
          <w:rFonts w:ascii="Courier New" w:hAnsi="Courier New" w:cs="Courier New"/>
          <w:sz w:val="20"/>
          <w:szCs w:val="20"/>
        </w:rPr>
        <w:t>Analyst</w:t>
      </w:r>
    </w:p>
    <w:p w:rsidR="00691E17" w:rsidRDefault="00691E17" w:rsidP="00691E17">
      <w:pPr>
        <w:spacing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Michelle Michelsen (</w:t>
      </w:r>
      <w:proofErr w:type="spellStart"/>
      <w:r>
        <w:rPr>
          <w:rFonts w:ascii="Courier New" w:hAnsi="Courier New" w:cs="Courier New"/>
          <w:sz w:val="20"/>
          <w:szCs w:val="20"/>
        </w:rPr>
        <w:t>UoE</w:t>
      </w:r>
      <w:proofErr w:type="spellEnd"/>
      <w:r>
        <w:rPr>
          <w:rFonts w:ascii="Courier New" w:hAnsi="Courier New" w:cs="Courier New"/>
          <w:sz w:val="20"/>
          <w:szCs w:val="20"/>
        </w:rPr>
        <w:t>)</w:t>
      </w:r>
    </w:p>
    <w:p w:rsidR="00691E17" w:rsidRDefault="00691E17" w:rsidP="00691E17">
      <w:pPr>
        <w:spacing w:line="240" w:lineRule="auto"/>
        <w:rPr>
          <w:rFonts w:ascii="Courier New" w:hAnsi="Courier New" w:cs="Courier New"/>
          <w:sz w:val="20"/>
          <w:szCs w:val="20"/>
        </w:rPr>
      </w:pPr>
      <w:r>
        <w:rPr>
          <w:rFonts w:ascii="Courier New" w:hAnsi="Courier New" w:cs="Courier New"/>
          <w:sz w:val="20"/>
          <w:szCs w:val="20"/>
        </w:rPr>
        <w:t>Support</w:t>
      </w:r>
    </w:p>
    <w:p w:rsidR="00691E17" w:rsidRDefault="00691E17" w:rsidP="00691E17">
      <w:pPr>
        <w:spacing w:line="240" w:lineRule="auto"/>
        <w:rPr>
          <w:rFonts w:ascii="Courier New" w:hAnsi="Courier New" w:cs="Courier New"/>
          <w:sz w:val="20"/>
          <w:szCs w:val="20"/>
        </w:rPr>
      </w:pPr>
      <w:r>
        <w:rPr>
          <w:rFonts w:ascii="Courier New" w:hAnsi="Courier New" w:cs="Courier New"/>
          <w:sz w:val="20"/>
          <w:szCs w:val="20"/>
        </w:rPr>
        <w:t>NSF</w:t>
      </w:r>
      <w:r w:rsidRPr="00E01A51">
        <w:rPr>
          <w:rFonts w:ascii="Courier New" w:hAnsi="Courier New" w:cs="Courier New"/>
          <w:sz w:val="20"/>
          <w:szCs w:val="20"/>
        </w:rPr>
        <w:t xml:space="preserve"> </w:t>
      </w:r>
    </w:p>
    <w:p w:rsidR="00691E17" w:rsidRDefault="00691E17" w:rsidP="00691E17">
      <w:pPr>
        <w:spacing w:line="240" w:lineRule="auto"/>
        <w:rPr>
          <w:rFonts w:ascii="Courier New" w:hAnsi="Courier New" w:cs="Courier New"/>
          <w:sz w:val="20"/>
          <w:szCs w:val="20"/>
        </w:rPr>
      </w:pPr>
    </w:p>
    <w:p w:rsidR="00691E17" w:rsidRDefault="00691E17" w:rsidP="00691E17">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Project Goals</w:t>
      </w:r>
    </w:p>
    <w:p w:rsidR="00691E17" w:rsidRDefault="00691E17" w:rsidP="00691E17">
      <w:pPr>
        <w:spacing w:line="240" w:lineRule="auto"/>
        <w:rPr>
          <w:rFonts w:ascii="Courier New" w:hAnsi="Courier New" w:cs="Courier New"/>
          <w:sz w:val="20"/>
          <w:szCs w:val="20"/>
        </w:rPr>
      </w:pPr>
      <w:r>
        <w:rPr>
          <w:rFonts w:ascii="Courier New" w:hAnsi="Courier New" w:cs="Courier New"/>
          <w:sz w:val="20"/>
          <w:szCs w:val="20"/>
        </w:rPr>
        <w:t>The goal of this</w:t>
      </w:r>
      <w:r>
        <w:rPr>
          <w:rFonts w:ascii="Courier New" w:hAnsi="Courier New" w:cs="Courier New"/>
          <w:sz w:val="20"/>
          <w:szCs w:val="20"/>
        </w:rPr>
        <w:t xml:space="preserve"> project is to evaluate </w:t>
      </w:r>
      <w:r>
        <w:rPr>
          <w:rFonts w:ascii="Courier New" w:hAnsi="Courier New" w:cs="Courier New"/>
          <w:sz w:val="20"/>
          <w:szCs w:val="20"/>
        </w:rPr>
        <w:t xml:space="preserve">viral abundances within the cellular fraction (0.22 </w:t>
      </w:r>
      <w:proofErr w:type="spellStart"/>
      <w:r>
        <w:rPr>
          <w:rFonts w:ascii="Courier New" w:hAnsi="Courier New" w:cs="Courier New"/>
          <w:sz w:val="20"/>
          <w:szCs w:val="20"/>
        </w:rPr>
        <w:t>Sterivex</w:t>
      </w:r>
      <w:proofErr w:type="spellEnd"/>
      <w:r>
        <w:rPr>
          <w:rFonts w:ascii="Courier New" w:hAnsi="Courier New" w:cs="Courier New"/>
          <w:sz w:val="20"/>
          <w:szCs w:val="20"/>
        </w:rPr>
        <w:t xml:space="preserve"> PC filter) and viral fraction (0.02 </w:t>
      </w:r>
      <w:proofErr w:type="spellStart"/>
      <w:r>
        <w:rPr>
          <w:rFonts w:ascii="Courier New" w:hAnsi="Courier New" w:cs="Courier New"/>
          <w:sz w:val="20"/>
          <w:szCs w:val="20"/>
        </w:rPr>
        <w:t>Anotop</w:t>
      </w:r>
      <w:proofErr w:type="spellEnd"/>
      <w:r>
        <w:rPr>
          <w:rFonts w:ascii="Courier New" w:hAnsi="Courier New" w:cs="Courier New"/>
          <w:sz w:val="20"/>
          <w:szCs w:val="20"/>
        </w:rPr>
        <w:t xml:space="preserve"> Filter)</w:t>
      </w:r>
    </w:p>
    <w:p w:rsidR="00691E17" w:rsidRDefault="00691E17" w:rsidP="00691E17">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Sampling</w:t>
      </w:r>
    </w:p>
    <w:p w:rsidR="00691E17" w:rsidRDefault="00691E17" w:rsidP="00691E17">
      <w:pPr>
        <w:spacing w:line="240" w:lineRule="auto"/>
        <w:rPr>
          <w:rFonts w:ascii="Courier New" w:hAnsi="Courier New" w:cs="Courier New"/>
          <w:sz w:val="20"/>
          <w:szCs w:val="20"/>
        </w:rPr>
      </w:pPr>
      <w:r>
        <w:rPr>
          <w:rFonts w:ascii="Courier New" w:hAnsi="Courier New" w:cs="Courier New"/>
          <w:sz w:val="20"/>
          <w:szCs w:val="20"/>
        </w:rPr>
        <w:t xml:space="preserve">Two liters of water were taken from the surface from every other bio-cast, and the last three bio-cast for a total of 14 stations sampled. Samples were sequentially filtered through a 0.22 </w:t>
      </w:r>
      <w:proofErr w:type="spellStart"/>
      <w:r>
        <w:rPr>
          <w:rFonts w:ascii="Courier New" w:hAnsi="Courier New" w:cs="Courier New"/>
          <w:sz w:val="20"/>
          <w:szCs w:val="20"/>
        </w:rPr>
        <w:t>sterivex</w:t>
      </w:r>
      <w:proofErr w:type="spellEnd"/>
      <w:r>
        <w:rPr>
          <w:rFonts w:ascii="Courier New" w:hAnsi="Courier New" w:cs="Courier New"/>
          <w:sz w:val="20"/>
          <w:szCs w:val="20"/>
        </w:rPr>
        <w:t xml:space="preserve"> and 0.02 </w:t>
      </w:r>
      <w:proofErr w:type="spellStart"/>
      <w:r>
        <w:rPr>
          <w:rFonts w:ascii="Courier New" w:hAnsi="Courier New" w:cs="Courier New"/>
          <w:sz w:val="20"/>
          <w:szCs w:val="20"/>
        </w:rPr>
        <w:t>anotop</w:t>
      </w:r>
      <w:proofErr w:type="spellEnd"/>
      <w:r>
        <w:rPr>
          <w:rFonts w:ascii="Courier New" w:hAnsi="Courier New" w:cs="Courier New"/>
          <w:sz w:val="20"/>
          <w:szCs w:val="20"/>
        </w:rPr>
        <w:t xml:space="preserve"> filter for 1.5-2.5 hours or when the filter clogged. Below is a table of stations and amount filtered. The filters were then frozen at -80C and hand carried back to UCSB to organize shipping to University of Exeter for further analysis. The filters will then be used for DNA extractions at University of Exeter to describe cell associated viruses and free viral particles (Martinez-Hernandez)</w:t>
      </w:r>
    </w:p>
    <w:tbl>
      <w:tblPr>
        <w:tblStyle w:val="TableGrid"/>
        <w:tblW w:w="0" w:type="auto"/>
        <w:tblLook w:val="04A0" w:firstRow="1" w:lastRow="0" w:firstColumn="1" w:lastColumn="0" w:noHBand="0" w:noVBand="1"/>
      </w:tblPr>
      <w:tblGrid>
        <w:gridCol w:w="3280"/>
        <w:gridCol w:w="3074"/>
        <w:gridCol w:w="2662"/>
      </w:tblGrid>
      <w:tr w:rsidR="00691E17" w:rsidTr="00691E17">
        <w:tc>
          <w:tcPr>
            <w:tcW w:w="3280" w:type="dxa"/>
          </w:tcPr>
          <w:p w:rsidR="00691E17" w:rsidRDefault="00691E17" w:rsidP="00691E17">
            <w:pPr>
              <w:rPr>
                <w:rFonts w:ascii="Courier New" w:hAnsi="Courier New" w:cs="Courier New"/>
                <w:sz w:val="20"/>
                <w:szCs w:val="20"/>
              </w:rPr>
            </w:pPr>
            <w:proofErr w:type="spellStart"/>
            <w:r>
              <w:rPr>
                <w:rFonts w:ascii="Courier New" w:hAnsi="Courier New" w:cs="Courier New"/>
                <w:sz w:val="20"/>
                <w:szCs w:val="20"/>
              </w:rPr>
              <w:t>Station_Cast</w:t>
            </w:r>
            <w:proofErr w:type="spellEnd"/>
          </w:p>
        </w:tc>
        <w:tc>
          <w:tcPr>
            <w:tcW w:w="3074" w:type="dxa"/>
          </w:tcPr>
          <w:p w:rsidR="00691E17" w:rsidRDefault="00691E17" w:rsidP="00691E17">
            <w:pPr>
              <w:rPr>
                <w:rFonts w:ascii="Courier New" w:hAnsi="Courier New" w:cs="Courier New"/>
                <w:sz w:val="20"/>
                <w:szCs w:val="20"/>
              </w:rPr>
            </w:pPr>
            <w:r>
              <w:rPr>
                <w:rFonts w:ascii="Courier New" w:hAnsi="Courier New" w:cs="Courier New"/>
                <w:sz w:val="20"/>
                <w:szCs w:val="20"/>
              </w:rPr>
              <w:t>Amount Filtered</w:t>
            </w:r>
          </w:p>
        </w:tc>
        <w:tc>
          <w:tcPr>
            <w:tcW w:w="2662" w:type="dxa"/>
          </w:tcPr>
          <w:p w:rsidR="00691E17" w:rsidRDefault="00691E17" w:rsidP="00691E17">
            <w:pPr>
              <w:rPr>
                <w:rFonts w:ascii="Courier New" w:hAnsi="Courier New" w:cs="Courier New"/>
                <w:sz w:val="20"/>
                <w:szCs w:val="20"/>
              </w:rPr>
            </w:pPr>
            <w:r>
              <w:rPr>
                <w:rFonts w:ascii="Courier New" w:hAnsi="Courier New" w:cs="Courier New"/>
                <w:sz w:val="20"/>
                <w:szCs w:val="20"/>
              </w:rPr>
              <w:t>Amount of Time</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131_01</w:t>
            </w:r>
          </w:p>
        </w:tc>
        <w:tc>
          <w:tcPr>
            <w:tcW w:w="3074" w:type="dxa"/>
          </w:tcPr>
          <w:p w:rsidR="00691E17" w:rsidRDefault="00691E17" w:rsidP="00691E17">
            <w:pPr>
              <w:rPr>
                <w:rFonts w:ascii="Courier New" w:hAnsi="Courier New" w:cs="Courier New"/>
                <w:sz w:val="20"/>
                <w:szCs w:val="20"/>
              </w:rPr>
            </w:pPr>
            <w:r>
              <w:rPr>
                <w:rFonts w:ascii="Courier New" w:hAnsi="Courier New" w:cs="Courier New"/>
                <w:sz w:val="20"/>
                <w:szCs w:val="20"/>
              </w:rPr>
              <w:t>650mL</w:t>
            </w:r>
          </w:p>
        </w:tc>
        <w:tc>
          <w:tcPr>
            <w:tcW w:w="2662" w:type="dxa"/>
          </w:tcPr>
          <w:p w:rsidR="00691E17" w:rsidRDefault="00691E17" w:rsidP="00691E17">
            <w:pPr>
              <w:rPr>
                <w:rFonts w:ascii="Courier New" w:hAnsi="Courier New" w:cs="Courier New"/>
                <w:sz w:val="20"/>
                <w:szCs w:val="20"/>
              </w:rPr>
            </w:pPr>
            <w:r>
              <w:rPr>
                <w:rFonts w:ascii="Courier New" w:hAnsi="Courier New" w:cs="Courier New"/>
                <w:sz w:val="20"/>
                <w:szCs w:val="20"/>
              </w:rPr>
              <w:t>1.5 hour</w:t>
            </w:r>
            <w:r w:rsidR="00584782">
              <w:rPr>
                <w:rFonts w:ascii="Courier New" w:hAnsi="Courier New" w:cs="Courier New"/>
                <w:sz w:val="20"/>
                <w:szCs w:val="20"/>
              </w:rPr>
              <w:t>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137_01</w:t>
            </w:r>
          </w:p>
        </w:tc>
        <w:tc>
          <w:tcPr>
            <w:tcW w:w="3074" w:type="dxa"/>
          </w:tcPr>
          <w:p w:rsidR="00691E17" w:rsidRDefault="00691E17" w:rsidP="00691E17">
            <w:pPr>
              <w:rPr>
                <w:rFonts w:ascii="Courier New" w:hAnsi="Courier New" w:cs="Courier New"/>
                <w:sz w:val="20"/>
                <w:szCs w:val="20"/>
              </w:rPr>
            </w:pPr>
            <w:r>
              <w:rPr>
                <w:rFonts w:ascii="Courier New" w:hAnsi="Courier New" w:cs="Courier New"/>
                <w:sz w:val="20"/>
                <w:szCs w:val="20"/>
              </w:rPr>
              <w:t>600mL</w:t>
            </w:r>
          </w:p>
        </w:tc>
        <w:tc>
          <w:tcPr>
            <w:tcW w:w="2662" w:type="dxa"/>
          </w:tcPr>
          <w:p w:rsidR="00691E17" w:rsidRDefault="00691E17" w:rsidP="00691E17">
            <w:pPr>
              <w:rPr>
                <w:rFonts w:ascii="Courier New" w:hAnsi="Courier New" w:cs="Courier New"/>
                <w:sz w:val="20"/>
                <w:szCs w:val="20"/>
              </w:rPr>
            </w:pPr>
            <w:r>
              <w:rPr>
                <w:rFonts w:ascii="Courier New" w:hAnsi="Courier New" w:cs="Courier New"/>
                <w:sz w:val="20"/>
                <w:szCs w:val="20"/>
              </w:rPr>
              <w:t>1.5 hour</w:t>
            </w:r>
            <w:r w:rsidR="00584782">
              <w:rPr>
                <w:rFonts w:ascii="Courier New" w:hAnsi="Courier New" w:cs="Courier New"/>
                <w:sz w:val="20"/>
                <w:szCs w:val="20"/>
              </w:rPr>
              <w:t>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143_01</w:t>
            </w:r>
          </w:p>
        </w:tc>
        <w:tc>
          <w:tcPr>
            <w:tcW w:w="3074" w:type="dxa"/>
          </w:tcPr>
          <w:p w:rsidR="00691E17" w:rsidRDefault="00691E17" w:rsidP="00691E17">
            <w:pPr>
              <w:rPr>
                <w:rFonts w:ascii="Courier New" w:hAnsi="Courier New" w:cs="Courier New"/>
                <w:sz w:val="20"/>
                <w:szCs w:val="20"/>
              </w:rPr>
            </w:pPr>
            <w:r>
              <w:rPr>
                <w:rFonts w:ascii="Courier New" w:hAnsi="Courier New" w:cs="Courier New"/>
                <w:sz w:val="20"/>
                <w:szCs w:val="20"/>
              </w:rPr>
              <w:t>500mL</w:t>
            </w:r>
          </w:p>
        </w:tc>
        <w:tc>
          <w:tcPr>
            <w:tcW w:w="2662" w:type="dxa"/>
          </w:tcPr>
          <w:p w:rsidR="00691E17" w:rsidRDefault="00691E17" w:rsidP="00691E17">
            <w:pPr>
              <w:rPr>
                <w:rFonts w:ascii="Courier New" w:hAnsi="Courier New" w:cs="Courier New"/>
                <w:sz w:val="20"/>
                <w:szCs w:val="20"/>
              </w:rPr>
            </w:pPr>
            <w:r>
              <w:rPr>
                <w:rFonts w:ascii="Courier New" w:hAnsi="Courier New" w:cs="Courier New"/>
                <w:sz w:val="20"/>
                <w:szCs w:val="20"/>
              </w:rPr>
              <w:t>1.5 hour</w:t>
            </w:r>
            <w:r w:rsidR="00584782">
              <w:rPr>
                <w:rFonts w:ascii="Courier New" w:hAnsi="Courier New" w:cs="Courier New"/>
                <w:sz w:val="20"/>
                <w:szCs w:val="20"/>
              </w:rPr>
              <w:t>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149_01</w:t>
            </w:r>
          </w:p>
        </w:tc>
        <w:tc>
          <w:tcPr>
            <w:tcW w:w="3074" w:type="dxa"/>
          </w:tcPr>
          <w:p w:rsidR="00691E17" w:rsidRDefault="00584782" w:rsidP="00691E17">
            <w:pPr>
              <w:rPr>
                <w:rFonts w:ascii="Courier New" w:hAnsi="Courier New" w:cs="Courier New"/>
                <w:sz w:val="20"/>
                <w:szCs w:val="20"/>
              </w:rPr>
            </w:pPr>
            <w:r>
              <w:rPr>
                <w:rFonts w:ascii="Courier New" w:hAnsi="Courier New" w:cs="Courier New"/>
                <w:sz w:val="20"/>
                <w:szCs w:val="20"/>
              </w:rPr>
              <w:t>800mL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2 hours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155_01</w:t>
            </w:r>
          </w:p>
        </w:tc>
        <w:tc>
          <w:tcPr>
            <w:tcW w:w="3074" w:type="dxa"/>
          </w:tcPr>
          <w:p w:rsidR="00584782" w:rsidRDefault="00584782" w:rsidP="00691E17">
            <w:pPr>
              <w:rPr>
                <w:rFonts w:ascii="Courier New" w:hAnsi="Courier New" w:cs="Courier New"/>
                <w:sz w:val="20"/>
                <w:szCs w:val="20"/>
              </w:rPr>
            </w:pPr>
            <w:r>
              <w:rPr>
                <w:rFonts w:ascii="Courier New" w:hAnsi="Courier New" w:cs="Courier New"/>
                <w:sz w:val="20"/>
                <w:szCs w:val="20"/>
              </w:rPr>
              <w:t>500mL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2 hours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161_01</w:t>
            </w:r>
          </w:p>
        </w:tc>
        <w:tc>
          <w:tcPr>
            <w:tcW w:w="3074" w:type="dxa"/>
          </w:tcPr>
          <w:p w:rsidR="00584782" w:rsidRDefault="00584782" w:rsidP="00691E17">
            <w:pPr>
              <w:rPr>
                <w:rFonts w:ascii="Courier New" w:hAnsi="Courier New" w:cs="Courier New"/>
                <w:sz w:val="20"/>
                <w:szCs w:val="20"/>
              </w:rPr>
            </w:pPr>
            <w:r>
              <w:rPr>
                <w:rFonts w:ascii="Courier New" w:hAnsi="Courier New" w:cs="Courier New"/>
                <w:sz w:val="20"/>
                <w:szCs w:val="20"/>
              </w:rPr>
              <w:t>550mL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1.75 hours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167_01</w:t>
            </w:r>
          </w:p>
        </w:tc>
        <w:tc>
          <w:tcPr>
            <w:tcW w:w="3074" w:type="dxa"/>
          </w:tcPr>
          <w:p w:rsidR="00584782" w:rsidRDefault="00584782" w:rsidP="00691E17">
            <w:pPr>
              <w:rPr>
                <w:rFonts w:ascii="Courier New" w:hAnsi="Courier New" w:cs="Courier New"/>
                <w:sz w:val="20"/>
                <w:szCs w:val="20"/>
              </w:rPr>
            </w:pPr>
            <w:r>
              <w:rPr>
                <w:rFonts w:ascii="Courier New" w:hAnsi="Courier New" w:cs="Courier New"/>
                <w:sz w:val="20"/>
                <w:szCs w:val="20"/>
              </w:rPr>
              <w:t>500ml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1.5 hours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173_01</w:t>
            </w:r>
          </w:p>
        </w:tc>
        <w:tc>
          <w:tcPr>
            <w:tcW w:w="3074" w:type="dxa"/>
          </w:tcPr>
          <w:p w:rsidR="00691E17" w:rsidRDefault="00584782" w:rsidP="00691E17">
            <w:pPr>
              <w:rPr>
                <w:rFonts w:ascii="Courier New" w:hAnsi="Courier New" w:cs="Courier New"/>
                <w:sz w:val="20"/>
                <w:szCs w:val="20"/>
              </w:rPr>
            </w:pPr>
            <w:r>
              <w:rPr>
                <w:rFonts w:ascii="Courier New" w:hAnsi="Courier New" w:cs="Courier New"/>
                <w:sz w:val="20"/>
                <w:szCs w:val="20"/>
              </w:rPr>
              <w:t>600mL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2 hours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179_01</w:t>
            </w:r>
          </w:p>
        </w:tc>
        <w:tc>
          <w:tcPr>
            <w:tcW w:w="3074" w:type="dxa"/>
          </w:tcPr>
          <w:p w:rsidR="00691E17" w:rsidRDefault="00584782" w:rsidP="00691E17">
            <w:pPr>
              <w:rPr>
                <w:rFonts w:ascii="Courier New" w:hAnsi="Courier New" w:cs="Courier New"/>
                <w:sz w:val="20"/>
                <w:szCs w:val="20"/>
              </w:rPr>
            </w:pPr>
            <w:r>
              <w:rPr>
                <w:rFonts w:ascii="Courier New" w:hAnsi="Courier New" w:cs="Courier New"/>
                <w:sz w:val="20"/>
                <w:szCs w:val="20"/>
              </w:rPr>
              <w:t>600mL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1.5 hours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185_01</w:t>
            </w:r>
          </w:p>
        </w:tc>
        <w:tc>
          <w:tcPr>
            <w:tcW w:w="3074" w:type="dxa"/>
          </w:tcPr>
          <w:p w:rsidR="00691E17" w:rsidRDefault="00584782" w:rsidP="00691E17">
            <w:pPr>
              <w:rPr>
                <w:rFonts w:ascii="Courier New" w:hAnsi="Courier New" w:cs="Courier New"/>
                <w:sz w:val="20"/>
                <w:szCs w:val="20"/>
              </w:rPr>
            </w:pPr>
            <w:r>
              <w:rPr>
                <w:rFonts w:ascii="Courier New" w:hAnsi="Courier New" w:cs="Courier New"/>
                <w:sz w:val="20"/>
                <w:szCs w:val="20"/>
              </w:rPr>
              <w:t>600mL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1.5 hours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191_01</w:t>
            </w:r>
          </w:p>
        </w:tc>
        <w:tc>
          <w:tcPr>
            <w:tcW w:w="3074" w:type="dxa"/>
          </w:tcPr>
          <w:p w:rsidR="00691E17" w:rsidRDefault="00584782" w:rsidP="00691E17">
            <w:pPr>
              <w:rPr>
                <w:rFonts w:ascii="Courier New" w:hAnsi="Courier New" w:cs="Courier New"/>
                <w:sz w:val="20"/>
                <w:szCs w:val="20"/>
              </w:rPr>
            </w:pPr>
            <w:r>
              <w:rPr>
                <w:rFonts w:ascii="Courier New" w:hAnsi="Courier New" w:cs="Courier New"/>
                <w:sz w:val="20"/>
                <w:szCs w:val="20"/>
              </w:rPr>
              <w:t>400mL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2 hours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197_02</w:t>
            </w:r>
          </w:p>
        </w:tc>
        <w:tc>
          <w:tcPr>
            <w:tcW w:w="3074" w:type="dxa"/>
          </w:tcPr>
          <w:p w:rsidR="00584782" w:rsidRDefault="00584782" w:rsidP="00691E17">
            <w:pPr>
              <w:rPr>
                <w:rFonts w:ascii="Courier New" w:hAnsi="Courier New" w:cs="Courier New"/>
                <w:sz w:val="20"/>
                <w:szCs w:val="20"/>
              </w:rPr>
            </w:pPr>
            <w:r>
              <w:rPr>
                <w:rFonts w:ascii="Courier New" w:hAnsi="Courier New" w:cs="Courier New"/>
                <w:sz w:val="20"/>
                <w:szCs w:val="20"/>
              </w:rPr>
              <w:t>500mL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2 hours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200_01</w:t>
            </w:r>
          </w:p>
        </w:tc>
        <w:tc>
          <w:tcPr>
            <w:tcW w:w="3074" w:type="dxa"/>
          </w:tcPr>
          <w:p w:rsidR="00691E17" w:rsidRDefault="00584782" w:rsidP="00691E17">
            <w:pPr>
              <w:rPr>
                <w:rFonts w:ascii="Courier New" w:hAnsi="Courier New" w:cs="Courier New"/>
                <w:sz w:val="20"/>
                <w:szCs w:val="20"/>
              </w:rPr>
            </w:pPr>
            <w:r>
              <w:rPr>
                <w:rFonts w:ascii="Courier New" w:hAnsi="Courier New" w:cs="Courier New"/>
                <w:sz w:val="20"/>
                <w:szCs w:val="20"/>
              </w:rPr>
              <w:t>250mL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2.5 hours</w:t>
            </w:r>
          </w:p>
        </w:tc>
      </w:tr>
      <w:tr w:rsidR="00691E17" w:rsidTr="00691E17">
        <w:tc>
          <w:tcPr>
            <w:tcW w:w="3280" w:type="dxa"/>
          </w:tcPr>
          <w:p w:rsidR="00691E17" w:rsidRDefault="00691E17" w:rsidP="00691E17">
            <w:pPr>
              <w:rPr>
                <w:rFonts w:ascii="Courier New" w:hAnsi="Courier New" w:cs="Courier New"/>
                <w:sz w:val="20"/>
                <w:szCs w:val="20"/>
              </w:rPr>
            </w:pPr>
            <w:r>
              <w:rPr>
                <w:rFonts w:ascii="Courier New" w:hAnsi="Courier New" w:cs="Courier New"/>
                <w:sz w:val="20"/>
                <w:szCs w:val="20"/>
              </w:rPr>
              <w:t>203_01</w:t>
            </w:r>
          </w:p>
        </w:tc>
        <w:tc>
          <w:tcPr>
            <w:tcW w:w="3074" w:type="dxa"/>
          </w:tcPr>
          <w:p w:rsidR="00691E17" w:rsidRDefault="00584782" w:rsidP="00691E17">
            <w:pPr>
              <w:rPr>
                <w:rFonts w:ascii="Courier New" w:hAnsi="Courier New" w:cs="Courier New"/>
                <w:sz w:val="20"/>
                <w:szCs w:val="20"/>
              </w:rPr>
            </w:pPr>
            <w:r>
              <w:rPr>
                <w:rFonts w:ascii="Courier New" w:hAnsi="Courier New" w:cs="Courier New"/>
                <w:sz w:val="20"/>
                <w:szCs w:val="20"/>
              </w:rPr>
              <w:t>270mL</w:t>
            </w:r>
          </w:p>
        </w:tc>
        <w:tc>
          <w:tcPr>
            <w:tcW w:w="2662" w:type="dxa"/>
          </w:tcPr>
          <w:p w:rsidR="00691E17" w:rsidRDefault="00584782" w:rsidP="00691E17">
            <w:pPr>
              <w:rPr>
                <w:rFonts w:ascii="Courier New" w:hAnsi="Courier New" w:cs="Courier New"/>
                <w:sz w:val="20"/>
                <w:szCs w:val="20"/>
              </w:rPr>
            </w:pPr>
            <w:r>
              <w:rPr>
                <w:rFonts w:ascii="Courier New" w:hAnsi="Courier New" w:cs="Courier New"/>
                <w:sz w:val="20"/>
                <w:szCs w:val="20"/>
              </w:rPr>
              <w:t>1.5 hours</w:t>
            </w:r>
          </w:p>
        </w:tc>
      </w:tr>
    </w:tbl>
    <w:p w:rsidR="00691E17" w:rsidRDefault="00691E17" w:rsidP="00691E17">
      <w:pPr>
        <w:spacing w:line="240" w:lineRule="auto"/>
        <w:rPr>
          <w:rFonts w:ascii="Courier New" w:hAnsi="Courier New" w:cs="Courier New"/>
          <w:sz w:val="20"/>
          <w:szCs w:val="20"/>
        </w:rPr>
      </w:pPr>
      <w:bookmarkStart w:id="0" w:name="_GoBack"/>
      <w:bookmarkEnd w:id="0"/>
    </w:p>
    <w:p w:rsidR="00691E17" w:rsidRPr="00691E17" w:rsidRDefault="00691E17" w:rsidP="00691E17">
      <w:pPr>
        <w:pStyle w:val="NormalWeb"/>
        <w:rPr>
          <w:rFonts w:ascii="Courier New" w:hAnsi="Courier New" w:cs="Courier New"/>
          <w:sz w:val="20"/>
          <w:szCs w:val="20"/>
        </w:rPr>
      </w:pPr>
      <w:r w:rsidRPr="00691E17">
        <w:rPr>
          <w:rFonts w:ascii="Courier New" w:hAnsi="Courier New" w:cs="Courier New"/>
          <w:sz w:val="20"/>
          <w:szCs w:val="20"/>
        </w:rPr>
        <w:t xml:space="preserve">Martinez-Hernandez, Francisco, </w:t>
      </w:r>
      <w:proofErr w:type="spellStart"/>
      <w:r w:rsidRPr="00691E17">
        <w:rPr>
          <w:rFonts w:ascii="Courier New" w:hAnsi="Courier New" w:cs="Courier New"/>
          <w:sz w:val="20"/>
          <w:szCs w:val="20"/>
        </w:rPr>
        <w:t>Inmaculada</w:t>
      </w:r>
      <w:proofErr w:type="spellEnd"/>
      <w:r w:rsidRPr="00691E17">
        <w:rPr>
          <w:rFonts w:ascii="Courier New" w:hAnsi="Courier New" w:cs="Courier New"/>
          <w:sz w:val="20"/>
          <w:szCs w:val="20"/>
        </w:rPr>
        <w:t xml:space="preserve"> Garcia-Hered</w:t>
      </w:r>
      <w:r>
        <w:rPr>
          <w:rFonts w:ascii="Courier New" w:hAnsi="Courier New" w:cs="Courier New"/>
          <w:sz w:val="20"/>
          <w:szCs w:val="20"/>
        </w:rPr>
        <w:t xml:space="preserve">ia, Monica </w:t>
      </w:r>
      <w:proofErr w:type="spellStart"/>
      <w:r>
        <w:rPr>
          <w:rFonts w:ascii="Courier New" w:hAnsi="Courier New" w:cs="Courier New"/>
          <w:sz w:val="20"/>
          <w:szCs w:val="20"/>
        </w:rPr>
        <w:t>Lluesma</w:t>
      </w:r>
      <w:proofErr w:type="spellEnd"/>
      <w:r>
        <w:rPr>
          <w:rFonts w:ascii="Courier New" w:hAnsi="Courier New" w:cs="Courier New"/>
          <w:sz w:val="20"/>
          <w:szCs w:val="20"/>
        </w:rPr>
        <w:t xml:space="preserve"> Gomez, Lucia, </w:t>
      </w:r>
      <w:proofErr w:type="spellStart"/>
      <w:r w:rsidRPr="00691E17">
        <w:rPr>
          <w:rFonts w:ascii="Courier New" w:hAnsi="Courier New" w:cs="Courier New"/>
          <w:sz w:val="20"/>
          <w:szCs w:val="20"/>
        </w:rPr>
        <w:t>Maestre-Carballa</w:t>
      </w:r>
      <w:proofErr w:type="spellEnd"/>
      <w:r w:rsidRPr="00691E17">
        <w:rPr>
          <w:rFonts w:ascii="Courier New" w:hAnsi="Courier New" w:cs="Courier New"/>
          <w:sz w:val="20"/>
          <w:szCs w:val="20"/>
        </w:rPr>
        <w:t xml:space="preserve">, </w:t>
      </w:r>
      <w:proofErr w:type="spellStart"/>
      <w:r w:rsidRPr="00691E17">
        <w:rPr>
          <w:rFonts w:ascii="Courier New" w:hAnsi="Courier New" w:cs="Courier New"/>
          <w:sz w:val="20"/>
          <w:szCs w:val="20"/>
        </w:rPr>
        <w:t>Joaquín</w:t>
      </w:r>
      <w:proofErr w:type="spellEnd"/>
      <w:r w:rsidRPr="00691E17">
        <w:rPr>
          <w:rFonts w:ascii="Courier New" w:hAnsi="Courier New" w:cs="Courier New"/>
          <w:sz w:val="20"/>
          <w:szCs w:val="20"/>
        </w:rPr>
        <w:t xml:space="preserve"> </w:t>
      </w:r>
      <w:proofErr w:type="spellStart"/>
      <w:r w:rsidRPr="00691E17">
        <w:rPr>
          <w:rFonts w:ascii="Courier New" w:hAnsi="Courier New" w:cs="Courier New"/>
          <w:sz w:val="20"/>
          <w:szCs w:val="20"/>
        </w:rPr>
        <w:t>Martínez</w:t>
      </w:r>
      <w:proofErr w:type="spellEnd"/>
      <w:r w:rsidRPr="00691E17">
        <w:rPr>
          <w:rFonts w:ascii="Courier New" w:hAnsi="Courier New" w:cs="Courier New"/>
          <w:sz w:val="20"/>
          <w:szCs w:val="20"/>
        </w:rPr>
        <w:t xml:space="preserve"> </w:t>
      </w:r>
      <w:proofErr w:type="spellStart"/>
      <w:r w:rsidRPr="00691E17">
        <w:rPr>
          <w:rFonts w:ascii="Courier New" w:hAnsi="Courier New" w:cs="Courier New"/>
          <w:sz w:val="20"/>
          <w:szCs w:val="20"/>
        </w:rPr>
        <w:t>Martínez</w:t>
      </w:r>
      <w:proofErr w:type="spellEnd"/>
      <w:r w:rsidRPr="00691E17">
        <w:rPr>
          <w:rFonts w:ascii="Courier New" w:hAnsi="Courier New" w:cs="Courier New"/>
          <w:sz w:val="20"/>
          <w:szCs w:val="20"/>
        </w:rPr>
        <w:t>, and Manuel Martinez-Garcia. 2019.</w:t>
      </w:r>
      <w:r w:rsidRPr="00691E17">
        <w:rPr>
          <w:rFonts w:ascii="Courier New" w:hAnsi="Courier New" w:cs="Courier New"/>
          <w:sz w:val="20"/>
          <w:szCs w:val="20"/>
        </w:rPr>
        <w:tab/>
        <w:t>“Droplet Digital PCR for Estimating Absolute Abunda</w:t>
      </w:r>
      <w:r>
        <w:rPr>
          <w:rFonts w:ascii="Courier New" w:hAnsi="Courier New" w:cs="Courier New"/>
          <w:sz w:val="20"/>
          <w:szCs w:val="20"/>
        </w:rPr>
        <w:t xml:space="preserve">nces of Widespread </w:t>
      </w:r>
      <w:proofErr w:type="spellStart"/>
      <w:r>
        <w:rPr>
          <w:rFonts w:ascii="Courier New" w:hAnsi="Courier New" w:cs="Courier New"/>
          <w:sz w:val="20"/>
          <w:szCs w:val="20"/>
        </w:rPr>
        <w:t>Pelagibacter</w:t>
      </w:r>
      <w:proofErr w:type="spellEnd"/>
      <w:r>
        <w:rPr>
          <w:rFonts w:ascii="Courier New" w:hAnsi="Courier New" w:cs="Courier New"/>
          <w:sz w:val="20"/>
          <w:szCs w:val="20"/>
        </w:rPr>
        <w:t xml:space="preserve"> </w:t>
      </w:r>
      <w:r w:rsidRPr="00691E17">
        <w:rPr>
          <w:rFonts w:ascii="Courier New" w:hAnsi="Courier New" w:cs="Courier New"/>
          <w:sz w:val="20"/>
          <w:szCs w:val="20"/>
        </w:rPr>
        <w:t xml:space="preserve">Viruses.” </w:t>
      </w:r>
      <w:r w:rsidRPr="00691E17">
        <w:rPr>
          <w:rFonts w:ascii="Courier New" w:hAnsi="Courier New" w:cs="Courier New"/>
          <w:i/>
          <w:iCs/>
          <w:sz w:val="20"/>
          <w:szCs w:val="20"/>
        </w:rPr>
        <w:t>Frontiers in Microbiology</w:t>
      </w:r>
      <w:r w:rsidRPr="00691E17">
        <w:rPr>
          <w:rFonts w:ascii="Courier New" w:hAnsi="Courier New" w:cs="Courier New"/>
          <w:sz w:val="20"/>
          <w:szCs w:val="20"/>
        </w:rPr>
        <w:t xml:space="preserve"> 10 (June): 1226.</w:t>
      </w:r>
    </w:p>
    <w:p w:rsidR="00691E17" w:rsidRDefault="00691E17" w:rsidP="00691E17">
      <w:pPr>
        <w:spacing w:line="240" w:lineRule="auto"/>
        <w:rPr>
          <w:rFonts w:ascii="Courier New" w:eastAsiaTheme="minorEastAsia" w:hAnsi="Courier New" w:cs="Courier New"/>
          <w:sz w:val="20"/>
          <w:szCs w:val="20"/>
        </w:rPr>
      </w:pPr>
    </w:p>
    <w:p w:rsidR="00F354C3" w:rsidRDefault="00584782"/>
    <w:sectPr w:rsidR="00F35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E17"/>
    <w:rsid w:val="00176815"/>
    <w:rsid w:val="00584782"/>
    <w:rsid w:val="00691E17"/>
    <w:rsid w:val="00AE4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AC35"/>
  <w15:chartTrackingRefBased/>
  <w15:docId w15:val="{F63F2549-2270-49DE-864D-6C97DDA5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E1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1E1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Michelsen, Michelle</dc:creator>
  <cp:keywords/>
  <dc:description/>
  <cp:lastModifiedBy>Michelsen, Michelle</cp:lastModifiedBy>
  <cp:revision>1</cp:revision>
  <dcterms:created xsi:type="dcterms:W3CDTF">2022-07-14T22:53:00Z</dcterms:created>
  <dcterms:modified xsi:type="dcterms:W3CDTF">2022-07-14T23:06:00Z</dcterms:modified>
</cp:coreProperties>
</file>