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E90F9" w14:textId="77777777" w:rsidR="00F239D6" w:rsidRPr="00F239D6" w:rsidRDefault="00F239D6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239D6">
        <w:rPr>
          <w:rFonts w:ascii="Times New Roman" w:hAnsi="Times New Roman" w:cs="Times New Roman"/>
          <w:sz w:val="24"/>
          <w:szCs w:val="24"/>
        </w:rPr>
        <w:t xml:space="preserve">Underway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239D6">
        <w:rPr>
          <w:rFonts w:ascii="Times New Roman" w:hAnsi="Times New Roman" w:cs="Times New Roman"/>
          <w:sz w:val="24"/>
          <w:szCs w:val="24"/>
        </w:rPr>
        <w:t>CO</w:t>
      </w:r>
      <w:r w:rsidRPr="00F239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ADC6131" w14:textId="77777777" w:rsidR="00F239D6" w:rsidRPr="00F239D6" w:rsidRDefault="00F239D6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89929C" w14:textId="3FFEF3F5" w:rsidR="00D26A8A" w:rsidRPr="00F239D6" w:rsidRDefault="00D26A8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239D6">
        <w:rPr>
          <w:rFonts w:ascii="Times New Roman" w:hAnsi="Times New Roman" w:cs="Times New Roman"/>
          <w:sz w:val="24"/>
          <w:szCs w:val="24"/>
        </w:rPr>
        <w:t>PI</w:t>
      </w:r>
      <w:r w:rsidR="00F239D6">
        <w:rPr>
          <w:rFonts w:ascii="Times New Roman" w:hAnsi="Times New Roman" w:cs="Times New Roman"/>
          <w:sz w:val="24"/>
          <w:szCs w:val="24"/>
        </w:rPr>
        <w:t xml:space="preserve">:  </w:t>
      </w:r>
      <w:r w:rsidR="006C161A">
        <w:rPr>
          <w:rFonts w:ascii="Times New Roman" w:hAnsi="Times New Roman" w:cs="Times New Roman"/>
          <w:sz w:val="24"/>
          <w:szCs w:val="24"/>
        </w:rPr>
        <w:t xml:space="preserve">Dr. </w:t>
      </w:r>
      <w:r w:rsidRPr="00F239D6">
        <w:rPr>
          <w:rFonts w:ascii="Times New Roman" w:hAnsi="Times New Roman" w:cs="Times New Roman"/>
          <w:sz w:val="24"/>
          <w:szCs w:val="24"/>
        </w:rPr>
        <w:t>Simone Alin (NOAA/PMEL)</w:t>
      </w:r>
    </w:p>
    <w:p w14:paraId="6FCA1D3F" w14:textId="42BE95EE" w:rsidR="00D26A8A" w:rsidRDefault="004B1D9C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</w:t>
      </w:r>
      <w:r w:rsidR="00F239D6">
        <w:rPr>
          <w:rFonts w:ascii="Times New Roman" w:hAnsi="Times New Roman" w:cs="Times New Roman"/>
          <w:sz w:val="24"/>
          <w:szCs w:val="24"/>
        </w:rPr>
        <w:t>: Julian Herndon and Andrew Collins (UW/NOAA/PMEL)</w:t>
      </w:r>
    </w:p>
    <w:p w14:paraId="0C219A01" w14:textId="77777777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8AA6CD" w14:textId="2026D0B6" w:rsidR="00FA2A79" w:rsidRDefault="0087106D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assistance from Mr. Nick Benz (SIO-STS) to identify and clarify the source of MET data supplied by the </w:t>
      </w:r>
      <w:r w:rsidRPr="00D636EC">
        <w:rPr>
          <w:rFonts w:ascii="Times New Roman" w:hAnsi="Times New Roman" w:cs="Times New Roman"/>
          <w:sz w:val="24"/>
          <w:szCs w:val="24"/>
        </w:rPr>
        <w:t xml:space="preserve">ship; Mr. </w:t>
      </w:r>
      <w:proofErr w:type="spellStart"/>
      <w:r w:rsidRPr="00D636EC">
        <w:rPr>
          <w:rFonts w:ascii="Times New Roman" w:hAnsi="Times New Roman" w:cs="Times New Roman"/>
          <w:sz w:val="24"/>
          <w:szCs w:val="24"/>
        </w:rPr>
        <w:t>Royhon</w:t>
      </w:r>
      <w:proofErr w:type="spellEnd"/>
      <w:r w:rsidRPr="00D6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4BA" w:rsidRPr="00D636EC">
        <w:rPr>
          <w:rFonts w:ascii="Times New Roman" w:hAnsi="Times New Roman" w:cs="Times New Roman"/>
          <w:sz w:val="24"/>
          <w:szCs w:val="24"/>
        </w:rPr>
        <w:t>Agostin</w:t>
      </w:r>
      <w:r w:rsidR="003750D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014BA" w:rsidRPr="00D636EC">
        <w:rPr>
          <w:rFonts w:ascii="Times New Roman" w:hAnsi="Times New Roman" w:cs="Times New Roman"/>
          <w:sz w:val="24"/>
          <w:szCs w:val="24"/>
        </w:rPr>
        <w:t xml:space="preserve"> </w:t>
      </w:r>
      <w:r w:rsidRPr="00D636EC">
        <w:rPr>
          <w:rFonts w:ascii="Times New Roman" w:hAnsi="Times New Roman" w:cs="Times New Roman"/>
          <w:sz w:val="24"/>
          <w:szCs w:val="24"/>
        </w:rPr>
        <w:t>(SIO-STS</w:t>
      </w:r>
      <w:r w:rsidRPr="00BC7EC4">
        <w:rPr>
          <w:rFonts w:ascii="Times New Roman" w:hAnsi="Times New Roman" w:cs="Times New Roman"/>
          <w:sz w:val="24"/>
          <w:szCs w:val="24"/>
        </w:rPr>
        <w:t>) and</w:t>
      </w:r>
      <w:r w:rsidR="00BC7EC4" w:rsidRPr="00BC7EC4">
        <w:rPr>
          <w:rFonts w:ascii="Times New Roman" w:hAnsi="Times New Roman" w:cs="Times New Roman"/>
          <w:sz w:val="24"/>
          <w:szCs w:val="24"/>
        </w:rPr>
        <w:t xml:space="preserve"> Mr.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 w:rsidR="00993021" w:rsidRPr="00BC7EC4">
        <w:rPr>
          <w:rFonts w:ascii="Times New Roman" w:hAnsi="Times New Roman" w:cs="Times New Roman"/>
          <w:sz w:val="24"/>
          <w:szCs w:val="24"/>
        </w:rPr>
        <w:t xml:space="preserve">Jake </w:t>
      </w:r>
      <w:r w:rsidR="00F85FB7" w:rsidRPr="00BC7EC4">
        <w:rPr>
          <w:rFonts w:ascii="Times New Roman" w:hAnsi="Times New Roman" w:cs="Times New Roman"/>
          <w:sz w:val="24"/>
          <w:szCs w:val="24"/>
        </w:rPr>
        <w:t xml:space="preserve">Pate </w:t>
      </w:r>
      <w:r w:rsidRPr="00BC7EC4">
        <w:rPr>
          <w:rFonts w:ascii="Times New Roman" w:hAnsi="Times New Roman" w:cs="Times New Roman"/>
          <w:sz w:val="24"/>
          <w:szCs w:val="24"/>
        </w:rPr>
        <w:t>(SIO</w:t>
      </w:r>
      <w:r w:rsidR="00BC7EC4" w:rsidRPr="00BC7E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C7EC4" w:rsidRPr="00BC7EC4">
        <w:rPr>
          <w:rFonts w:ascii="Times New Roman" w:hAnsi="Times New Roman" w:cs="Times New Roman"/>
          <w:sz w:val="24"/>
          <w:szCs w:val="24"/>
        </w:rPr>
        <w:t>Revelle</w:t>
      </w:r>
      <w:proofErr w:type="spellEnd"/>
      <w:r w:rsidRPr="00BC7EC4">
        <w:rPr>
          <w:rFonts w:ascii="Times New Roman" w:hAnsi="Times New Roman" w:cs="Times New Roman"/>
          <w:sz w:val="24"/>
          <w:szCs w:val="24"/>
        </w:rPr>
        <w:t>) to</w:t>
      </w:r>
      <w:r>
        <w:rPr>
          <w:rFonts w:ascii="Times New Roman" w:hAnsi="Times New Roman" w:cs="Times New Roman"/>
          <w:sz w:val="24"/>
          <w:szCs w:val="24"/>
        </w:rPr>
        <w:t xml:space="preserve"> locate and identify the various scientific seawater supply systems aboard.</w:t>
      </w:r>
    </w:p>
    <w:p w14:paraId="37D0EB07" w14:textId="77777777" w:rsidR="00D26A8A" w:rsidRPr="00F239D6" w:rsidRDefault="00D26A8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D5502B" w14:textId="58E1FC48" w:rsidR="00D26A8A" w:rsidRDefault="00D26A8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239D6">
        <w:rPr>
          <w:rFonts w:ascii="Times New Roman" w:hAnsi="Times New Roman" w:cs="Times New Roman"/>
          <w:sz w:val="24"/>
          <w:szCs w:val="24"/>
        </w:rPr>
        <w:t xml:space="preserve">The partial pressure of </w:t>
      </w:r>
      <w:r w:rsidR="009B272D">
        <w:rPr>
          <w:rFonts w:ascii="Times New Roman" w:hAnsi="Times New Roman" w:cs="Times New Roman"/>
          <w:sz w:val="24"/>
          <w:szCs w:val="24"/>
        </w:rPr>
        <w:t xml:space="preserve">Carbon </w:t>
      </w:r>
      <w:r w:rsidR="00652B1F">
        <w:rPr>
          <w:rFonts w:ascii="Times New Roman" w:hAnsi="Times New Roman" w:cs="Times New Roman"/>
          <w:sz w:val="24"/>
          <w:szCs w:val="24"/>
        </w:rPr>
        <w:t>dioxide</w:t>
      </w:r>
      <w:r w:rsidR="00F239D6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>(pCO</w:t>
      </w:r>
      <w:r w:rsidRPr="00652B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) in the surface ocean was measured throughout the </w:t>
      </w:r>
      <w:r w:rsidR="00F239D6">
        <w:rPr>
          <w:rFonts w:ascii="Times New Roman" w:hAnsi="Times New Roman" w:cs="Times New Roman"/>
          <w:sz w:val="24"/>
          <w:szCs w:val="24"/>
        </w:rPr>
        <w:t xml:space="preserve">cruise track </w:t>
      </w:r>
      <w:r w:rsidRPr="00F239D6">
        <w:rPr>
          <w:rFonts w:ascii="Times New Roman" w:hAnsi="Times New Roman" w:cs="Times New Roman"/>
          <w:sz w:val="24"/>
          <w:szCs w:val="24"/>
        </w:rPr>
        <w:t xml:space="preserve">of this </w:t>
      </w:r>
      <w:r w:rsidR="00F5739A">
        <w:rPr>
          <w:rFonts w:ascii="Times New Roman" w:hAnsi="Times New Roman" w:cs="Times New Roman"/>
          <w:sz w:val="24"/>
          <w:szCs w:val="24"/>
        </w:rPr>
        <w:t>cruise</w:t>
      </w:r>
      <w:r w:rsidRPr="00F239D6">
        <w:rPr>
          <w:rFonts w:ascii="Times New Roman" w:hAnsi="Times New Roman" w:cs="Times New Roman"/>
          <w:sz w:val="24"/>
          <w:szCs w:val="24"/>
        </w:rPr>
        <w:t xml:space="preserve"> with a General Oceanics 8050</w:t>
      </w:r>
      <w:r w:rsidR="00CE646D">
        <w:rPr>
          <w:rFonts w:ascii="Times New Roman" w:hAnsi="Times New Roman" w:cs="Times New Roman"/>
          <w:sz w:val="24"/>
          <w:szCs w:val="24"/>
        </w:rPr>
        <w:t xml:space="preserve"> pCO</w:t>
      </w:r>
      <w:r w:rsidR="00CE646D" w:rsidRPr="00CE64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</w:t>
      </w:r>
      <w:r w:rsidR="00CE646D">
        <w:rPr>
          <w:rFonts w:ascii="Times New Roman" w:hAnsi="Times New Roman" w:cs="Times New Roman"/>
          <w:sz w:val="24"/>
          <w:szCs w:val="24"/>
        </w:rPr>
        <w:t>Measuring System</w:t>
      </w:r>
      <w:r w:rsidRPr="00F239D6">
        <w:rPr>
          <w:rFonts w:ascii="Times New Roman" w:hAnsi="Times New Roman" w:cs="Times New Roman"/>
          <w:sz w:val="24"/>
          <w:szCs w:val="24"/>
        </w:rPr>
        <w:t>.</w:t>
      </w:r>
      <w:r w:rsidR="00CE646D">
        <w:rPr>
          <w:rFonts w:ascii="Times New Roman" w:hAnsi="Times New Roman" w:cs="Times New Roman"/>
          <w:sz w:val="24"/>
          <w:szCs w:val="24"/>
        </w:rPr>
        <w:t xml:space="preserve">  </w:t>
      </w:r>
      <w:r w:rsidRPr="00F239D6">
        <w:rPr>
          <w:rFonts w:ascii="Times New Roman" w:hAnsi="Times New Roman" w:cs="Times New Roman"/>
          <w:sz w:val="24"/>
          <w:szCs w:val="24"/>
        </w:rPr>
        <w:t>Uncontaminated seawater was continuously passed (~</w:t>
      </w:r>
      <w:r w:rsidR="00CE646D">
        <w:rPr>
          <w:rFonts w:ascii="Times New Roman" w:hAnsi="Times New Roman" w:cs="Times New Roman"/>
          <w:sz w:val="24"/>
          <w:szCs w:val="24"/>
        </w:rPr>
        <w:t>1.7-2.1 L</w:t>
      </w:r>
      <w:r w:rsidRPr="00F239D6">
        <w:rPr>
          <w:rFonts w:ascii="Times New Roman" w:hAnsi="Times New Roman" w:cs="Times New Roman"/>
          <w:sz w:val="24"/>
          <w:szCs w:val="24"/>
        </w:rPr>
        <w:t>/min) through a chamber where the seawater concentration of dissolved CO</w:t>
      </w:r>
      <w:r w:rsidRPr="00CE64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was equilibrated with an overl</w:t>
      </w:r>
      <w:r w:rsidR="00652B1F">
        <w:rPr>
          <w:rFonts w:ascii="Times New Roman" w:hAnsi="Times New Roman" w:cs="Times New Roman"/>
          <w:sz w:val="24"/>
          <w:szCs w:val="24"/>
        </w:rPr>
        <w:t>a</w:t>
      </w:r>
      <w:r w:rsidRPr="00F239D6">
        <w:rPr>
          <w:rFonts w:ascii="Times New Roman" w:hAnsi="Times New Roman" w:cs="Times New Roman"/>
          <w:sz w:val="24"/>
          <w:szCs w:val="24"/>
        </w:rPr>
        <w:t>ying headspace gas. The CO</w:t>
      </w:r>
      <w:r w:rsidRPr="00CE64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mole fraction of this headspace gas (xCO</w:t>
      </w:r>
      <w:r w:rsidRPr="00CE64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>) was measured every t</w:t>
      </w:r>
      <w:r w:rsidR="00135589">
        <w:rPr>
          <w:rFonts w:ascii="Times New Roman" w:hAnsi="Times New Roman" w:cs="Times New Roman"/>
          <w:sz w:val="24"/>
          <w:szCs w:val="24"/>
        </w:rPr>
        <w:t>wo</w:t>
      </w:r>
      <w:r w:rsidRPr="00F239D6">
        <w:rPr>
          <w:rFonts w:ascii="Times New Roman" w:hAnsi="Times New Roman" w:cs="Times New Roman"/>
          <w:sz w:val="24"/>
          <w:szCs w:val="24"/>
        </w:rPr>
        <w:t xml:space="preserve"> minutes via a non-dispersive infrared analyzer (Li</w:t>
      </w:r>
      <w:r w:rsidR="004E0519">
        <w:rPr>
          <w:rFonts w:ascii="Times New Roman" w:hAnsi="Times New Roman" w:cs="Times New Roman"/>
          <w:sz w:val="24"/>
          <w:szCs w:val="24"/>
        </w:rPr>
        <w:t>C</w:t>
      </w:r>
      <w:r w:rsidRPr="00F239D6">
        <w:rPr>
          <w:rFonts w:ascii="Times New Roman" w:hAnsi="Times New Roman" w:cs="Times New Roman"/>
          <w:sz w:val="24"/>
          <w:szCs w:val="24"/>
        </w:rPr>
        <w:t>or 7000)</w:t>
      </w:r>
      <w:r w:rsidR="004E0519">
        <w:rPr>
          <w:rFonts w:ascii="Times New Roman" w:hAnsi="Times New Roman" w:cs="Times New Roman"/>
          <w:sz w:val="24"/>
          <w:szCs w:val="24"/>
        </w:rPr>
        <w:t xml:space="preserve"> for 60 consecutive measurements.  At the end of these 60 discrete measurements, a set of five standard gases was analyzed; fo</w:t>
      </w:r>
      <w:r w:rsidR="0061701A">
        <w:rPr>
          <w:rFonts w:ascii="Times New Roman" w:hAnsi="Times New Roman" w:cs="Times New Roman"/>
          <w:sz w:val="24"/>
          <w:szCs w:val="24"/>
        </w:rPr>
        <w:t>ur</w:t>
      </w:r>
      <w:r w:rsidR="004E0519">
        <w:rPr>
          <w:rFonts w:ascii="Times New Roman" w:hAnsi="Times New Roman" w:cs="Times New Roman"/>
          <w:sz w:val="24"/>
          <w:szCs w:val="24"/>
        </w:rPr>
        <w:t xml:space="preserve"> of these </w:t>
      </w:r>
      <w:r w:rsidRPr="00F239D6">
        <w:rPr>
          <w:rFonts w:ascii="Times New Roman" w:hAnsi="Times New Roman" w:cs="Times New Roman"/>
          <w:sz w:val="24"/>
          <w:szCs w:val="24"/>
        </w:rPr>
        <w:t xml:space="preserve">standards </w:t>
      </w:r>
      <w:r w:rsidR="004E0519">
        <w:rPr>
          <w:rFonts w:ascii="Times New Roman" w:hAnsi="Times New Roman" w:cs="Times New Roman"/>
          <w:sz w:val="24"/>
          <w:szCs w:val="24"/>
        </w:rPr>
        <w:t>have</w:t>
      </w:r>
      <w:r w:rsidRPr="00F239D6">
        <w:rPr>
          <w:rFonts w:ascii="Times New Roman" w:hAnsi="Times New Roman" w:cs="Times New Roman"/>
          <w:sz w:val="24"/>
          <w:szCs w:val="24"/>
        </w:rPr>
        <w:t xml:space="preserve"> known CO</w:t>
      </w:r>
      <w:r w:rsidRPr="004E05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E0519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 xml:space="preserve">concentrations certified by the NOAA Earth Science Research Laboratory </w:t>
      </w:r>
      <w:r w:rsidR="00BF5D05">
        <w:rPr>
          <w:rFonts w:ascii="Times New Roman" w:hAnsi="Times New Roman" w:cs="Times New Roman"/>
          <w:sz w:val="24"/>
          <w:szCs w:val="24"/>
        </w:rPr>
        <w:t>(ESRL)</w:t>
      </w:r>
      <w:r w:rsidRPr="00F239D6">
        <w:rPr>
          <w:rFonts w:ascii="Times New Roman" w:hAnsi="Times New Roman" w:cs="Times New Roman"/>
          <w:sz w:val="24"/>
          <w:szCs w:val="24"/>
        </w:rPr>
        <w:t xml:space="preserve"> ranging from ~300 </w:t>
      </w:r>
      <w:r w:rsidR="0061701A">
        <w:rPr>
          <w:rFonts w:ascii="Times New Roman" w:hAnsi="Times New Roman" w:cs="Times New Roman"/>
          <w:sz w:val="24"/>
          <w:szCs w:val="24"/>
        </w:rPr>
        <w:t xml:space="preserve">to </w:t>
      </w:r>
      <w:r w:rsidR="00652B1F">
        <w:rPr>
          <w:rFonts w:ascii="Times New Roman" w:hAnsi="Times New Roman" w:cs="Times New Roman"/>
          <w:sz w:val="24"/>
          <w:szCs w:val="24"/>
        </w:rPr>
        <w:t>~</w:t>
      </w:r>
      <w:r w:rsidRPr="00F239D6">
        <w:rPr>
          <w:rFonts w:ascii="Times New Roman" w:hAnsi="Times New Roman" w:cs="Times New Roman"/>
          <w:sz w:val="24"/>
          <w:szCs w:val="24"/>
        </w:rPr>
        <w:t>900 ppm CO</w:t>
      </w:r>
      <w:r w:rsidRPr="006170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1701A">
        <w:rPr>
          <w:rFonts w:ascii="Times New Roman" w:hAnsi="Times New Roman" w:cs="Times New Roman"/>
          <w:sz w:val="24"/>
          <w:szCs w:val="24"/>
        </w:rPr>
        <w:t xml:space="preserve"> (see Table 1)</w:t>
      </w:r>
      <w:r w:rsidRPr="00F239D6">
        <w:rPr>
          <w:rFonts w:ascii="Times New Roman" w:hAnsi="Times New Roman" w:cs="Times New Roman"/>
          <w:sz w:val="24"/>
          <w:szCs w:val="24"/>
        </w:rPr>
        <w:t xml:space="preserve">. </w:t>
      </w:r>
      <w:r w:rsidR="00365E01">
        <w:rPr>
          <w:rFonts w:ascii="Times New Roman" w:hAnsi="Times New Roman" w:cs="Times New Roman"/>
          <w:sz w:val="24"/>
          <w:szCs w:val="24"/>
        </w:rPr>
        <w:t xml:space="preserve">  The </w:t>
      </w:r>
      <w:r w:rsidR="00430DA7">
        <w:rPr>
          <w:rFonts w:ascii="Times New Roman" w:hAnsi="Times New Roman" w:cs="Times New Roman"/>
          <w:sz w:val="24"/>
          <w:szCs w:val="24"/>
        </w:rPr>
        <w:t>fifth</w:t>
      </w:r>
      <w:r w:rsidR="00365E01">
        <w:rPr>
          <w:rFonts w:ascii="Times New Roman" w:hAnsi="Times New Roman" w:cs="Times New Roman"/>
          <w:sz w:val="24"/>
          <w:szCs w:val="24"/>
        </w:rPr>
        <w:t xml:space="preserve"> standard </w:t>
      </w:r>
      <w:r w:rsidR="00A659D4">
        <w:rPr>
          <w:rFonts w:ascii="Times New Roman" w:hAnsi="Times New Roman" w:cs="Times New Roman"/>
          <w:sz w:val="24"/>
          <w:szCs w:val="24"/>
        </w:rPr>
        <w:t>is a tank</w:t>
      </w:r>
      <w:r w:rsidR="00365E01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>of 99.9995% ultra-high purity nitrogen gas</w:t>
      </w:r>
      <w:r w:rsidR="00365E01">
        <w:rPr>
          <w:rFonts w:ascii="Times New Roman" w:hAnsi="Times New Roman" w:cs="Times New Roman"/>
          <w:sz w:val="24"/>
          <w:szCs w:val="24"/>
        </w:rPr>
        <w:t>, used</w:t>
      </w:r>
      <w:r w:rsidRPr="00F239D6">
        <w:rPr>
          <w:rFonts w:ascii="Times New Roman" w:hAnsi="Times New Roman" w:cs="Times New Roman"/>
          <w:sz w:val="24"/>
          <w:szCs w:val="24"/>
        </w:rPr>
        <w:t xml:space="preserve"> as a baseline 0% CO</w:t>
      </w:r>
      <w:r w:rsidR="00365E01" w:rsidRPr="00365E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. Following </w:t>
      </w:r>
      <w:r w:rsidR="000774C4">
        <w:rPr>
          <w:rFonts w:ascii="Times New Roman" w:hAnsi="Times New Roman" w:cs="Times New Roman"/>
          <w:sz w:val="24"/>
          <w:szCs w:val="24"/>
        </w:rPr>
        <w:t xml:space="preserve">the </w:t>
      </w:r>
      <w:r w:rsidRPr="00F239D6">
        <w:rPr>
          <w:rFonts w:ascii="Times New Roman" w:hAnsi="Times New Roman" w:cs="Times New Roman"/>
          <w:sz w:val="24"/>
          <w:szCs w:val="24"/>
        </w:rPr>
        <w:t xml:space="preserve">measurements of standard gases, six </w:t>
      </w:r>
      <w:r w:rsidR="00430DA7">
        <w:rPr>
          <w:rFonts w:ascii="Times New Roman" w:hAnsi="Times New Roman" w:cs="Times New Roman"/>
          <w:sz w:val="24"/>
          <w:szCs w:val="24"/>
        </w:rPr>
        <w:t xml:space="preserve">consecutive </w:t>
      </w:r>
      <w:r w:rsidRPr="00F239D6">
        <w:rPr>
          <w:rFonts w:ascii="Times New Roman" w:hAnsi="Times New Roman" w:cs="Times New Roman"/>
          <w:sz w:val="24"/>
          <w:szCs w:val="24"/>
        </w:rPr>
        <w:t>measurements of atmospheric xCO</w:t>
      </w:r>
      <w:r w:rsidRPr="005A17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were made of air supplied through tubing fastened to the ships </w:t>
      </w:r>
      <w:r w:rsidR="005A17C6">
        <w:rPr>
          <w:rFonts w:ascii="Times New Roman" w:hAnsi="Times New Roman" w:cs="Times New Roman"/>
          <w:sz w:val="24"/>
          <w:szCs w:val="24"/>
        </w:rPr>
        <w:t>forward</w:t>
      </w:r>
      <w:r w:rsidRPr="00F239D6">
        <w:rPr>
          <w:rFonts w:ascii="Times New Roman" w:hAnsi="Times New Roman" w:cs="Times New Roman"/>
          <w:sz w:val="24"/>
          <w:szCs w:val="24"/>
        </w:rPr>
        <w:t xml:space="preserve"> </w:t>
      </w:r>
      <w:r w:rsidR="00A659D4">
        <w:rPr>
          <w:rFonts w:ascii="Times New Roman" w:hAnsi="Times New Roman" w:cs="Times New Roman"/>
          <w:sz w:val="24"/>
          <w:szCs w:val="24"/>
        </w:rPr>
        <w:t>j</w:t>
      </w:r>
      <w:r w:rsidRPr="00F239D6">
        <w:rPr>
          <w:rFonts w:ascii="Times New Roman" w:hAnsi="Times New Roman" w:cs="Times New Roman"/>
          <w:sz w:val="24"/>
          <w:szCs w:val="24"/>
        </w:rPr>
        <w:t>ack</w:t>
      </w:r>
      <w:r w:rsidR="00A659D4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 xml:space="preserve">staff. </w:t>
      </w:r>
      <w:r w:rsidR="005A17C6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>Twice a day, the infrared analyzer was zero</w:t>
      </w:r>
      <w:r w:rsidR="00F5739A">
        <w:rPr>
          <w:rFonts w:ascii="Times New Roman" w:hAnsi="Times New Roman" w:cs="Times New Roman"/>
          <w:sz w:val="24"/>
          <w:szCs w:val="24"/>
        </w:rPr>
        <w:t>ed</w:t>
      </w:r>
      <w:r w:rsidRPr="00F239D6">
        <w:rPr>
          <w:rFonts w:ascii="Times New Roman" w:hAnsi="Times New Roman" w:cs="Times New Roman"/>
          <w:sz w:val="24"/>
          <w:szCs w:val="24"/>
        </w:rPr>
        <w:t xml:space="preserve"> and span</w:t>
      </w:r>
      <w:r w:rsidR="00F5739A">
        <w:rPr>
          <w:rFonts w:ascii="Times New Roman" w:hAnsi="Times New Roman" w:cs="Times New Roman"/>
          <w:sz w:val="24"/>
          <w:szCs w:val="24"/>
        </w:rPr>
        <w:t>ned</w:t>
      </w:r>
      <w:r w:rsidRPr="00F239D6">
        <w:rPr>
          <w:rFonts w:ascii="Times New Roman" w:hAnsi="Times New Roman" w:cs="Times New Roman"/>
          <w:sz w:val="24"/>
          <w:szCs w:val="24"/>
        </w:rPr>
        <w:t xml:space="preserve"> using the nitrogen gas and the highest concentration CO</w:t>
      </w:r>
      <w:r w:rsidRPr="00876F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standard</w:t>
      </w:r>
      <w:r w:rsidR="000774C4">
        <w:rPr>
          <w:rFonts w:ascii="Times New Roman" w:hAnsi="Times New Roman" w:cs="Times New Roman"/>
          <w:sz w:val="24"/>
          <w:szCs w:val="24"/>
        </w:rPr>
        <w:t xml:space="preserve"> </w:t>
      </w:r>
      <w:r w:rsidR="000774C4" w:rsidRPr="00F239D6">
        <w:rPr>
          <w:rFonts w:ascii="Times New Roman" w:hAnsi="Times New Roman" w:cs="Times New Roman"/>
          <w:sz w:val="24"/>
          <w:szCs w:val="24"/>
        </w:rPr>
        <w:t>(</w:t>
      </w:r>
      <w:r w:rsidR="000774C4">
        <w:rPr>
          <w:rFonts w:ascii="Times New Roman" w:hAnsi="Times New Roman" w:cs="Times New Roman"/>
          <w:sz w:val="24"/>
          <w:szCs w:val="24"/>
        </w:rPr>
        <w:t>911.41</w:t>
      </w:r>
      <w:r w:rsidR="000774C4" w:rsidRPr="00F239D6">
        <w:rPr>
          <w:rFonts w:ascii="Times New Roman" w:hAnsi="Times New Roman" w:cs="Times New Roman"/>
          <w:sz w:val="24"/>
          <w:szCs w:val="24"/>
        </w:rPr>
        <w:t xml:space="preserve"> ppm)</w:t>
      </w:r>
      <w:r w:rsidRPr="00F239D6">
        <w:rPr>
          <w:rFonts w:ascii="Times New Roman" w:hAnsi="Times New Roman" w:cs="Times New Roman"/>
          <w:sz w:val="24"/>
          <w:szCs w:val="24"/>
        </w:rPr>
        <w:t xml:space="preserve">. </w:t>
      </w:r>
      <w:r w:rsidR="00876F4C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>In addition to measurements of seawater xCO</w:t>
      </w:r>
      <w:r w:rsidRPr="00876F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>, atmospheric xCO</w:t>
      </w:r>
      <w:r w:rsidRPr="00876F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, and standard gases, </w:t>
      </w:r>
      <w:r w:rsidR="00876F4C">
        <w:rPr>
          <w:rFonts w:ascii="Times New Roman" w:hAnsi="Times New Roman" w:cs="Times New Roman"/>
          <w:sz w:val="24"/>
          <w:szCs w:val="24"/>
        </w:rPr>
        <w:t>other</w:t>
      </w:r>
      <w:r w:rsidRPr="00F239D6">
        <w:rPr>
          <w:rFonts w:ascii="Times New Roman" w:hAnsi="Times New Roman" w:cs="Times New Roman"/>
          <w:sz w:val="24"/>
          <w:szCs w:val="24"/>
        </w:rPr>
        <w:t xml:space="preserve"> variables were monitored to evaluate system performance (e.g. gas and water flow rates, pump speeds, equilibrator pressures, etc</w:t>
      </w:r>
      <w:r w:rsidR="00876F4C">
        <w:rPr>
          <w:rFonts w:ascii="Times New Roman" w:hAnsi="Times New Roman" w:cs="Times New Roman"/>
          <w:sz w:val="24"/>
          <w:szCs w:val="24"/>
        </w:rPr>
        <w:t>.</w:t>
      </w:r>
      <w:r w:rsidRPr="00F239D6">
        <w:rPr>
          <w:rFonts w:ascii="Times New Roman" w:hAnsi="Times New Roman" w:cs="Times New Roman"/>
          <w:sz w:val="24"/>
          <w:szCs w:val="24"/>
        </w:rPr>
        <w:t xml:space="preserve">). </w:t>
      </w:r>
      <w:r w:rsidR="000774C4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 xml:space="preserve">For more detail on the general design </w:t>
      </w:r>
      <w:r w:rsidR="00FA2898">
        <w:rPr>
          <w:rFonts w:ascii="Times New Roman" w:hAnsi="Times New Roman" w:cs="Times New Roman"/>
          <w:sz w:val="24"/>
          <w:szCs w:val="24"/>
        </w:rPr>
        <w:t xml:space="preserve">and operation </w:t>
      </w:r>
      <w:r w:rsidRPr="00F239D6">
        <w:rPr>
          <w:rFonts w:ascii="Times New Roman" w:hAnsi="Times New Roman" w:cs="Times New Roman"/>
          <w:sz w:val="24"/>
          <w:szCs w:val="24"/>
        </w:rPr>
        <w:t>of this underway pCO</w:t>
      </w:r>
      <w:r w:rsidRPr="00FA28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39D6">
        <w:rPr>
          <w:rFonts w:ascii="Times New Roman" w:hAnsi="Times New Roman" w:cs="Times New Roman"/>
          <w:sz w:val="24"/>
          <w:szCs w:val="24"/>
        </w:rPr>
        <w:t xml:space="preserve"> system, see Pierrot</w:t>
      </w:r>
      <w:r w:rsidR="00FA2898">
        <w:rPr>
          <w:rFonts w:ascii="Times New Roman" w:hAnsi="Times New Roman" w:cs="Times New Roman"/>
          <w:sz w:val="24"/>
          <w:szCs w:val="24"/>
        </w:rPr>
        <w:t xml:space="preserve"> et al </w:t>
      </w:r>
      <w:r w:rsidRPr="00F239D6">
        <w:rPr>
          <w:rFonts w:ascii="Times New Roman" w:hAnsi="Times New Roman" w:cs="Times New Roman"/>
          <w:sz w:val="24"/>
          <w:szCs w:val="24"/>
        </w:rPr>
        <w:t>2009.</w:t>
      </w:r>
    </w:p>
    <w:p w14:paraId="66717FA6" w14:textId="77777777" w:rsidR="001A251F" w:rsidRDefault="001A251F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3AF114" w14:textId="12771449" w:rsidR="001A251F" w:rsidRPr="00F239D6" w:rsidRDefault="001A251F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coordination with </w:t>
      </w:r>
      <w:r w:rsidR="00F5739A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 xml:space="preserve">John Ballard </w:t>
      </w:r>
      <w:r w:rsidR="000774C4">
        <w:rPr>
          <w:rFonts w:ascii="Times New Roman" w:hAnsi="Times New Roman" w:cs="Times New Roman"/>
          <w:sz w:val="24"/>
          <w:szCs w:val="24"/>
        </w:rPr>
        <w:t xml:space="preserve">(ODF-SIO)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F5D0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departing from Guam, the pCO</w:t>
      </w:r>
      <w:r w:rsidRPr="000774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system received maintenance by</w:t>
      </w:r>
      <w:r w:rsidR="00BF5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Andrew Collins and Julian Herndon.</w:t>
      </w:r>
      <w:r w:rsidR="00BF5D05">
        <w:rPr>
          <w:rFonts w:ascii="Times New Roman" w:hAnsi="Times New Roman" w:cs="Times New Roman"/>
          <w:sz w:val="24"/>
          <w:szCs w:val="24"/>
        </w:rPr>
        <w:t xml:space="preserve">  We replaced the Nafion tubes, replumbed the ATM and EQU return lines (which were found to have been plumbed backwards), replaced the vent flow meter and added a filter upstream of it to help prolong its useful life, </w:t>
      </w:r>
      <w:r w:rsidR="004B1D9C">
        <w:rPr>
          <w:rFonts w:ascii="Times New Roman" w:hAnsi="Times New Roman" w:cs="Times New Roman"/>
          <w:sz w:val="24"/>
          <w:szCs w:val="24"/>
        </w:rPr>
        <w:t>disassembled</w:t>
      </w:r>
      <w:r w:rsidR="00BF5D05">
        <w:rPr>
          <w:rFonts w:ascii="Times New Roman" w:hAnsi="Times New Roman" w:cs="Times New Roman"/>
          <w:sz w:val="24"/>
          <w:szCs w:val="24"/>
        </w:rPr>
        <w:t xml:space="preserve"> and cleaned the water flow meter </w:t>
      </w:r>
      <w:r w:rsidR="004B1D9C">
        <w:rPr>
          <w:rFonts w:ascii="Times New Roman" w:hAnsi="Times New Roman" w:cs="Times New Roman"/>
          <w:sz w:val="24"/>
          <w:szCs w:val="24"/>
        </w:rPr>
        <w:t>which</w:t>
      </w:r>
      <w:r w:rsidR="00BF5D05">
        <w:rPr>
          <w:rFonts w:ascii="Times New Roman" w:hAnsi="Times New Roman" w:cs="Times New Roman"/>
          <w:sz w:val="24"/>
          <w:szCs w:val="24"/>
        </w:rPr>
        <w:t xml:space="preserve"> was stuck due to corrosion and salt build up inside the impeller</w:t>
      </w:r>
      <w:r w:rsidR="000774C4">
        <w:rPr>
          <w:rFonts w:ascii="Times New Roman" w:hAnsi="Times New Roman" w:cs="Times New Roman"/>
          <w:sz w:val="24"/>
          <w:szCs w:val="24"/>
        </w:rPr>
        <w:t xml:space="preserve"> housing</w:t>
      </w:r>
      <w:r w:rsidR="00BF5D05">
        <w:rPr>
          <w:rFonts w:ascii="Times New Roman" w:hAnsi="Times New Roman" w:cs="Times New Roman"/>
          <w:sz w:val="24"/>
          <w:szCs w:val="24"/>
        </w:rPr>
        <w:t xml:space="preserve">.  </w:t>
      </w:r>
      <w:r w:rsidR="000774C4">
        <w:rPr>
          <w:rFonts w:ascii="Times New Roman" w:hAnsi="Times New Roman" w:cs="Times New Roman"/>
          <w:sz w:val="24"/>
          <w:szCs w:val="24"/>
        </w:rPr>
        <w:t xml:space="preserve">The run routine was adjusted as described above and all the gas and water flows were adjusted.  </w:t>
      </w:r>
      <w:r w:rsidR="00BF5D05">
        <w:rPr>
          <w:rFonts w:ascii="Times New Roman" w:hAnsi="Times New Roman" w:cs="Times New Roman"/>
          <w:sz w:val="24"/>
          <w:szCs w:val="24"/>
        </w:rPr>
        <w:t>The standard gases onboard were replaced with certified standards from ESRL; the existing standards had been sourced from Praxair.</w:t>
      </w:r>
      <w:r w:rsidR="006C6BC6">
        <w:rPr>
          <w:rFonts w:ascii="Times New Roman" w:hAnsi="Times New Roman" w:cs="Times New Roman"/>
          <w:sz w:val="24"/>
          <w:szCs w:val="24"/>
        </w:rPr>
        <w:t xml:space="preserve">  The Resident Technicians onboard used bleach to clean/sanitize the scientific seawater system after we departed Guam and prior to the pCO</w:t>
      </w:r>
      <w:r w:rsidR="006C6BC6" w:rsidRPr="006C6B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6BC6">
        <w:rPr>
          <w:rFonts w:ascii="Times New Roman" w:hAnsi="Times New Roman" w:cs="Times New Roman"/>
          <w:sz w:val="24"/>
          <w:szCs w:val="24"/>
        </w:rPr>
        <w:t xml:space="preserve"> system being turned on.  </w:t>
      </w:r>
      <w:r w:rsidR="007658F1">
        <w:rPr>
          <w:rFonts w:ascii="Times New Roman" w:hAnsi="Times New Roman" w:cs="Times New Roman"/>
          <w:sz w:val="24"/>
          <w:szCs w:val="24"/>
        </w:rPr>
        <w:t>Model and serial</w:t>
      </w:r>
      <w:r w:rsidR="00CB6CA2">
        <w:rPr>
          <w:rFonts w:ascii="Times New Roman" w:hAnsi="Times New Roman" w:cs="Times New Roman"/>
          <w:sz w:val="24"/>
          <w:szCs w:val="24"/>
        </w:rPr>
        <w:t xml:space="preserve"> numbers for the pCO</w:t>
      </w:r>
      <w:r w:rsidR="00CB6CA2" w:rsidRPr="007658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6CA2">
        <w:rPr>
          <w:rFonts w:ascii="Times New Roman" w:hAnsi="Times New Roman" w:cs="Times New Roman"/>
          <w:sz w:val="24"/>
          <w:szCs w:val="24"/>
        </w:rPr>
        <w:t xml:space="preserve"> </w:t>
      </w:r>
      <w:r w:rsidR="007658F1">
        <w:rPr>
          <w:rFonts w:ascii="Times New Roman" w:hAnsi="Times New Roman" w:cs="Times New Roman"/>
          <w:sz w:val="24"/>
          <w:szCs w:val="24"/>
        </w:rPr>
        <w:t>instrument</w:t>
      </w:r>
      <w:r w:rsidR="00CB6CA2">
        <w:rPr>
          <w:rFonts w:ascii="Times New Roman" w:hAnsi="Times New Roman" w:cs="Times New Roman"/>
          <w:sz w:val="24"/>
          <w:szCs w:val="24"/>
        </w:rPr>
        <w:t xml:space="preserve"> </w:t>
      </w:r>
      <w:r w:rsidR="007658F1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CB6CA2">
        <w:rPr>
          <w:rFonts w:ascii="Times New Roman" w:hAnsi="Times New Roman" w:cs="Times New Roman"/>
          <w:sz w:val="24"/>
          <w:szCs w:val="24"/>
        </w:rPr>
        <w:t>and ancillary</w:t>
      </w:r>
      <w:r w:rsidR="007658F1">
        <w:rPr>
          <w:rFonts w:ascii="Times New Roman" w:hAnsi="Times New Roman" w:cs="Times New Roman"/>
          <w:sz w:val="24"/>
          <w:szCs w:val="24"/>
        </w:rPr>
        <w:t xml:space="preserve"> instruments</w:t>
      </w:r>
      <w:r w:rsidR="00CB6CA2">
        <w:rPr>
          <w:rFonts w:ascii="Times New Roman" w:hAnsi="Times New Roman" w:cs="Times New Roman"/>
          <w:sz w:val="24"/>
          <w:szCs w:val="24"/>
        </w:rPr>
        <w:t xml:space="preserve"> have been recorded in a separate </w:t>
      </w:r>
      <w:r w:rsidR="007658F1">
        <w:rPr>
          <w:rFonts w:ascii="Times New Roman" w:hAnsi="Times New Roman" w:cs="Times New Roman"/>
          <w:sz w:val="24"/>
          <w:szCs w:val="24"/>
        </w:rPr>
        <w:t>E</w:t>
      </w:r>
      <w:r w:rsidR="00CB6CA2">
        <w:rPr>
          <w:rFonts w:ascii="Times New Roman" w:hAnsi="Times New Roman" w:cs="Times New Roman"/>
          <w:sz w:val="24"/>
          <w:szCs w:val="24"/>
        </w:rPr>
        <w:t>xcel file and will reported as part of the</w:t>
      </w:r>
      <w:r w:rsidR="007658F1">
        <w:rPr>
          <w:rFonts w:ascii="Times New Roman" w:hAnsi="Times New Roman" w:cs="Times New Roman"/>
          <w:sz w:val="24"/>
          <w:szCs w:val="24"/>
        </w:rPr>
        <w:t xml:space="preserve"> metadata that will accompany the final/processed pCO</w:t>
      </w:r>
      <w:r w:rsidR="007658F1" w:rsidRPr="007658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58F1">
        <w:rPr>
          <w:rFonts w:ascii="Times New Roman" w:hAnsi="Times New Roman" w:cs="Times New Roman"/>
          <w:sz w:val="24"/>
          <w:szCs w:val="24"/>
        </w:rPr>
        <w:t xml:space="preserve"> data submission</w:t>
      </w:r>
      <w:r w:rsidR="000014BA">
        <w:rPr>
          <w:rFonts w:ascii="Times New Roman" w:hAnsi="Times New Roman" w:cs="Times New Roman"/>
          <w:sz w:val="24"/>
          <w:szCs w:val="24"/>
        </w:rPr>
        <w:t xml:space="preserve">.  </w:t>
      </w:r>
      <w:r w:rsidR="00CB3DCB">
        <w:rPr>
          <w:rFonts w:ascii="Times New Roman" w:hAnsi="Times New Roman" w:cs="Times New Roman"/>
          <w:sz w:val="24"/>
          <w:szCs w:val="24"/>
        </w:rPr>
        <w:t>This pCO</w:t>
      </w:r>
      <w:r w:rsidR="00CB3DCB" w:rsidRPr="00F573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3DCB">
        <w:rPr>
          <w:rFonts w:ascii="Times New Roman" w:hAnsi="Times New Roman" w:cs="Times New Roman"/>
          <w:sz w:val="24"/>
          <w:szCs w:val="24"/>
        </w:rPr>
        <w:t xml:space="preserve"> system does not have a </w:t>
      </w:r>
      <w:proofErr w:type="spellStart"/>
      <w:r w:rsidR="00CB3DCB">
        <w:rPr>
          <w:rFonts w:ascii="Times New Roman" w:hAnsi="Times New Roman" w:cs="Times New Roman"/>
          <w:sz w:val="24"/>
          <w:szCs w:val="24"/>
        </w:rPr>
        <w:t>Druck</w:t>
      </w:r>
      <w:proofErr w:type="spellEnd"/>
      <w:r w:rsidR="00CB3DCB">
        <w:rPr>
          <w:rFonts w:ascii="Times New Roman" w:hAnsi="Times New Roman" w:cs="Times New Roman"/>
          <w:sz w:val="24"/>
          <w:szCs w:val="24"/>
        </w:rPr>
        <w:t xml:space="preserve"> or other external barometer installed in the dry box to measure the pressure in the </w:t>
      </w:r>
      <w:proofErr w:type="spellStart"/>
      <w:r w:rsidR="00CB3DCB">
        <w:rPr>
          <w:rFonts w:ascii="Times New Roman" w:hAnsi="Times New Roman" w:cs="Times New Roman"/>
          <w:sz w:val="24"/>
          <w:szCs w:val="24"/>
        </w:rPr>
        <w:t>LiCor</w:t>
      </w:r>
      <w:proofErr w:type="spellEnd"/>
      <w:r w:rsidR="00CB3DCB">
        <w:rPr>
          <w:rFonts w:ascii="Times New Roman" w:hAnsi="Times New Roman" w:cs="Times New Roman"/>
          <w:sz w:val="24"/>
          <w:szCs w:val="24"/>
        </w:rPr>
        <w:t xml:space="preserve"> cell.  The primary equilibrator in this pCO2 system is an older, non-jacketed equilibrator built using a clear plastic filter housing.</w:t>
      </w:r>
    </w:p>
    <w:p w14:paraId="0F3F43B7" w14:textId="77777777" w:rsidR="00D26A8A" w:rsidRPr="00F239D6" w:rsidRDefault="00D26A8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161B26" w14:textId="77777777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636347" w14:textId="77777777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DA1167" w14:textId="77777777" w:rsidR="006C161A" w:rsidRDefault="006C161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1586D8" w14:textId="17545F56" w:rsidR="001961A6" w:rsidRDefault="0041155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 on seawater source and data</w:t>
      </w:r>
      <w:r w:rsidR="000774C4">
        <w:rPr>
          <w:rFonts w:ascii="Times New Roman" w:hAnsi="Times New Roman" w:cs="Times New Roman"/>
          <w:sz w:val="24"/>
          <w:szCs w:val="24"/>
        </w:rPr>
        <w:t>:</w:t>
      </w:r>
    </w:p>
    <w:p w14:paraId="19E2CB43" w14:textId="77777777" w:rsidR="00411552" w:rsidRDefault="0041155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F0D8C4" w14:textId="012A3B9C" w:rsidR="00427BEE" w:rsidRPr="00893035" w:rsidRDefault="00AC516A" w:rsidP="001E5E7F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pCO</w:t>
      </w:r>
      <w:r w:rsidRPr="00AC51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system on this cruise was installed in the Hydrolab.  </w:t>
      </w:r>
      <w:r w:rsidR="00082ACC">
        <w:rPr>
          <w:rFonts w:ascii="Times New Roman" w:hAnsi="Times New Roman" w:cs="Times New Roman"/>
          <w:sz w:val="24"/>
          <w:szCs w:val="24"/>
        </w:rPr>
        <w:t xml:space="preserve">The </w:t>
      </w:r>
      <w:r w:rsidR="00082ACC" w:rsidRPr="004B1D9C">
        <w:rPr>
          <w:rFonts w:ascii="Times New Roman" w:hAnsi="Times New Roman" w:cs="Times New Roman"/>
          <w:i/>
          <w:sz w:val="24"/>
          <w:szCs w:val="24"/>
        </w:rPr>
        <w:t>R/V Revelle</w:t>
      </w:r>
      <w:r w:rsidR="00082ACC">
        <w:rPr>
          <w:rFonts w:ascii="Times New Roman" w:hAnsi="Times New Roman" w:cs="Times New Roman"/>
          <w:sz w:val="24"/>
          <w:szCs w:val="24"/>
        </w:rPr>
        <w:t xml:space="preserve"> has three separate but related sources of uncontaminated underway seawater</w:t>
      </w:r>
      <w:r w:rsidR="001E5E7F">
        <w:rPr>
          <w:rFonts w:ascii="Times New Roman" w:hAnsi="Times New Roman" w:cs="Times New Roman"/>
          <w:sz w:val="24"/>
          <w:szCs w:val="24"/>
        </w:rPr>
        <w:t xml:space="preserve">. 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The first (#1) is fairly typical of</w:t>
      </w:r>
      <w:r w:rsidR="00A659D4">
        <w:rPr>
          <w:rFonts w:ascii="Times New Roman" w:eastAsia="Times New Roman" w:hAnsi="Times New Roman" w:cs="Times New Roman"/>
          <w:sz w:val="24"/>
          <w:szCs w:val="24"/>
        </w:rPr>
        <w:t xml:space="preserve"> her AGOR-24 sister ships like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1E5E7F" w:rsidRPr="001E5E7F">
        <w:rPr>
          <w:rFonts w:ascii="Times New Roman" w:eastAsia="Times New Roman" w:hAnsi="Times New Roman" w:cs="Times New Roman"/>
          <w:i/>
          <w:sz w:val="24"/>
          <w:szCs w:val="24"/>
        </w:rPr>
        <w:t xml:space="preserve">R/V </w:t>
      </w:r>
      <w:r w:rsidR="007452E1" w:rsidRPr="007452E1">
        <w:rPr>
          <w:rFonts w:ascii="Times New Roman" w:eastAsia="Times New Roman" w:hAnsi="Times New Roman" w:cs="Times New Roman"/>
          <w:i/>
          <w:sz w:val="24"/>
          <w:szCs w:val="24"/>
        </w:rPr>
        <w:t>Brown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1E5E7F" w:rsidRPr="001E5E7F">
        <w:rPr>
          <w:rFonts w:ascii="Times New Roman" w:eastAsia="Times New Roman" w:hAnsi="Times New Roman" w:cs="Times New Roman"/>
          <w:i/>
          <w:sz w:val="24"/>
          <w:szCs w:val="24"/>
        </w:rPr>
        <w:t xml:space="preserve">R/V </w:t>
      </w:r>
      <w:r w:rsidR="007452E1" w:rsidRPr="007452E1">
        <w:rPr>
          <w:rFonts w:ascii="Times New Roman" w:eastAsia="Times New Roman" w:hAnsi="Times New Roman" w:cs="Times New Roman"/>
          <w:i/>
          <w:sz w:val="24"/>
          <w:szCs w:val="24"/>
        </w:rPr>
        <w:t>Thompson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with an intake at the bow that feeds all the labs.  The second (#2) is sourced from the engine room sea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-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chest and is plumbed into the rest of the ship via a 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in the system in the Hydrolab.  This system has a baffle/diaphragm pump to supply intake water for biologists concerned about damag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01DD">
        <w:rPr>
          <w:rFonts w:ascii="Times New Roman" w:eastAsia="Times New Roman" w:hAnsi="Times New Roman" w:cs="Times New Roman"/>
          <w:sz w:val="24"/>
          <w:szCs w:val="24"/>
        </w:rPr>
        <w:t>o t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he organisms 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by the centrifugal pump used for system #1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.  This 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 xml:space="preserve">(system #1)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is the system 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that was used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on this cruise.  </w:t>
      </w:r>
      <w:r w:rsidR="00201A19">
        <w:rPr>
          <w:rFonts w:ascii="Times New Roman" w:eastAsia="Times New Roman" w:hAnsi="Times New Roman" w:cs="Times New Roman"/>
          <w:sz w:val="24"/>
          <w:szCs w:val="24"/>
        </w:rPr>
        <w:t xml:space="preserve">The residence time of water in the engine room sea-chest is believed, by the Chief Engineer, to be less than a minute given the large volume of water taken from it to cool the engines.  There is no antifouling system installed in this engine room sea-chest. 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The third (#3) system is an isolated/</w:t>
      </w:r>
      <w:r w:rsidR="001E5E7F" w:rsidRPr="007452E1">
        <w:rPr>
          <w:rFonts w:ascii="Times New Roman" w:eastAsia="Times New Roman" w:hAnsi="Times New Roman" w:cs="Times New Roman"/>
          <w:sz w:val="24"/>
          <w:szCs w:val="24"/>
        </w:rPr>
        <w:t>standalone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5E7F" w:rsidRPr="007452E1">
        <w:rPr>
          <w:rFonts w:ascii="Times New Roman" w:eastAsia="Times New Roman" w:hAnsi="Times New Roman" w:cs="Times New Roman"/>
          <w:sz w:val="24"/>
          <w:szCs w:val="24"/>
        </w:rPr>
        <w:t>flow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1E5E7F" w:rsidRPr="007452E1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at the bow, but separate from #1 at the bow.  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#3 has a TSG45 and SBE38, downstream and upstream respectively, of the 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centrifugal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pump.  </w:t>
      </w:r>
      <w:r w:rsidR="00E86F35">
        <w:rPr>
          <w:rFonts w:ascii="Times New Roman" w:eastAsia="Times New Roman" w:hAnsi="Times New Roman" w:cs="Times New Roman"/>
          <w:sz w:val="24"/>
          <w:szCs w:val="24"/>
        </w:rPr>
        <w:t>System #3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takes water in at the bow thruster and dumps it out over the side a few feet away.  This was a</w:t>
      </w:r>
      <w:r w:rsidR="00D37610">
        <w:rPr>
          <w:rFonts w:ascii="Times New Roman" w:eastAsia="Times New Roman" w:hAnsi="Times New Roman" w:cs="Times New Roman"/>
          <w:sz w:val="24"/>
          <w:szCs w:val="24"/>
        </w:rPr>
        <w:t>n installation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done in drydock to get around the modificat</w:t>
      </w:r>
      <w:r w:rsidR="00D37610">
        <w:rPr>
          <w:rFonts w:ascii="Times New Roman" w:eastAsia="Times New Roman" w:hAnsi="Times New Roman" w:cs="Times New Roman"/>
          <w:sz w:val="24"/>
          <w:szCs w:val="24"/>
        </w:rPr>
        <w:t>ions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associated with installing the new bow thruster during 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mid-life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 refurbishment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.  The result is that the intake seawater temp</w:t>
      </w:r>
      <w:r w:rsidR="00655DB7">
        <w:rPr>
          <w:rFonts w:ascii="Times New Roman" w:eastAsia="Times New Roman" w:hAnsi="Times New Roman" w:cs="Times New Roman"/>
          <w:sz w:val="24"/>
          <w:szCs w:val="24"/>
        </w:rPr>
        <w:t xml:space="preserve">erature for system #1 and #2 comes from the independent system #3.  Salinity can be sourced </w:t>
      </w:r>
      <w:r w:rsidR="00A659D4">
        <w:rPr>
          <w:rFonts w:ascii="Times New Roman" w:eastAsia="Times New Roman" w:hAnsi="Times New Roman" w:cs="Times New Roman"/>
          <w:sz w:val="24"/>
          <w:szCs w:val="24"/>
        </w:rPr>
        <w:t>either from</w:t>
      </w:r>
      <w:r w:rsidR="00655DB7">
        <w:rPr>
          <w:rFonts w:ascii="Times New Roman" w:eastAsia="Times New Roman" w:hAnsi="Times New Roman" w:cs="Times New Roman"/>
          <w:sz w:val="24"/>
          <w:szCs w:val="24"/>
        </w:rPr>
        <w:t xml:space="preserve"> system #3 or a separate TSG45 installed in the 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H</w:t>
      </w:r>
      <w:r w:rsidR="00655DB7">
        <w:rPr>
          <w:rFonts w:ascii="Times New Roman" w:eastAsia="Times New Roman" w:hAnsi="Times New Roman" w:cs="Times New Roman"/>
          <w:sz w:val="24"/>
          <w:szCs w:val="24"/>
        </w:rPr>
        <w:t>ydrolab that is fed by either system #1 or #2.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System #1 (bow intake) does NOT have </w:t>
      </w:r>
      <w:r>
        <w:rPr>
          <w:rFonts w:ascii="Times New Roman" w:eastAsia="Times New Roman" w:hAnsi="Times New Roman" w:cs="Times New Roman"/>
          <w:sz w:val="24"/>
          <w:szCs w:val="24"/>
        </w:rPr>
        <w:t>its own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intake temp</w:t>
      </w:r>
      <w:r>
        <w:rPr>
          <w:rFonts w:ascii="Times New Roman" w:eastAsia="Times New Roman" w:hAnsi="Times New Roman" w:cs="Times New Roman"/>
          <w:sz w:val="24"/>
          <w:szCs w:val="24"/>
        </w:rPr>
        <w:t>erature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probe.  System #2 (engine room sea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ch</w:t>
      </w:r>
      <w:r w:rsidR="00F63B92">
        <w:rPr>
          <w:rFonts w:ascii="Times New Roman" w:eastAsia="Times New Roman" w:hAnsi="Times New Roman" w:cs="Times New Roman"/>
          <w:sz w:val="24"/>
          <w:szCs w:val="24"/>
        </w:rPr>
        <w:t>es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t) does NOT have an intake temp</w:t>
      </w:r>
      <w:r>
        <w:rPr>
          <w:rFonts w:ascii="Times New Roman" w:eastAsia="Times New Roman" w:hAnsi="Times New Roman" w:cs="Times New Roman"/>
          <w:sz w:val="24"/>
          <w:szCs w:val="24"/>
        </w:rPr>
        <w:t>erature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probe.  The pCO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system in the Hydrolab </w:t>
      </w:r>
      <w:r w:rsidR="001E5E7F">
        <w:rPr>
          <w:rFonts w:ascii="Times New Roman" w:eastAsia="Times New Roman" w:hAnsi="Times New Roman" w:cs="Times New Roman"/>
          <w:sz w:val="24"/>
          <w:szCs w:val="24"/>
        </w:rPr>
        <w:t xml:space="preserve">received water from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system #2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intake temperature from system #3 and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salinity data from </w:t>
      </w:r>
      <w:r>
        <w:rPr>
          <w:rFonts w:ascii="Times New Roman" w:eastAsia="Times New Roman" w:hAnsi="Times New Roman" w:cs="Times New Roman"/>
          <w:sz w:val="24"/>
          <w:szCs w:val="24"/>
        </w:rPr>
        <w:t>the TSG45 in the Hydrolab, which measured salinity (along with temperature) of the source water from the sea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chest once it reached the Hydrolab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.  T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he pCO</w:t>
      </w:r>
      <w:r w:rsidR="00A12CCE" w:rsidRPr="00A12CC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water from a 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>T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452E1" w:rsidRPr="007452E1">
        <w:rPr>
          <w:rFonts w:ascii="Times New Roman" w:eastAsia="Times New Roman" w:hAnsi="Times New Roman" w:cs="Times New Roman"/>
          <w:sz w:val="24"/>
          <w:szCs w:val="24"/>
        </w:rPr>
        <w:t xml:space="preserve"> before the </w:t>
      </w:r>
      <w:r w:rsidR="00CB6CA2">
        <w:rPr>
          <w:rFonts w:ascii="Times New Roman" w:eastAsia="Times New Roman" w:hAnsi="Times New Roman" w:cs="Times New Roman"/>
          <w:sz w:val="24"/>
          <w:szCs w:val="24"/>
        </w:rPr>
        <w:t>sea-chest water was de-bubbled and subsequently fed to the TSG45.</w:t>
      </w:r>
      <w:r w:rsidR="0089303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93035">
        <w:rPr>
          <w:rFonts w:ascii="Times New Roman" w:hAnsi="Times New Roman" w:cs="Times New Roman"/>
          <w:sz w:val="24"/>
          <w:szCs w:val="24"/>
        </w:rPr>
        <w:t xml:space="preserve">To facilitate data processing and future troubleshooting of the </w:t>
      </w:r>
      <w:proofErr w:type="spellStart"/>
      <w:r w:rsidR="00893035" w:rsidRPr="00893035">
        <w:rPr>
          <w:rFonts w:ascii="Times New Roman" w:hAnsi="Times New Roman" w:cs="Times New Roman"/>
          <w:i/>
          <w:sz w:val="24"/>
          <w:szCs w:val="24"/>
        </w:rPr>
        <w:t>Revelle</w:t>
      </w:r>
      <w:proofErr w:type="spellEnd"/>
      <w:r w:rsidR="00893035">
        <w:rPr>
          <w:rFonts w:ascii="Times New Roman" w:hAnsi="Times New Roman" w:cs="Times New Roman"/>
          <w:sz w:val="24"/>
          <w:szCs w:val="24"/>
        </w:rPr>
        <w:t xml:space="preserve"> pCO</w:t>
      </w:r>
      <w:r w:rsidR="00893035" w:rsidRPr="00D376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3035">
        <w:rPr>
          <w:rFonts w:ascii="Times New Roman" w:hAnsi="Times New Roman" w:cs="Times New Roman"/>
          <w:sz w:val="24"/>
          <w:szCs w:val="24"/>
        </w:rPr>
        <w:t xml:space="preserve"> system, the column h</w:t>
      </w:r>
      <w:r w:rsidR="00427BEE">
        <w:rPr>
          <w:rFonts w:ascii="Times New Roman" w:hAnsi="Times New Roman" w:cs="Times New Roman"/>
          <w:sz w:val="24"/>
          <w:szCs w:val="24"/>
        </w:rPr>
        <w:t>eadings for data in the pCO</w:t>
      </w:r>
      <w:r w:rsidR="00427BEE" w:rsidRPr="0089303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27BEE">
        <w:rPr>
          <w:rFonts w:ascii="Times New Roman" w:hAnsi="Times New Roman" w:cs="Times New Roman"/>
          <w:sz w:val="24"/>
          <w:szCs w:val="24"/>
        </w:rPr>
        <w:t xml:space="preserve"> files sourced from the ship are identified in </w:t>
      </w:r>
      <w:r w:rsidR="00D37610">
        <w:rPr>
          <w:rFonts w:ascii="Times New Roman" w:hAnsi="Times New Roman" w:cs="Times New Roman"/>
          <w:sz w:val="24"/>
          <w:szCs w:val="24"/>
        </w:rPr>
        <w:t>T</w:t>
      </w:r>
      <w:r w:rsidR="00427BEE">
        <w:rPr>
          <w:rFonts w:ascii="Times New Roman" w:hAnsi="Times New Roman" w:cs="Times New Roman"/>
          <w:sz w:val="24"/>
          <w:szCs w:val="24"/>
        </w:rPr>
        <w:t>able 2.</w:t>
      </w:r>
      <w:r w:rsidR="001C375D">
        <w:rPr>
          <w:rFonts w:ascii="Times New Roman" w:hAnsi="Times New Roman" w:cs="Times New Roman"/>
          <w:sz w:val="24"/>
          <w:szCs w:val="24"/>
        </w:rPr>
        <w:t xml:space="preserve">  Serial numbers and additional details for the instruments in table #2 are in a separate </w:t>
      </w:r>
      <w:r w:rsidR="00F77F97">
        <w:rPr>
          <w:rFonts w:ascii="Times New Roman" w:hAnsi="Times New Roman" w:cs="Times New Roman"/>
          <w:sz w:val="24"/>
          <w:szCs w:val="24"/>
        </w:rPr>
        <w:t>E</w:t>
      </w:r>
      <w:r w:rsidR="001C375D">
        <w:rPr>
          <w:rFonts w:ascii="Times New Roman" w:hAnsi="Times New Roman" w:cs="Times New Roman"/>
          <w:sz w:val="24"/>
          <w:szCs w:val="24"/>
        </w:rPr>
        <w:t>xcel file and will be reported as part of the metadata for pCO</w:t>
      </w:r>
      <w:r w:rsidR="001C375D" w:rsidRPr="001C375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C375D">
        <w:rPr>
          <w:rFonts w:ascii="Times New Roman" w:hAnsi="Times New Roman" w:cs="Times New Roman"/>
          <w:sz w:val="24"/>
          <w:szCs w:val="24"/>
        </w:rPr>
        <w:t xml:space="preserve"> data submitted for this cruise.</w:t>
      </w:r>
    </w:p>
    <w:p w14:paraId="0BA96160" w14:textId="492FF726" w:rsidR="00411552" w:rsidRDefault="0041155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29388E" w14:textId="77777777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0959F1" w14:textId="77777777" w:rsidR="006C6BC6" w:rsidRDefault="006C6BC6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3510"/>
      </w:tblGrid>
      <w:tr w:rsidR="00411552" w14:paraId="50916D94" w14:textId="77777777" w:rsidTr="00411552">
        <w:tc>
          <w:tcPr>
            <w:tcW w:w="1435" w:type="dxa"/>
          </w:tcPr>
          <w:p w14:paraId="0DCC69FD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2250" w:type="dxa"/>
          </w:tcPr>
          <w:p w14:paraId="760AD710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Concentration (ppm)</w:t>
            </w:r>
          </w:p>
        </w:tc>
        <w:tc>
          <w:tcPr>
            <w:tcW w:w="3510" w:type="dxa"/>
          </w:tcPr>
          <w:p w14:paraId="18E97DF2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Tank Serial Numbers</w:t>
            </w:r>
          </w:p>
        </w:tc>
      </w:tr>
      <w:tr w:rsidR="00411552" w14:paraId="11E32D28" w14:textId="77777777" w:rsidTr="00411552">
        <w:tc>
          <w:tcPr>
            <w:tcW w:w="1435" w:type="dxa"/>
          </w:tcPr>
          <w:p w14:paraId="7625973C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B27DC26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510" w:type="dxa"/>
          </w:tcPr>
          <w:p w14:paraId="63356150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Praxair 5.0 Ultra High Purity N2</w:t>
            </w:r>
          </w:p>
        </w:tc>
      </w:tr>
      <w:tr w:rsidR="00411552" w14:paraId="69D502A3" w14:textId="77777777" w:rsidTr="00411552">
        <w:tc>
          <w:tcPr>
            <w:tcW w:w="1435" w:type="dxa"/>
          </w:tcPr>
          <w:p w14:paraId="53480B02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0DDB1D67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283.42</w:t>
            </w:r>
          </w:p>
        </w:tc>
        <w:tc>
          <w:tcPr>
            <w:tcW w:w="3510" w:type="dxa"/>
          </w:tcPr>
          <w:p w14:paraId="2A03AB72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LL55868</w:t>
            </w:r>
          </w:p>
        </w:tc>
      </w:tr>
      <w:tr w:rsidR="00411552" w14:paraId="3D3EB292" w14:textId="77777777" w:rsidTr="00411552">
        <w:tc>
          <w:tcPr>
            <w:tcW w:w="1435" w:type="dxa"/>
          </w:tcPr>
          <w:p w14:paraId="2BD31955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C7F9DDB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399.51</w:t>
            </w:r>
          </w:p>
        </w:tc>
        <w:tc>
          <w:tcPr>
            <w:tcW w:w="3510" w:type="dxa"/>
          </w:tcPr>
          <w:p w14:paraId="26D7BB71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LL127199</w:t>
            </w:r>
          </w:p>
        </w:tc>
      </w:tr>
      <w:tr w:rsidR="00411552" w14:paraId="546970A4" w14:textId="77777777" w:rsidTr="00411552">
        <w:tc>
          <w:tcPr>
            <w:tcW w:w="1435" w:type="dxa"/>
          </w:tcPr>
          <w:p w14:paraId="295560AF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4B6AE4A7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539.97</w:t>
            </w:r>
          </w:p>
        </w:tc>
        <w:tc>
          <w:tcPr>
            <w:tcW w:w="3510" w:type="dxa"/>
          </w:tcPr>
          <w:p w14:paraId="5ED2B4A8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LL127204</w:t>
            </w:r>
          </w:p>
        </w:tc>
      </w:tr>
      <w:tr w:rsidR="00411552" w14:paraId="262ACEEA" w14:textId="77777777" w:rsidTr="00411552">
        <w:tc>
          <w:tcPr>
            <w:tcW w:w="1435" w:type="dxa"/>
          </w:tcPr>
          <w:p w14:paraId="6C1314B9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330EF28C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911.41</w:t>
            </w:r>
          </w:p>
        </w:tc>
        <w:tc>
          <w:tcPr>
            <w:tcW w:w="3510" w:type="dxa"/>
          </w:tcPr>
          <w:p w14:paraId="5F7BA9B8" w14:textId="77777777" w:rsidR="00411552" w:rsidRDefault="00411552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LL127176</w:t>
            </w:r>
          </w:p>
        </w:tc>
      </w:tr>
    </w:tbl>
    <w:p w14:paraId="53509D08" w14:textId="5BCC8BC5" w:rsidR="00411552" w:rsidRDefault="0041155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Standard gases for P02 </w:t>
      </w:r>
      <w:r w:rsidR="00082ACC">
        <w:rPr>
          <w:rFonts w:ascii="Times New Roman" w:hAnsi="Times New Roman" w:cs="Times New Roman"/>
          <w:sz w:val="24"/>
          <w:szCs w:val="24"/>
        </w:rPr>
        <w:t xml:space="preserve">2022 </w:t>
      </w:r>
      <w:r>
        <w:rPr>
          <w:rFonts w:ascii="Times New Roman" w:hAnsi="Times New Roman" w:cs="Times New Roman"/>
          <w:sz w:val="24"/>
          <w:szCs w:val="24"/>
        </w:rPr>
        <w:t xml:space="preserve">cruise </w:t>
      </w:r>
      <w:proofErr w:type="spellStart"/>
      <w:r>
        <w:rPr>
          <w:rFonts w:ascii="Times New Roman" w:hAnsi="Times New Roman" w:cs="Times New Roman"/>
          <w:sz w:val="24"/>
          <w:szCs w:val="24"/>
        </w:rPr>
        <w:t>uw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pCO</w:t>
      </w:r>
      <w:r w:rsidRPr="004115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="00893035">
        <w:rPr>
          <w:rFonts w:ascii="Times New Roman" w:hAnsi="Times New Roman" w:cs="Times New Roman"/>
          <w:sz w:val="24"/>
          <w:szCs w:val="24"/>
        </w:rPr>
        <w:t>.</w:t>
      </w:r>
    </w:p>
    <w:p w14:paraId="56A51452" w14:textId="20E447FA" w:rsidR="00411552" w:rsidRDefault="0041155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AA17F7" w14:textId="48666274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DBE292" w14:textId="008FBA22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E45B95" w14:textId="679A2391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535F1C" w14:textId="5C7486D8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65E5DB" w14:textId="77777777" w:rsidR="00BC7EC4" w:rsidRDefault="00BC7EC4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097485" w14:textId="7755C900" w:rsidR="006C6BC6" w:rsidRDefault="006C6BC6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2740"/>
        <w:gridCol w:w="1620"/>
        <w:gridCol w:w="1980"/>
      </w:tblGrid>
      <w:tr w:rsidR="00893035" w14:paraId="41118F31" w14:textId="77777777" w:rsidTr="0041604D">
        <w:tc>
          <w:tcPr>
            <w:tcW w:w="1845" w:type="dxa"/>
          </w:tcPr>
          <w:p w14:paraId="3E3E0817" w14:textId="09E97A47" w:rsidR="00893035" w:rsidRDefault="00893035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Header</w:t>
            </w:r>
          </w:p>
        </w:tc>
        <w:tc>
          <w:tcPr>
            <w:tcW w:w="2740" w:type="dxa"/>
          </w:tcPr>
          <w:p w14:paraId="6CC91ED6" w14:textId="5BD5621F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</w:t>
            </w:r>
          </w:p>
        </w:tc>
        <w:tc>
          <w:tcPr>
            <w:tcW w:w="1620" w:type="dxa"/>
          </w:tcPr>
          <w:p w14:paraId="7AB0F8B1" w14:textId="38D6A5EA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980" w:type="dxa"/>
          </w:tcPr>
          <w:p w14:paraId="72418F5D" w14:textId="25F2866F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893035" w14:paraId="6DBC6578" w14:textId="77777777" w:rsidTr="0041604D">
        <w:tc>
          <w:tcPr>
            <w:tcW w:w="1845" w:type="dxa"/>
          </w:tcPr>
          <w:p w14:paraId="59AF1CEC" w14:textId="6B7E59C9" w:rsidR="00893035" w:rsidRDefault="00725015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TSGF1</w:t>
            </w:r>
          </w:p>
        </w:tc>
        <w:tc>
          <w:tcPr>
            <w:tcW w:w="2740" w:type="dxa"/>
          </w:tcPr>
          <w:p w14:paraId="2DF56692" w14:textId="69ACB3C7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 f</w:t>
            </w:r>
            <w:r w:rsidR="00351E10">
              <w:rPr>
                <w:rFonts w:ascii="Times New Roman" w:hAnsi="Times New Roman" w:cs="Times New Roman"/>
                <w:sz w:val="24"/>
                <w:szCs w:val="24"/>
              </w:rPr>
              <w:t>low meter</w:t>
            </w:r>
          </w:p>
        </w:tc>
        <w:tc>
          <w:tcPr>
            <w:tcW w:w="1620" w:type="dxa"/>
          </w:tcPr>
          <w:p w14:paraId="3A6CCAE7" w14:textId="641C0B11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7AB0CDEA" w14:textId="2F2B5FB7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</w:tr>
      <w:tr w:rsidR="00893035" w14:paraId="4A6EFDDA" w14:textId="77777777" w:rsidTr="0041604D">
        <w:tc>
          <w:tcPr>
            <w:tcW w:w="1845" w:type="dxa"/>
          </w:tcPr>
          <w:p w14:paraId="6F8D8C6D" w14:textId="2AE92A84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TSGT2</w:t>
            </w:r>
          </w:p>
        </w:tc>
        <w:tc>
          <w:tcPr>
            <w:tcW w:w="2740" w:type="dxa"/>
          </w:tcPr>
          <w:p w14:paraId="245117BA" w14:textId="28F1B0CA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TSG45 temperature</w:t>
            </w:r>
          </w:p>
        </w:tc>
        <w:tc>
          <w:tcPr>
            <w:tcW w:w="1620" w:type="dxa"/>
          </w:tcPr>
          <w:p w14:paraId="56080439" w14:textId="0B923B4F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</w:tc>
        <w:tc>
          <w:tcPr>
            <w:tcW w:w="1980" w:type="dxa"/>
          </w:tcPr>
          <w:p w14:paraId="0C96EDC1" w14:textId="5496B73C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Hydrolab</w:t>
            </w:r>
            <w:proofErr w:type="spellEnd"/>
          </w:p>
        </w:tc>
      </w:tr>
      <w:tr w:rsidR="00893035" w14:paraId="4AFD1D42" w14:textId="77777777" w:rsidTr="0041604D">
        <w:tc>
          <w:tcPr>
            <w:tcW w:w="1845" w:type="dxa"/>
          </w:tcPr>
          <w:p w14:paraId="1F0D7FB8" w14:textId="3F04CB39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TSGS2</w:t>
            </w:r>
          </w:p>
        </w:tc>
        <w:tc>
          <w:tcPr>
            <w:tcW w:w="2740" w:type="dxa"/>
          </w:tcPr>
          <w:p w14:paraId="63E9826B" w14:textId="585CB1DA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TSG45 salinity</w:t>
            </w:r>
          </w:p>
        </w:tc>
        <w:tc>
          <w:tcPr>
            <w:tcW w:w="1620" w:type="dxa"/>
          </w:tcPr>
          <w:p w14:paraId="103D3524" w14:textId="1F4C2EBF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</w:tc>
        <w:tc>
          <w:tcPr>
            <w:tcW w:w="1980" w:type="dxa"/>
          </w:tcPr>
          <w:p w14:paraId="172C59A2" w14:textId="375F0CA4" w:rsidR="00893035" w:rsidRDefault="00351E1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Hydrolab</w:t>
            </w:r>
            <w:proofErr w:type="spellEnd"/>
          </w:p>
        </w:tc>
      </w:tr>
      <w:tr w:rsidR="00893035" w14:paraId="5939CC87" w14:textId="77777777" w:rsidTr="0041604D">
        <w:tc>
          <w:tcPr>
            <w:tcW w:w="1845" w:type="dxa"/>
          </w:tcPr>
          <w:p w14:paraId="6B583B93" w14:textId="295C975A" w:rsidR="00893035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TSGF2</w:t>
            </w:r>
          </w:p>
        </w:tc>
        <w:tc>
          <w:tcPr>
            <w:tcW w:w="2740" w:type="dxa"/>
          </w:tcPr>
          <w:p w14:paraId="32F264FF" w14:textId="27F1F690" w:rsidR="00893035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 flow meter to TSG45</w:t>
            </w:r>
          </w:p>
        </w:tc>
        <w:tc>
          <w:tcPr>
            <w:tcW w:w="1620" w:type="dxa"/>
          </w:tcPr>
          <w:p w14:paraId="18196860" w14:textId="4249FF14" w:rsidR="00893035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</w:tc>
        <w:tc>
          <w:tcPr>
            <w:tcW w:w="1980" w:type="dxa"/>
          </w:tcPr>
          <w:p w14:paraId="21C5E745" w14:textId="476D3DED" w:rsidR="00893035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Hydrolab</w:t>
            </w:r>
            <w:proofErr w:type="spellEnd"/>
          </w:p>
        </w:tc>
      </w:tr>
      <w:tr w:rsidR="00351E10" w14:paraId="2675908A" w14:textId="77777777" w:rsidTr="0041604D">
        <w:tc>
          <w:tcPr>
            <w:tcW w:w="1845" w:type="dxa"/>
          </w:tcPr>
          <w:p w14:paraId="4CE639BD" w14:textId="3386DFEC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PCO2F</w:t>
            </w:r>
          </w:p>
        </w:tc>
        <w:tc>
          <w:tcPr>
            <w:tcW w:w="2740" w:type="dxa"/>
          </w:tcPr>
          <w:p w14:paraId="3741F834" w14:textId="691A0D74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 flow meter to pCO</w:t>
            </w:r>
            <w:r w:rsidRPr="00884E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20" w:type="dxa"/>
          </w:tcPr>
          <w:p w14:paraId="78DBB5FC" w14:textId="1223F60F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</w:tc>
        <w:tc>
          <w:tcPr>
            <w:tcW w:w="1980" w:type="dxa"/>
          </w:tcPr>
          <w:p w14:paraId="1FE16F3F" w14:textId="3F5505AB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Hydrolab</w:t>
            </w:r>
            <w:proofErr w:type="spellEnd"/>
          </w:p>
        </w:tc>
      </w:tr>
      <w:tr w:rsidR="00351E10" w14:paraId="51E82F09" w14:textId="77777777" w:rsidTr="0041604D">
        <w:tc>
          <w:tcPr>
            <w:tcW w:w="1845" w:type="dxa"/>
          </w:tcPr>
          <w:p w14:paraId="4B6DBADD" w14:textId="2903CF53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</w:p>
        </w:tc>
        <w:tc>
          <w:tcPr>
            <w:tcW w:w="2740" w:type="dxa"/>
          </w:tcPr>
          <w:p w14:paraId="4BA68A6C" w14:textId="11D84C82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SBE 38 temperature</w:t>
            </w:r>
          </w:p>
        </w:tc>
        <w:tc>
          <w:tcPr>
            <w:tcW w:w="1620" w:type="dxa"/>
          </w:tcPr>
          <w:p w14:paraId="4F193EC7" w14:textId="31FBC3BC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168A4790" w14:textId="39847F59" w:rsidR="00351E10" w:rsidRDefault="00884E7B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</w:tr>
      <w:tr w:rsidR="00884E7B" w14:paraId="65E78F98" w14:textId="77777777" w:rsidTr="0041604D">
        <w:tc>
          <w:tcPr>
            <w:tcW w:w="1845" w:type="dxa"/>
          </w:tcPr>
          <w:p w14:paraId="483832E4" w14:textId="18E970DD" w:rsidR="00884E7B" w:rsidRDefault="0041604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2740" w:type="dxa"/>
          </w:tcPr>
          <w:p w14:paraId="2F051DE2" w14:textId="34644F1C" w:rsidR="00884E7B" w:rsidRDefault="0041604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="00276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Young temperature</w:t>
            </w:r>
          </w:p>
        </w:tc>
        <w:tc>
          <w:tcPr>
            <w:tcW w:w="1620" w:type="dxa"/>
          </w:tcPr>
          <w:p w14:paraId="725844C2" w14:textId="74BC6FDE" w:rsidR="00884E7B" w:rsidRDefault="0041604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1980" w:type="dxa"/>
          </w:tcPr>
          <w:p w14:paraId="3F52C8A1" w14:textId="57AECC66" w:rsidR="00884E7B" w:rsidRDefault="0041604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56’ above MWL*</w:t>
            </w:r>
          </w:p>
        </w:tc>
      </w:tr>
      <w:tr w:rsidR="00884E7B" w14:paraId="63C19080" w14:textId="77777777" w:rsidTr="0041604D">
        <w:tc>
          <w:tcPr>
            <w:tcW w:w="1845" w:type="dxa"/>
          </w:tcPr>
          <w:p w14:paraId="401080C5" w14:textId="41B2A189" w:rsidR="00884E7B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2740" w:type="dxa"/>
          </w:tcPr>
          <w:p w14:paraId="5428D67D" w14:textId="3989949F" w:rsidR="00884E7B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 Young barometer</w:t>
            </w:r>
          </w:p>
        </w:tc>
        <w:tc>
          <w:tcPr>
            <w:tcW w:w="1620" w:type="dxa"/>
          </w:tcPr>
          <w:p w14:paraId="3DB959D8" w14:textId="7517471D" w:rsidR="00884E7B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1980" w:type="dxa"/>
          </w:tcPr>
          <w:p w14:paraId="0AB8848B" w14:textId="71A5B318" w:rsidR="00884E7B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56’ above MWL</w:t>
            </w:r>
            <w:r w:rsidR="002769B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C375D" w14:paraId="1E027A01" w14:textId="77777777" w:rsidTr="0041604D">
        <w:tc>
          <w:tcPr>
            <w:tcW w:w="1845" w:type="dxa"/>
          </w:tcPr>
          <w:p w14:paraId="1DEAB675" w14:textId="69D2456F" w:rsidR="001C375D" w:rsidRDefault="00FA2A79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HDG</w:t>
            </w:r>
          </w:p>
        </w:tc>
        <w:tc>
          <w:tcPr>
            <w:tcW w:w="2740" w:type="dxa"/>
          </w:tcPr>
          <w:p w14:paraId="50666777" w14:textId="70917F8E" w:rsidR="001C375D" w:rsidRDefault="00F62CFF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</w:t>
            </w:r>
          </w:p>
        </w:tc>
        <w:tc>
          <w:tcPr>
            <w:tcW w:w="1620" w:type="dxa"/>
          </w:tcPr>
          <w:p w14:paraId="039C2C95" w14:textId="77777777" w:rsidR="001C375D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966F645" w14:textId="77777777" w:rsidR="001C375D" w:rsidRDefault="001C375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06D" w14:paraId="25BA0A69" w14:textId="77777777" w:rsidTr="0041604D">
        <w:tc>
          <w:tcPr>
            <w:tcW w:w="1845" w:type="dxa"/>
          </w:tcPr>
          <w:p w14:paraId="5491B195" w14:textId="46B96163" w:rsidR="0087106D" w:rsidRDefault="0087106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E58D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740" w:type="dxa"/>
          </w:tcPr>
          <w:p w14:paraId="7456780B" w14:textId="4B96DBF4" w:rsidR="0087106D" w:rsidRDefault="00DE58D0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over ground</w:t>
            </w:r>
          </w:p>
        </w:tc>
        <w:tc>
          <w:tcPr>
            <w:tcW w:w="1620" w:type="dxa"/>
          </w:tcPr>
          <w:p w14:paraId="344832CF" w14:textId="77777777" w:rsidR="0087106D" w:rsidRDefault="0087106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D20FEE" w14:textId="77777777" w:rsidR="0087106D" w:rsidRDefault="0087106D" w:rsidP="00D26A8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CEF79" w14:textId="60422FE5" w:rsidR="00427BEE" w:rsidRDefault="00893035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pCO</w:t>
      </w:r>
      <w:r w:rsidRPr="0089303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8D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ship supplied data column headers for P02 2022 cruise, Leg 1.</w:t>
      </w:r>
      <w:r w:rsidR="0041604D">
        <w:rPr>
          <w:rFonts w:ascii="Times New Roman" w:hAnsi="Times New Roman" w:cs="Times New Roman"/>
          <w:sz w:val="24"/>
          <w:szCs w:val="24"/>
        </w:rPr>
        <w:t xml:space="preserve">  *MWL = mean water level</w:t>
      </w:r>
      <w:r w:rsidR="00DE58D0">
        <w:rPr>
          <w:rFonts w:ascii="Times New Roman" w:hAnsi="Times New Roman" w:cs="Times New Roman"/>
          <w:sz w:val="24"/>
          <w:szCs w:val="24"/>
        </w:rPr>
        <w:t>.</w:t>
      </w:r>
    </w:p>
    <w:p w14:paraId="6FEFF247" w14:textId="77777777" w:rsidR="00427BEE" w:rsidRPr="00F239D6" w:rsidRDefault="00427BEE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C7C6EC" w14:textId="7C216149" w:rsidR="00D26A8A" w:rsidRDefault="00885959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raw data is not reported here, it has been collected and will be analyzed</w:t>
      </w:r>
      <w:r w:rsidR="00D26A8A" w:rsidRPr="00F239D6">
        <w:rPr>
          <w:rFonts w:ascii="Times New Roman" w:hAnsi="Times New Roman" w:cs="Times New Roman"/>
          <w:sz w:val="24"/>
          <w:szCs w:val="24"/>
        </w:rPr>
        <w:t xml:space="preserve"> using </w:t>
      </w:r>
      <w:r w:rsidR="002E09C2" w:rsidRPr="00F239D6">
        <w:rPr>
          <w:rFonts w:ascii="Times New Roman" w:hAnsi="Times New Roman" w:cs="Times New Roman"/>
          <w:sz w:val="24"/>
          <w:szCs w:val="24"/>
        </w:rPr>
        <w:t>MATLAB</w:t>
      </w:r>
      <w:r w:rsidR="002E09C2" w:rsidRPr="002E09C2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D26A8A" w:rsidRPr="00F239D6">
        <w:rPr>
          <w:rFonts w:ascii="Times New Roman" w:hAnsi="Times New Roman" w:cs="Times New Roman"/>
          <w:sz w:val="24"/>
          <w:szCs w:val="24"/>
        </w:rPr>
        <w:t xml:space="preserve"> routines developed by </w:t>
      </w:r>
      <w:r w:rsidR="006C6BC6">
        <w:rPr>
          <w:rFonts w:ascii="Times New Roman" w:hAnsi="Times New Roman" w:cs="Times New Roman"/>
          <w:sz w:val="24"/>
          <w:szCs w:val="24"/>
        </w:rPr>
        <w:t xml:space="preserve">Dr. </w:t>
      </w:r>
      <w:r w:rsidR="00D26A8A" w:rsidRPr="00F239D6">
        <w:rPr>
          <w:rFonts w:ascii="Times New Roman" w:hAnsi="Times New Roman" w:cs="Times New Roman"/>
          <w:sz w:val="24"/>
          <w:szCs w:val="24"/>
        </w:rPr>
        <w:t xml:space="preserve">Denis Pierrot of the Atlantic </w:t>
      </w:r>
      <w:r w:rsidR="00091E91">
        <w:rPr>
          <w:rFonts w:ascii="Times New Roman" w:hAnsi="Times New Roman" w:cs="Times New Roman"/>
          <w:sz w:val="24"/>
          <w:szCs w:val="24"/>
        </w:rPr>
        <w:t>Oceanographic</w:t>
      </w:r>
      <w:r w:rsidR="00091E91" w:rsidRPr="00F239D6">
        <w:rPr>
          <w:rFonts w:ascii="Times New Roman" w:hAnsi="Times New Roman" w:cs="Times New Roman"/>
          <w:sz w:val="24"/>
          <w:szCs w:val="24"/>
        </w:rPr>
        <w:t xml:space="preserve"> </w:t>
      </w:r>
      <w:r w:rsidR="00D26A8A" w:rsidRPr="00F239D6">
        <w:rPr>
          <w:rFonts w:ascii="Times New Roman" w:hAnsi="Times New Roman" w:cs="Times New Roman"/>
          <w:sz w:val="24"/>
          <w:szCs w:val="24"/>
        </w:rPr>
        <w:t xml:space="preserve">and Meteorological Lab in Miami, FL. </w:t>
      </w:r>
      <w:r w:rsidR="004B1D9C" w:rsidRPr="00F239D6">
        <w:rPr>
          <w:rFonts w:ascii="Times New Roman" w:hAnsi="Times New Roman" w:cs="Times New Roman"/>
          <w:sz w:val="24"/>
          <w:szCs w:val="24"/>
        </w:rPr>
        <w:t>Measurements of gas standards were</w:t>
      </w:r>
      <w:r w:rsidR="004B1D9C">
        <w:rPr>
          <w:rFonts w:ascii="Times New Roman" w:hAnsi="Times New Roman" w:cs="Times New Roman"/>
          <w:sz w:val="24"/>
          <w:szCs w:val="24"/>
        </w:rPr>
        <w:t xml:space="preserve"> generally</w:t>
      </w:r>
      <w:r w:rsidR="004B1D9C" w:rsidRPr="00F239D6">
        <w:rPr>
          <w:rFonts w:ascii="Times New Roman" w:hAnsi="Times New Roman" w:cs="Times New Roman"/>
          <w:sz w:val="24"/>
          <w:szCs w:val="24"/>
        </w:rPr>
        <w:t xml:space="preserve"> within 1% of their certified value throughout the duration of the </w:t>
      </w:r>
      <w:r w:rsidR="004B1D9C">
        <w:rPr>
          <w:rFonts w:ascii="Times New Roman" w:hAnsi="Times New Roman" w:cs="Times New Roman"/>
          <w:sz w:val="24"/>
          <w:szCs w:val="24"/>
        </w:rPr>
        <w:t xml:space="preserve">cruise.  </w:t>
      </w:r>
      <w:r w:rsidR="002E09C2">
        <w:rPr>
          <w:rFonts w:ascii="Times New Roman" w:hAnsi="Times New Roman" w:cs="Times New Roman"/>
          <w:sz w:val="24"/>
          <w:szCs w:val="24"/>
        </w:rPr>
        <w:t xml:space="preserve">During </w:t>
      </w:r>
      <w:r w:rsidR="00B85F67">
        <w:rPr>
          <w:rFonts w:ascii="Times New Roman" w:hAnsi="Times New Roman" w:cs="Times New Roman"/>
          <w:sz w:val="24"/>
          <w:szCs w:val="24"/>
        </w:rPr>
        <w:t>Leg 1</w:t>
      </w:r>
      <w:r w:rsidR="002E09C2">
        <w:rPr>
          <w:rFonts w:ascii="Times New Roman" w:hAnsi="Times New Roman" w:cs="Times New Roman"/>
          <w:sz w:val="24"/>
          <w:szCs w:val="24"/>
        </w:rPr>
        <w:t xml:space="preserve"> there </w:t>
      </w:r>
      <w:r w:rsidR="00091E91">
        <w:rPr>
          <w:rFonts w:ascii="Times New Roman" w:hAnsi="Times New Roman" w:cs="Times New Roman"/>
          <w:sz w:val="24"/>
          <w:szCs w:val="24"/>
        </w:rPr>
        <w:t xml:space="preserve">were </w:t>
      </w:r>
      <w:r w:rsidR="002E09C2">
        <w:rPr>
          <w:rFonts w:ascii="Times New Roman" w:hAnsi="Times New Roman" w:cs="Times New Roman"/>
          <w:sz w:val="24"/>
          <w:szCs w:val="24"/>
        </w:rPr>
        <w:t>two separate, short period</w:t>
      </w:r>
      <w:r w:rsidR="004B1D9C">
        <w:rPr>
          <w:rFonts w:ascii="Times New Roman" w:hAnsi="Times New Roman" w:cs="Times New Roman"/>
          <w:sz w:val="24"/>
          <w:szCs w:val="24"/>
        </w:rPr>
        <w:t>s</w:t>
      </w:r>
      <w:r w:rsidR="002E09C2">
        <w:rPr>
          <w:rFonts w:ascii="Times New Roman" w:hAnsi="Times New Roman" w:cs="Times New Roman"/>
          <w:sz w:val="24"/>
          <w:szCs w:val="24"/>
        </w:rPr>
        <w:t xml:space="preserve"> where the instrument was not recording data.  The first time was as a result of a Windows 10 initiated update that restarted the computer and the second </w:t>
      </w:r>
      <w:r w:rsidR="004B1D9C">
        <w:rPr>
          <w:rFonts w:ascii="Times New Roman" w:hAnsi="Times New Roman" w:cs="Times New Roman"/>
          <w:sz w:val="24"/>
          <w:szCs w:val="24"/>
        </w:rPr>
        <w:t xml:space="preserve">was </w:t>
      </w:r>
      <w:r w:rsidR="002E09C2">
        <w:rPr>
          <w:rFonts w:ascii="Times New Roman" w:hAnsi="Times New Roman" w:cs="Times New Roman"/>
          <w:sz w:val="24"/>
          <w:szCs w:val="24"/>
        </w:rPr>
        <w:t xml:space="preserve">the result of a loss of power </w:t>
      </w:r>
      <w:r w:rsidR="004B1D9C">
        <w:rPr>
          <w:rFonts w:ascii="Times New Roman" w:hAnsi="Times New Roman" w:cs="Times New Roman"/>
          <w:sz w:val="24"/>
          <w:szCs w:val="24"/>
        </w:rPr>
        <w:t xml:space="preserve">due to a </w:t>
      </w:r>
      <w:r w:rsidR="002E09C2">
        <w:rPr>
          <w:rFonts w:ascii="Times New Roman" w:hAnsi="Times New Roman" w:cs="Times New Roman"/>
          <w:sz w:val="24"/>
          <w:szCs w:val="24"/>
        </w:rPr>
        <w:t xml:space="preserve">heavy load on the circuit used at the time.  In </w:t>
      </w:r>
      <w:r w:rsidR="004B1D9C">
        <w:rPr>
          <w:rFonts w:ascii="Times New Roman" w:hAnsi="Times New Roman" w:cs="Times New Roman"/>
          <w:sz w:val="24"/>
          <w:szCs w:val="24"/>
        </w:rPr>
        <w:t>response</w:t>
      </w:r>
      <w:r w:rsidR="002E09C2">
        <w:rPr>
          <w:rFonts w:ascii="Times New Roman" w:hAnsi="Times New Roman" w:cs="Times New Roman"/>
          <w:sz w:val="24"/>
          <w:szCs w:val="24"/>
        </w:rPr>
        <w:t xml:space="preserve">, additional Windows updates were delayed until after the date of arrival in Hawaii, where an update will be run </w:t>
      </w:r>
      <w:r w:rsidR="004B1D9C">
        <w:rPr>
          <w:rFonts w:ascii="Times New Roman" w:hAnsi="Times New Roman" w:cs="Times New Roman"/>
          <w:sz w:val="24"/>
          <w:szCs w:val="24"/>
        </w:rPr>
        <w:t xml:space="preserve">manually </w:t>
      </w:r>
      <w:r w:rsidR="002E09C2">
        <w:rPr>
          <w:rFonts w:ascii="Times New Roman" w:hAnsi="Times New Roman" w:cs="Times New Roman"/>
          <w:sz w:val="24"/>
          <w:szCs w:val="24"/>
        </w:rPr>
        <w:t xml:space="preserve">prior to Leg 2 to avoid a repeat situation.  The power loss has been addressed by </w:t>
      </w:r>
      <w:r w:rsidR="004B1D9C">
        <w:rPr>
          <w:rFonts w:ascii="Times New Roman" w:hAnsi="Times New Roman" w:cs="Times New Roman"/>
          <w:sz w:val="24"/>
          <w:szCs w:val="24"/>
        </w:rPr>
        <w:t xml:space="preserve">changing </w:t>
      </w:r>
      <w:r w:rsidR="002E09C2">
        <w:rPr>
          <w:rFonts w:ascii="Times New Roman" w:hAnsi="Times New Roman" w:cs="Times New Roman"/>
          <w:sz w:val="24"/>
          <w:szCs w:val="24"/>
        </w:rPr>
        <w:t>the pCO</w:t>
      </w:r>
      <w:r w:rsidR="002E09C2" w:rsidRPr="00A963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B1D9C">
        <w:rPr>
          <w:rFonts w:ascii="Times New Roman" w:hAnsi="Times New Roman" w:cs="Times New Roman"/>
          <w:sz w:val="24"/>
          <w:szCs w:val="24"/>
        </w:rPr>
        <w:t xml:space="preserve"> </w:t>
      </w:r>
      <w:r w:rsidR="00A963EE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4B1D9C">
        <w:rPr>
          <w:rFonts w:ascii="Times New Roman" w:hAnsi="Times New Roman" w:cs="Times New Roman"/>
          <w:sz w:val="24"/>
          <w:szCs w:val="24"/>
        </w:rPr>
        <w:t>power s</w:t>
      </w:r>
      <w:r w:rsidR="00A963EE">
        <w:rPr>
          <w:rFonts w:ascii="Times New Roman" w:hAnsi="Times New Roman" w:cs="Times New Roman"/>
          <w:sz w:val="24"/>
          <w:szCs w:val="24"/>
        </w:rPr>
        <w:t>ource</w:t>
      </w:r>
      <w:r w:rsidR="002E09C2">
        <w:rPr>
          <w:rFonts w:ascii="Times New Roman" w:hAnsi="Times New Roman" w:cs="Times New Roman"/>
          <w:sz w:val="24"/>
          <w:szCs w:val="24"/>
        </w:rPr>
        <w:t xml:space="preserve"> </w:t>
      </w:r>
      <w:r w:rsidR="004B1D9C">
        <w:rPr>
          <w:rFonts w:ascii="Times New Roman" w:hAnsi="Times New Roman" w:cs="Times New Roman"/>
          <w:sz w:val="24"/>
          <w:szCs w:val="24"/>
        </w:rPr>
        <w:t xml:space="preserve">to </w:t>
      </w:r>
      <w:r w:rsidR="002E09C2">
        <w:rPr>
          <w:rFonts w:ascii="Times New Roman" w:hAnsi="Times New Roman" w:cs="Times New Roman"/>
          <w:sz w:val="24"/>
          <w:szCs w:val="24"/>
        </w:rPr>
        <w:t>the ship’s clean po</w:t>
      </w:r>
      <w:r w:rsidR="004B1D9C">
        <w:rPr>
          <w:rFonts w:ascii="Times New Roman" w:hAnsi="Times New Roman" w:cs="Times New Roman"/>
          <w:sz w:val="24"/>
          <w:szCs w:val="24"/>
        </w:rPr>
        <w:t>w</w:t>
      </w:r>
      <w:r w:rsidR="002E09C2">
        <w:rPr>
          <w:rFonts w:ascii="Times New Roman" w:hAnsi="Times New Roman" w:cs="Times New Roman"/>
          <w:sz w:val="24"/>
          <w:szCs w:val="24"/>
        </w:rPr>
        <w:t xml:space="preserve">er </w:t>
      </w:r>
      <w:r w:rsidR="004B1D9C">
        <w:rPr>
          <w:rFonts w:ascii="Times New Roman" w:hAnsi="Times New Roman" w:cs="Times New Roman"/>
          <w:sz w:val="24"/>
          <w:szCs w:val="24"/>
        </w:rPr>
        <w:t>supplied</w:t>
      </w:r>
      <w:r w:rsidR="002E09C2">
        <w:rPr>
          <w:rFonts w:ascii="Times New Roman" w:hAnsi="Times New Roman" w:cs="Times New Roman"/>
          <w:sz w:val="24"/>
          <w:szCs w:val="24"/>
        </w:rPr>
        <w:t xml:space="preserve"> by the UPS in the </w:t>
      </w:r>
      <w:r w:rsidR="004B1D9C">
        <w:rPr>
          <w:rFonts w:ascii="Times New Roman" w:hAnsi="Times New Roman" w:cs="Times New Roman"/>
          <w:sz w:val="24"/>
          <w:szCs w:val="24"/>
        </w:rPr>
        <w:t>M</w:t>
      </w:r>
      <w:r w:rsidR="002E09C2">
        <w:rPr>
          <w:rFonts w:ascii="Times New Roman" w:hAnsi="Times New Roman" w:cs="Times New Roman"/>
          <w:sz w:val="24"/>
          <w:szCs w:val="24"/>
        </w:rPr>
        <w:t xml:space="preserve">ain </w:t>
      </w:r>
      <w:r w:rsidR="004B1D9C">
        <w:rPr>
          <w:rFonts w:ascii="Times New Roman" w:hAnsi="Times New Roman" w:cs="Times New Roman"/>
          <w:sz w:val="24"/>
          <w:szCs w:val="24"/>
        </w:rPr>
        <w:t>L</w:t>
      </w:r>
      <w:r w:rsidR="002E09C2">
        <w:rPr>
          <w:rFonts w:ascii="Times New Roman" w:hAnsi="Times New Roman" w:cs="Times New Roman"/>
          <w:sz w:val="24"/>
          <w:szCs w:val="24"/>
        </w:rPr>
        <w:t>ab.</w:t>
      </w:r>
    </w:p>
    <w:p w14:paraId="2226EC7B" w14:textId="77777777" w:rsidR="002E09C2" w:rsidRPr="00F239D6" w:rsidRDefault="002E09C2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4AEC9F" w14:textId="722296F1" w:rsidR="00D26A8A" w:rsidRDefault="00A963EE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from the pCO</w:t>
      </w:r>
      <w:r w:rsidRPr="000F23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system that is included as part of the ships data supplied by the onboard Resident Technicians</w:t>
      </w:r>
      <w:r w:rsidR="00D26A8A" w:rsidRPr="00F239D6">
        <w:rPr>
          <w:rFonts w:ascii="Times New Roman" w:hAnsi="Times New Roman" w:cs="Times New Roman"/>
          <w:sz w:val="24"/>
          <w:szCs w:val="24"/>
        </w:rPr>
        <w:t xml:space="preserve"> </w:t>
      </w:r>
      <w:r w:rsidR="007C62CA">
        <w:rPr>
          <w:rFonts w:ascii="Times New Roman" w:hAnsi="Times New Roman" w:cs="Times New Roman"/>
          <w:sz w:val="24"/>
          <w:szCs w:val="24"/>
        </w:rPr>
        <w:t xml:space="preserve">to the Chief Scientist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25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xCO</w:t>
      </w:r>
      <w:r w:rsidRPr="00A963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2559D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pCO</w:t>
      </w:r>
      <w:r w:rsidRPr="00A963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2559D">
        <w:rPr>
          <w:rFonts w:ascii="Times New Roman" w:hAnsi="Times New Roman" w:cs="Times New Roman"/>
          <w:sz w:val="24"/>
          <w:szCs w:val="24"/>
        </w:rPr>
        <w:t xml:space="preserve">that has not been processed or evaluated for QA/QC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2559D">
        <w:rPr>
          <w:rFonts w:ascii="Times New Roman" w:hAnsi="Times New Roman" w:cs="Times New Roman"/>
          <w:sz w:val="24"/>
          <w:szCs w:val="24"/>
        </w:rPr>
        <w:t xml:space="preserve">as such </w:t>
      </w:r>
      <w:r w:rsidR="00D26A8A" w:rsidRPr="00F239D6">
        <w:rPr>
          <w:rFonts w:ascii="Times New Roman" w:hAnsi="Times New Roman" w:cs="Times New Roman"/>
          <w:sz w:val="24"/>
          <w:szCs w:val="24"/>
        </w:rPr>
        <w:t>should be considered preliminary</w:t>
      </w:r>
      <w:r w:rsidR="0022559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764639B" w14:textId="77777777" w:rsidR="006C6BC6" w:rsidRPr="00F239D6" w:rsidRDefault="006C6BC6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4E14F7" w14:textId="77777777" w:rsidR="00D26A8A" w:rsidRPr="00F239D6" w:rsidRDefault="00D26A8A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871189" w14:textId="77777777" w:rsidR="004B1D9C" w:rsidRDefault="004B1D9C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17B88B64" w14:textId="77777777" w:rsidR="004B1D9C" w:rsidRDefault="004B1D9C" w:rsidP="00D26A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95E810" w14:textId="7A52A3B1" w:rsidR="00D26A8A" w:rsidRPr="00F239D6" w:rsidRDefault="00D26A8A" w:rsidP="00652B1F">
      <w:pPr>
        <w:autoSpaceDE w:val="0"/>
        <w:autoSpaceDN w:val="0"/>
        <w:adjustRightInd w:val="0"/>
        <w:spacing w:after="0" w:line="240" w:lineRule="auto"/>
      </w:pPr>
      <w:r w:rsidRPr="00F239D6">
        <w:rPr>
          <w:rFonts w:ascii="Times New Roman" w:hAnsi="Times New Roman" w:cs="Times New Roman"/>
          <w:sz w:val="24"/>
          <w:szCs w:val="24"/>
        </w:rPr>
        <w:t xml:space="preserve">Pierrot, D., Neill, C., Sullivan, K., Castle, R., </w:t>
      </w:r>
      <w:proofErr w:type="spellStart"/>
      <w:r w:rsidRPr="00F239D6">
        <w:rPr>
          <w:rFonts w:ascii="Times New Roman" w:hAnsi="Times New Roman" w:cs="Times New Roman"/>
          <w:sz w:val="24"/>
          <w:szCs w:val="24"/>
        </w:rPr>
        <w:t>Wanninkof</w:t>
      </w:r>
      <w:proofErr w:type="spellEnd"/>
      <w:r w:rsidRPr="00F239D6">
        <w:rPr>
          <w:rFonts w:ascii="Times New Roman" w:hAnsi="Times New Roman" w:cs="Times New Roman"/>
          <w:sz w:val="24"/>
          <w:szCs w:val="24"/>
        </w:rPr>
        <w:t xml:space="preserve">, R.W., </w:t>
      </w:r>
      <w:proofErr w:type="spellStart"/>
      <w:r w:rsidRPr="00F239D6">
        <w:rPr>
          <w:rFonts w:ascii="Times New Roman" w:hAnsi="Times New Roman" w:cs="Times New Roman"/>
          <w:sz w:val="24"/>
          <w:szCs w:val="24"/>
        </w:rPr>
        <w:t>L</w:t>
      </w:r>
      <w:r w:rsidR="00091E91">
        <w:rPr>
          <w:rFonts w:ascii="Times New Roman" w:hAnsi="Times New Roman" w:cs="Times New Roman"/>
          <w:sz w:val="24"/>
          <w:szCs w:val="24"/>
        </w:rPr>
        <w:t>ü</w:t>
      </w:r>
      <w:r w:rsidRPr="00F239D6">
        <w:rPr>
          <w:rFonts w:ascii="Times New Roman" w:hAnsi="Times New Roman" w:cs="Times New Roman"/>
          <w:sz w:val="24"/>
          <w:szCs w:val="24"/>
        </w:rPr>
        <w:t>ger</w:t>
      </w:r>
      <w:proofErr w:type="spellEnd"/>
      <w:r w:rsidRPr="00F239D6">
        <w:rPr>
          <w:rFonts w:ascii="Times New Roman" w:hAnsi="Times New Roman" w:cs="Times New Roman"/>
          <w:sz w:val="24"/>
          <w:szCs w:val="24"/>
        </w:rPr>
        <w:t>, H., Johannessen, T., Olsen, A., Feely, R.A., Cosca, C.E.;</w:t>
      </w:r>
      <w:r w:rsidR="004B1D9C">
        <w:rPr>
          <w:rFonts w:ascii="Times New Roman" w:hAnsi="Times New Roman" w:cs="Times New Roman"/>
          <w:sz w:val="24"/>
          <w:szCs w:val="24"/>
        </w:rPr>
        <w:t xml:space="preserve"> </w:t>
      </w:r>
      <w:r w:rsidRPr="00F239D6">
        <w:rPr>
          <w:rFonts w:ascii="Times New Roman" w:hAnsi="Times New Roman" w:cs="Times New Roman"/>
          <w:sz w:val="24"/>
          <w:szCs w:val="24"/>
        </w:rPr>
        <w:t xml:space="preserve">2009. Recommendations for autonomous underway pCO2 measuring systems and data-reduction routines. Deep-Sea Research II 56 (2009) </w:t>
      </w:r>
      <w:r w:rsidR="006C6BC6">
        <w:rPr>
          <w:rFonts w:ascii="Times New Roman" w:hAnsi="Times New Roman" w:cs="Times New Roman"/>
          <w:sz w:val="24"/>
          <w:szCs w:val="24"/>
        </w:rPr>
        <w:t xml:space="preserve">pp </w:t>
      </w:r>
      <w:r w:rsidRPr="00F239D6">
        <w:rPr>
          <w:rFonts w:ascii="Times New Roman" w:hAnsi="Times New Roman" w:cs="Times New Roman"/>
          <w:sz w:val="24"/>
          <w:szCs w:val="24"/>
        </w:rPr>
        <w:t>512</w:t>
      </w:r>
      <w:r w:rsidR="006C6BC6">
        <w:rPr>
          <w:rFonts w:ascii="Times New Roman" w:hAnsi="Times New Roman" w:cs="Times New Roman"/>
          <w:sz w:val="24"/>
          <w:szCs w:val="24"/>
        </w:rPr>
        <w:t>-</w:t>
      </w:r>
      <w:r w:rsidRPr="00F239D6">
        <w:rPr>
          <w:rFonts w:ascii="Times New Roman" w:hAnsi="Times New Roman" w:cs="Times New Roman"/>
          <w:sz w:val="24"/>
          <w:szCs w:val="24"/>
        </w:rPr>
        <w:t>522</w:t>
      </w:r>
      <w:r w:rsidR="006C6BC6">
        <w:rPr>
          <w:rFonts w:ascii="Times New Roman" w:hAnsi="Times New Roman" w:cs="Times New Roman"/>
          <w:sz w:val="24"/>
          <w:szCs w:val="24"/>
        </w:rPr>
        <w:t>.</w:t>
      </w:r>
    </w:p>
    <w:sectPr w:rsidR="00D26A8A" w:rsidRPr="00F239D6" w:rsidSect="002A43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FD"/>
    <w:rsid w:val="000014BA"/>
    <w:rsid w:val="000774C4"/>
    <w:rsid w:val="00082ACC"/>
    <w:rsid w:val="00091E91"/>
    <w:rsid w:val="00095452"/>
    <w:rsid w:val="00097852"/>
    <w:rsid w:val="000A588A"/>
    <w:rsid w:val="000F2394"/>
    <w:rsid w:val="00135589"/>
    <w:rsid w:val="00181543"/>
    <w:rsid w:val="001961A6"/>
    <w:rsid w:val="001A251F"/>
    <w:rsid w:val="001C375D"/>
    <w:rsid w:val="001E5E7F"/>
    <w:rsid w:val="00201A19"/>
    <w:rsid w:val="0022559D"/>
    <w:rsid w:val="002769B6"/>
    <w:rsid w:val="002E09C2"/>
    <w:rsid w:val="00351E10"/>
    <w:rsid w:val="00365E01"/>
    <w:rsid w:val="003750D2"/>
    <w:rsid w:val="003A0E3C"/>
    <w:rsid w:val="00411552"/>
    <w:rsid w:val="0041604D"/>
    <w:rsid w:val="00427BEE"/>
    <w:rsid w:val="00430DA7"/>
    <w:rsid w:val="004B1D9C"/>
    <w:rsid w:val="004E0519"/>
    <w:rsid w:val="005201DD"/>
    <w:rsid w:val="005A17C6"/>
    <w:rsid w:val="0061701A"/>
    <w:rsid w:val="00652B1F"/>
    <w:rsid w:val="00655DB7"/>
    <w:rsid w:val="006C161A"/>
    <w:rsid w:val="006C6BC6"/>
    <w:rsid w:val="00723842"/>
    <w:rsid w:val="00725015"/>
    <w:rsid w:val="007452E1"/>
    <w:rsid w:val="007658F1"/>
    <w:rsid w:val="007B1BF5"/>
    <w:rsid w:val="007C62CA"/>
    <w:rsid w:val="007D0623"/>
    <w:rsid w:val="0086185A"/>
    <w:rsid w:val="0087106D"/>
    <w:rsid w:val="00876F4C"/>
    <w:rsid w:val="00884E7B"/>
    <w:rsid w:val="00885959"/>
    <w:rsid w:val="00893035"/>
    <w:rsid w:val="00897054"/>
    <w:rsid w:val="00960B73"/>
    <w:rsid w:val="00980609"/>
    <w:rsid w:val="00993021"/>
    <w:rsid w:val="009B272D"/>
    <w:rsid w:val="00A12CCE"/>
    <w:rsid w:val="00A659D4"/>
    <w:rsid w:val="00A963EE"/>
    <w:rsid w:val="00AC516A"/>
    <w:rsid w:val="00B85F67"/>
    <w:rsid w:val="00BC7EC4"/>
    <w:rsid w:val="00BF5D05"/>
    <w:rsid w:val="00CB3DCB"/>
    <w:rsid w:val="00CB6CA2"/>
    <w:rsid w:val="00CE646D"/>
    <w:rsid w:val="00D26A8A"/>
    <w:rsid w:val="00D37610"/>
    <w:rsid w:val="00D636EC"/>
    <w:rsid w:val="00D95AFD"/>
    <w:rsid w:val="00DE58D0"/>
    <w:rsid w:val="00E86F35"/>
    <w:rsid w:val="00F239D6"/>
    <w:rsid w:val="00F5739A"/>
    <w:rsid w:val="00F62CFF"/>
    <w:rsid w:val="00F63B92"/>
    <w:rsid w:val="00F77F97"/>
    <w:rsid w:val="00F85FB7"/>
    <w:rsid w:val="00FA2898"/>
    <w:rsid w:val="00FA2A79"/>
    <w:rsid w:val="00FE05D9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2D82"/>
  <w15:chartTrackingRefBased/>
  <w15:docId w15:val="{23DA49C7-6BC7-4139-8823-AE1F241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35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1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978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978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PMEL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Herndon</dc:creator>
  <cp:keywords/>
  <dc:description/>
  <cp:lastModifiedBy>Julian Herndon</cp:lastModifiedBy>
  <cp:revision>27</cp:revision>
  <dcterms:created xsi:type="dcterms:W3CDTF">2022-05-29T03:09:00Z</dcterms:created>
  <dcterms:modified xsi:type="dcterms:W3CDTF">2022-06-08T10:43:00Z</dcterms:modified>
</cp:coreProperties>
</file>